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15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2889"/>
        <w:gridCol w:w="4349"/>
        <w:gridCol w:w="3218"/>
        <w:gridCol w:w="284"/>
      </w:tblGrid>
      <w:tr w:rsidR="00490986" w:rsidRPr="00914DA6" w14:paraId="0DE981A5" w14:textId="77777777" w:rsidTr="00BD1164">
        <w:trPr>
          <w:trHeight w:val="1842"/>
        </w:trPr>
        <w:tc>
          <w:tcPr>
            <w:tcW w:w="4962" w:type="dxa"/>
            <w:shd w:val="clear" w:color="auto" w:fill="auto"/>
            <w:tcMar>
              <w:left w:w="0" w:type="dxa"/>
              <w:right w:w="0" w:type="dxa"/>
            </w:tcMar>
          </w:tcPr>
          <w:p w14:paraId="3B50507D" w14:textId="77777777" w:rsidR="00490986" w:rsidRDefault="00490986" w:rsidP="00CD36D4">
            <w:pPr>
              <w:spacing w:before="0"/>
              <w:ind w:left="0"/>
            </w:pPr>
            <w:r>
              <w:rPr>
                <w:noProof/>
                <w:lang w:eastAsia="en-AU"/>
              </w:rPr>
              <w:drawing>
                <wp:inline distT="0" distB="0" distL="0" distR="0" wp14:anchorId="7F2281FC" wp14:editId="69E18D1E">
                  <wp:extent cx="3424687" cy="94028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-psnsw.t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329"/>
                          <a:stretch/>
                        </pic:blipFill>
                        <pic:spPr bwMode="auto">
                          <a:xfrm>
                            <a:off x="0" y="0"/>
                            <a:ext cx="3422904" cy="93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2CA853" w14:textId="77777777" w:rsidR="00490986" w:rsidRPr="000E293F" w:rsidRDefault="00490986" w:rsidP="00CD36D4">
            <w:pPr>
              <w:spacing w:before="0"/>
              <w:ind w:left="0"/>
            </w:pPr>
          </w:p>
        </w:tc>
        <w:tc>
          <w:tcPr>
            <w:tcW w:w="10740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342349F" w14:textId="0FF80B5B" w:rsidR="00490986" w:rsidRPr="00BD1164" w:rsidRDefault="00C54522" w:rsidP="00BD1164">
            <w:pPr>
              <w:spacing w:before="0" w:after="320" w:line="840" w:lineRule="exact"/>
              <w:ind w:left="-6"/>
              <w:jc w:val="right"/>
              <w:rPr>
                <w:color w:val="000000" w:themeColor="text1"/>
                <w:sz w:val="84"/>
                <w:szCs w:val="84"/>
              </w:rPr>
            </w:pPr>
            <w:r>
              <w:rPr>
                <w:b/>
                <w:color w:val="000000" w:themeColor="text1"/>
                <w:sz w:val="84"/>
                <w:szCs w:val="84"/>
              </w:rPr>
              <w:t xml:space="preserve">GPLA </w:t>
            </w:r>
            <w:r w:rsidR="00857B70">
              <w:rPr>
                <w:b/>
                <w:color w:val="000000" w:themeColor="text1"/>
                <w:sz w:val="84"/>
                <w:szCs w:val="84"/>
              </w:rPr>
              <w:t xml:space="preserve">Curriculum </w:t>
            </w:r>
            <w:r>
              <w:rPr>
                <w:b/>
                <w:color w:val="000000" w:themeColor="text1"/>
                <w:sz w:val="84"/>
                <w:szCs w:val="84"/>
              </w:rPr>
              <w:t>P</w:t>
            </w:r>
            <w:r w:rsidR="00490986" w:rsidRPr="00BD1164">
              <w:rPr>
                <w:b/>
                <w:color w:val="000000" w:themeColor="text1"/>
                <w:sz w:val="84"/>
                <w:szCs w:val="84"/>
              </w:rPr>
              <w:t>lan</w:t>
            </w:r>
            <w:r w:rsidR="00490986" w:rsidRPr="00BD1164">
              <w:rPr>
                <w:color w:val="000000" w:themeColor="text1"/>
                <w:sz w:val="84"/>
                <w:szCs w:val="84"/>
              </w:rPr>
              <w:t xml:space="preserve"> 2015 – 2017</w:t>
            </w:r>
          </w:p>
        </w:tc>
      </w:tr>
      <w:tr w:rsidR="00CD4663" w:rsidRPr="00C22FF3" w14:paraId="6205F1D4" w14:textId="77777777" w:rsidTr="00CD36D4">
        <w:trPr>
          <w:trHeight w:hRule="exact" w:val="170"/>
        </w:trPr>
        <w:tc>
          <w:tcPr>
            <w:tcW w:w="12200" w:type="dxa"/>
            <w:gridSpan w:val="3"/>
            <w:shd w:val="clear" w:color="auto" w:fill="auto"/>
            <w:vAlign w:val="center"/>
          </w:tcPr>
          <w:p w14:paraId="521F4E2A" w14:textId="77777777" w:rsidR="00CD4663" w:rsidRPr="00AB2B96" w:rsidRDefault="00CD4663" w:rsidP="00CD36D4">
            <w:pPr>
              <w:spacing w:before="0"/>
              <w:ind w:left="0"/>
            </w:pPr>
          </w:p>
        </w:tc>
        <w:tc>
          <w:tcPr>
            <w:tcW w:w="32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067614" w14:textId="77777777" w:rsidR="00CD4663" w:rsidRPr="00AB2B96" w:rsidRDefault="00CD4663" w:rsidP="00CD36D4">
            <w:pPr>
              <w:spacing w:before="0"/>
              <w:ind w:left="0"/>
              <w:rPr>
                <w:color w:val="000000" w:themeColor="text1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0ECA86C" w14:textId="77777777" w:rsidR="00CD4663" w:rsidRPr="00C22FF3" w:rsidRDefault="00CD4663" w:rsidP="00CD36D4">
            <w:pPr>
              <w:spacing w:before="0" w:line="276" w:lineRule="auto"/>
              <w:ind w:left="340"/>
              <w:rPr>
                <w:color w:val="FFFFFF" w:themeColor="background1"/>
              </w:rPr>
            </w:pPr>
          </w:p>
        </w:tc>
      </w:tr>
      <w:tr w:rsidR="00EC5D1D" w:rsidRPr="00C22FF3" w14:paraId="42AD7F63" w14:textId="77777777" w:rsidTr="00F004C1">
        <w:trPr>
          <w:trHeight w:val="7565"/>
        </w:trPr>
        <w:tc>
          <w:tcPr>
            <w:tcW w:w="15702" w:type="dxa"/>
            <w:gridSpan w:val="5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1B2D81" w14:textId="77777777" w:rsidR="00EC5D1D" w:rsidRPr="00C22FF3" w:rsidRDefault="00C65BA9" w:rsidP="00BD1164">
            <w:pPr>
              <w:spacing w:before="0"/>
              <w:ind w:left="0"/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en-AU"/>
              </w:rPr>
              <w:drawing>
                <wp:inline distT="0" distB="0" distL="0" distR="0" wp14:anchorId="0CEF9962" wp14:editId="5EDC0424">
                  <wp:extent cx="9970770" cy="4701985"/>
                  <wp:effectExtent l="0" t="0" r="1143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66_COVER CONCEPTS_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770" cy="470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F03" w:rsidRPr="00C22FF3" w14:paraId="325C22B2" w14:textId="77777777" w:rsidTr="00BD1164">
        <w:trPr>
          <w:trHeight w:hRule="exact" w:val="93"/>
        </w:trPr>
        <w:tc>
          <w:tcPr>
            <w:tcW w:w="12200" w:type="dxa"/>
            <w:gridSpan w:val="3"/>
            <w:shd w:val="clear" w:color="auto" w:fill="auto"/>
            <w:vAlign w:val="center"/>
          </w:tcPr>
          <w:p w14:paraId="14FCC46C" w14:textId="77777777" w:rsidR="00F76F03" w:rsidRPr="00AB2B96" w:rsidRDefault="00F76F03" w:rsidP="00CD36D4">
            <w:pPr>
              <w:spacing w:before="0"/>
              <w:ind w:left="0"/>
            </w:pPr>
          </w:p>
        </w:tc>
        <w:tc>
          <w:tcPr>
            <w:tcW w:w="32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081357" w14:textId="77777777" w:rsidR="00F76F03" w:rsidRPr="00AB2B96" w:rsidRDefault="00F76F03" w:rsidP="00CD36D4">
            <w:pPr>
              <w:spacing w:before="0"/>
              <w:ind w:left="0"/>
              <w:rPr>
                <w:color w:val="000000" w:themeColor="text1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0DABB9D" w14:textId="77777777" w:rsidR="00F76F03" w:rsidRPr="00C22FF3" w:rsidRDefault="00F76F03" w:rsidP="00CD36D4">
            <w:pPr>
              <w:spacing w:before="0" w:line="276" w:lineRule="auto"/>
              <w:ind w:left="340"/>
              <w:rPr>
                <w:color w:val="FFFFFF" w:themeColor="background1"/>
              </w:rPr>
            </w:pPr>
          </w:p>
        </w:tc>
      </w:tr>
      <w:tr w:rsidR="00D14FE9" w:rsidRPr="00C22FF3" w14:paraId="0140E0B6" w14:textId="77777777" w:rsidTr="00BD1164">
        <w:trPr>
          <w:trHeight w:hRule="exact" w:val="372"/>
        </w:trPr>
        <w:tc>
          <w:tcPr>
            <w:tcW w:w="7851" w:type="dxa"/>
            <w:gridSpan w:val="2"/>
            <w:shd w:val="clear" w:color="auto" w:fill="E4E3E2"/>
            <w:vAlign w:val="center"/>
          </w:tcPr>
          <w:p w14:paraId="13ABC409" w14:textId="77777777" w:rsidR="00D14FE9" w:rsidRPr="00D14FE9" w:rsidRDefault="00D14FE9" w:rsidP="00D14FE9">
            <w:pPr>
              <w:spacing w:before="0" w:line="276" w:lineRule="auto"/>
              <w:ind w:left="34"/>
              <w:rPr>
                <w:color w:val="FFFFFF" w:themeColor="background1"/>
                <w:sz w:val="24"/>
                <w:szCs w:val="24"/>
              </w:rPr>
            </w:pPr>
            <w:r w:rsidRPr="00D14FE9">
              <w:rPr>
                <w:color w:val="000000" w:themeColor="text1"/>
                <w:sz w:val="24"/>
                <w:szCs w:val="24"/>
              </w:rPr>
              <w:t>Implementation and internal progress monitoring</w:t>
            </w:r>
          </w:p>
        </w:tc>
        <w:tc>
          <w:tcPr>
            <w:tcW w:w="7851" w:type="dxa"/>
            <w:gridSpan w:val="3"/>
            <w:shd w:val="clear" w:color="auto" w:fill="E4E3E2"/>
            <w:vAlign w:val="center"/>
          </w:tcPr>
          <w:p w14:paraId="3F8C37AE" w14:textId="31EDEF09" w:rsidR="00D14FE9" w:rsidRPr="00F76F03" w:rsidRDefault="00CE35A5" w:rsidP="00F76F03">
            <w:pPr>
              <w:spacing w:before="0" w:line="276" w:lineRule="auto"/>
              <w:ind w:left="340"/>
              <w:jc w:val="right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GLENMORE PARK LEARNING ALLIANCE</w:t>
            </w:r>
          </w:p>
        </w:tc>
      </w:tr>
    </w:tbl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1734"/>
        <w:gridCol w:w="1675"/>
        <w:gridCol w:w="1704"/>
        <w:gridCol w:w="2146"/>
        <w:gridCol w:w="1684"/>
        <w:gridCol w:w="7"/>
        <w:gridCol w:w="1747"/>
        <w:gridCol w:w="1697"/>
        <w:gridCol w:w="1691"/>
        <w:gridCol w:w="1693"/>
      </w:tblGrid>
      <w:tr w:rsidR="007F65D7" w:rsidRPr="00D5428B" w14:paraId="3321752A" w14:textId="77777777" w:rsidTr="00F273C0">
        <w:trPr>
          <w:trHeight w:val="419"/>
        </w:trPr>
        <w:tc>
          <w:tcPr>
            <w:tcW w:w="12270" w:type="dxa"/>
            <w:gridSpan w:val="8"/>
            <w:tcBorders>
              <w:top w:val="dashSmallGap" w:sz="8" w:space="0" w:color="FFFFFF" w:themeColor="background1"/>
              <w:left w:val="nil"/>
              <w:bottom w:val="nil"/>
              <w:right w:val="dashSmallGap" w:sz="8" w:space="0" w:color="FFFFFF" w:themeColor="background1"/>
            </w:tcBorders>
            <w:shd w:val="clear" w:color="auto" w:fill="auto"/>
          </w:tcPr>
          <w:p w14:paraId="3410BAD9" w14:textId="77777777" w:rsidR="007F65D7" w:rsidRPr="00D5428B" w:rsidRDefault="007F65D7" w:rsidP="00F273C0">
            <w:pPr>
              <w:pageBreakBefore/>
              <w:spacing w:before="0"/>
              <w:ind w:left="-113" w:right="284"/>
              <w:rPr>
                <w:b/>
                <w:color w:val="FFFFFF" w:themeColor="background1"/>
                <w:sz w:val="20"/>
              </w:rPr>
            </w:pPr>
            <w:r w:rsidRPr="00A101A1">
              <w:rPr>
                <w:rFonts w:asciiTheme="majorHAnsi" w:hAnsiTheme="majorHAnsi" w:cs="Apple Chancery"/>
                <w:b/>
                <w:kern w:val="44"/>
                <w:sz w:val="36"/>
                <w:szCs w:val="36"/>
                <w:lang w:val="en-US"/>
              </w:rPr>
              <w:lastRenderedPageBreak/>
              <w:t xml:space="preserve">Strategic direction </w:t>
            </w:r>
            <w:r>
              <w:rPr>
                <w:rFonts w:asciiTheme="majorHAnsi" w:hAnsiTheme="majorHAnsi" w:cs="Apple Chancery"/>
                <w:b/>
                <w:kern w:val="44"/>
                <w:sz w:val="36"/>
                <w:szCs w:val="36"/>
                <w:lang w:val="en-US"/>
              </w:rPr>
              <w:t>3</w:t>
            </w:r>
            <w:r w:rsidRPr="00A101A1">
              <w:rPr>
                <w:rFonts w:asciiTheme="majorHAnsi" w:hAnsiTheme="majorHAnsi" w:cs="Apple Chancery"/>
                <w:kern w:val="44"/>
                <w:sz w:val="36"/>
                <w:szCs w:val="36"/>
                <w:lang w:val="en-US"/>
              </w:rPr>
              <w:t xml:space="preserve">: </w:t>
            </w:r>
            <w:r>
              <w:rPr>
                <w:rFonts w:asciiTheme="majorHAnsi" w:hAnsiTheme="majorHAnsi" w:cs="Apple Chancery"/>
                <w:kern w:val="44"/>
                <w:sz w:val="36"/>
                <w:szCs w:val="36"/>
                <w:lang w:val="en-US"/>
              </w:rPr>
              <w:t>Curriculum</w:t>
            </w:r>
          </w:p>
        </w:tc>
        <w:tc>
          <w:tcPr>
            <w:tcW w:w="3508" w:type="dxa"/>
            <w:gridSpan w:val="2"/>
            <w:tcBorders>
              <w:top w:val="dashSmallGap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DCD69A" w14:textId="77777777" w:rsidR="007F65D7" w:rsidRPr="00D5428B" w:rsidRDefault="007F65D7" w:rsidP="00F273C0">
            <w:pPr>
              <w:spacing w:before="0" w:after="200" w:line="276" w:lineRule="auto"/>
              <w:ind w:left="0"/>
              <w:jc w:val="right"/>
              <w:rPr>
                <w:b/>
                <w:color w:val="FFFFFF" w:themeColor="background1"/>
                <w:sz w:val="20"/>
              </w:rPr>
            </w:pPr>
          </w:p>
        </w:tc>
      </w:tr>
      <w:tr w:rsidR="007F65D7" w:rsidRPr="007F1CF4" w14:paraId="441E76DC" w14:textId="77777777" w:rsidTr="00F273C0">
        <w:trPr>
          <w:trHeight w:val="228"/>
        </w:trPr>
        <w:tc>
          <w:tcPr>
            <w:tcW w:w="87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88DF9" w14:textId="0FE8B172" w:rsidR="007F65D7" w:rsidRPr="007F1CF4" w:rsidRDefault="007F65D7" w:rsidP="00E37862">
            <w:pPr>
              <w:spacing w:before="0" w:after="120"/>
              <w:ind w:left="-113" w:right="284"/>
              <w:rPr>
                <w:rFonts w:asciiTheme="majorHAnsi" w:hAnsiTheme="majorHAnsi" w:cs="Apple Chancery"/>
                <w:b/>
                <w:kern w:val="44"/>
                <w:sz w:val="36"/>
                <w:szCs w:val="36"/>
                <w:lang w:val="en-US"/>
              </w:rPr>
            </w:pPr>
            <w:r w:rsidRPr="007F1CF4">
              <w:rPr>
                <w:rFonts w:asciiTheme="majorHAnsi" w:hAnsiTheme="majorHAnsi" w:cstheme="minorHAnsi"/>
                <w:szCs w:val="24"/>
              </w:rPr>
              <w:t xml:space="preserve">Project leaders: </w:t>
            </w:r>
            <w:proofErr w:type="spellStart"/>
            <w:r w:rsidR="00E37862">
              <w:rPr>
                <w:rFonts w:asciiTheme="majorHAnsi" w:hAnsiTheme="majorHAnsi" w:cstheme="minorHAnsi"/>
                <w:szCs w:val="24"/>
              </w:rPr>
              <w:t>Kaylene</w:t>
            </w:r>
            <w:proofErr w:type="spellEnd"/>
            <w:r w:rsidR="00E37862">
              <w:rPr>
                <w:rFonts w:asciiTheme="majorHAnsi" w:hAnsiTheme="majorHAnsi" w:cstheme="minorHAnsi"/>
                <w:szCs w:val="24"/>
              </w:rPr>
              <w:t xml:space="preserve"> McCormick(GPHS)</w:t>
            </w:r>
            <w:r w:rsidR="0072147D">
              <w:rPr>
                <w:rFonts w:asciiTheme="majorHAnsi" w:hAnsiTheme="majorHAnsi" w:cstheme="minorHAnsi"/>
                <w:szCs w:val="24"/>
              </w:rPr>
              <w:t>+ Catherine McCann-Smith</w:t>
            </w:r>
            <w:r w:rsidR="00CE35A5">
              <w:rPr>
                <w:rFonts w:asciiTheme="majorHAnsi" w:hAnsiTheme="majorHAnsi" w:cstheme="minorHAnsi"/>
                <w:szCs w:val="24"/>
              </w:rPr>
              <w:t xml:space="preserve"> (SCPS)</w:t>
            </w:r>
            <w:r w:rsidR="00E37862">
              <w:rPr>
                <w:rFonts w:asciiTheme="majorHAnsi" w:hAnsiTheme="majorHAnsi" w:cstheme="minorHAnsi"/>
                <w:szCs w:val="24"/>
              </w:rPr>
              <w:t xml:space="preserve"> Carol Frith(EPPS)</w:t>
            </w:r>
          </w:p>
        </w:tc>
        <w:tc>
          <w:tcPr>
            <w:tcW w:w="70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B53E5" w14:textId="77777777" w:rsidR="007F65D7" w:rsidRPr="007F1CF4" w:rsidRDefault="007F65D7" w:rsidP="00F273C0">
            <w:pPr>
              <w:tabs>
                <w:tab w:val="left" w:pos="1731"/>
                <w:tab w:val="left" w:pos="3148"/>
                <w:tab w:val="left" w:pos="5558"/>
              </w:tabs>
              <w:spacing w:before="0" w:after="120"/>
              <w:ind w:left="0"/>
              <w:rPr>
                <w:b/>
                <w:color w:val="FFFFFF" w:themeColor="background1"/>
                <w:sz w:val="20"/>
              </w:rPr>
            </w:pPr>
            <w:r>
              <w:rPr>
                <w:sz w:val="16"/>
              </w:rPr>
              <w:tab/>
              <w:t>Off track</w:t>
            </w:r>
            <w:r w:rsidRPr="007F1CF4">
              <w:rPr>
                <w:sz w:val="16"/>
              </w:rPr>
              <w:t xml:space="preserve">  </w:t>
            </w: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15168706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BA0C2F" w:themeColor="accent3"/>
                <w:sz w:val="24"/>
                <w:szCs w:val="28"/>
              </w:rPr>
              <w:tab/>
            </w:r>
            <w:r>
              <w:rPr>
                <w:sz w:val="16"/>
              </w:rPr>
              <w:t xml:space="preserve">Implementation delayed </w:t>
            </w:r>
            <w:r w:rsidRPr="007F1CF4">
              <w:rPr>
                <w:sz w:val="16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013954792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ab/>
            </w:r>
            <w:r w:rsidRPr="007F1CF4">
              <w:rPr>
                <w:sz w:val="16"/>
              </w:rPr>
              <w:t>On track</w:t>
            </w:r>
            <w:r w:rsidRPr="00D630B8">
              <w:t xml:space="preserve"> 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8234451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</w:tr>
      <w:tr w:rsidR="003E4C11" w:rsidRPr="00821E62" w14:paraId="66219865" w14:textId="77777777" w:rsidTr="00F273C0">
        <w:trPr>
          <w:trHeight w:val="397"/>
        </w:trPr>
        <w:tc>
          <w:tcPr>
            <w:tcW w:w="1761" w:type="dxa"/>
            <w:tcBorders>
              <w:top w:val="nil"/>
              <w:left w:val="nil"/>
              <w:bottom w:val="dashSmallGap" w:sz="8" w:space="0" w:color="FFFFFF" w:themeColor="background1"/>
              <w:right w:val="dashSmallGap" w:sz="6" w:space="0" w:color="FFFFFF" w:themeColor="background1"/>
            </w:tcBorders>
            <w:shd w:val="clear" w:color="auto" w:fill="753BBD" w:themeFill="accent2"/>
            <w:vAlign w:val="center"/>
          </w:tcPr>
          <w:p w14:paraId="5FC29F0D" w14:textId="77777777" w:rsidR="007F65D7" w:rsidRPr="00821E62" w:rsidRDefault="007F65D7" w:rsidP="00F273C0">
            <w:pPr>
              <w:spacing w:before="0"/>
              <w:ind w:left="0"/>
              <w:rPr>
                <w:b/>
                <w:color w:val="FFFFFF" w:themeColor="background1"/>
                <w:sz w:val="20"/>
                <w:szCs w:val="30"/>
              </w:rPr>
            </w:pPr>
            <w:r w:rsidRPr="00821E62">
              <w:rPr>
                <w:b/>
                <w:color w:val="FFFFFF" w:themeColor="background1"/>
                <w:sz w:val="20"/>
                <w:szCs w:val="30"/>
              </w:rPr>
              <w:t>2015</w:t>
            </w:r>
          </w:p>
        </w:tc>
        <w:tc>
          <w:tcPr>
            <w:tcW w:w="3502" w:type="dxa"/>
            <w:gridSpan w:val="2"/>
            <w:tcBorders>
              <w:top w:val="nil"/>
              <w:left w:val="dashSmallGap" w:sz="6" w:space="0" w:color="FFFFFF" w:themeColor="background1"/>
              <w:bottom w:val="dashSmallGap" w:sz="8" w:space="0" w:color="FFFFFF" w:themeColor="background1"/>
              <w:right w:val="dashSmallGap" w:sz="6" w:space="0" w:color="FFFFFF" w:themeColor="background1"/>
            </w:tcBorders>
            <w:shd w:val="clear" w:color="auto" w:fill="753BBD" w:themeFill="accent2"/>
            <w:vAlign w:val="center"/>
          </w:tcPr>
          <w:p w14:paraId="485C9A5A" w14:textId="77777777" w:rsidR="007F65D7" w:rsidRPr="00821E62" w:rsidRDefault="007F65D7" w:rsidP="00F273C0">
            <w:pPr>
              <w:spacing w:before="0"/>
              <w:ind w:left="0"/>
              <w:rPr>
                <w:color w:val="FFFFFF" w:themeColor="background1"/>
                <w:sz w:val="20"/>
                <w:szCs w:val="30"/>
              </w:rPr>
            </w:pPr>
            <w:r w:rsidRPr="00821E62">
              <w:rPr>
                <w:color w:val="FFFFFF" w:themeColor="background1"/>
                <w:sz w:val="20"/>
                <w:szCs w:val="30"/>
              </w:rPr>
              <w:t>TERM 1</w:t>
            </w:r>
          </w:p>
        </w:tc>
        <w:tc>
          <w:tcPr>
            <w:tcW w:w="3503" w:type="dxa"/>
            <w:gridSpan w:val="3"/>
            <w:tcBorders>
              <w:top w:val="nil"/>
              <w:left w:val="dashSmallGap" w:sz="6" w:space="0" w:color="FFFFFF" w:themeColor="background1"/>
              <w:bottom w:val="dashSmallGap" w:sz="8" w:space="0" w:color="FFFFFF" w:themeColor="background1"/>
              <w:right w:val="dashSmallGap" w:sz="6" w:space="0" w:color="FFFFFF" w:themeColor="background1"/>
            </w:tcBorders>
            <w:shd w:val="clear" w:color="auto" w:fill="753BBD" w:themeFill="accent2"/>
            <w:vAlign w:val="center"/>
          </w:tcPr>
          <w:p w14:paraId="239A465D" w14:textId="77777777" w:rsidR="007F65D7" w:rsidRPr="00821E62" w:rsidRDefault="007F65D7" w:rsidP="00F273C0">
            <w:pPr>
              <w:spacing w:before="0"/>
              <w:ind w:left="0"/>
              <w:rPr>
                <w:color w:val="FFFFFF" w:themeColor="background1"/>
                <w:sz w:val="20"/>
                <w:szCs w:val="30"/>
              </w:rPr>
            </w:pPr>
            <w:r w:rsidRPr="00821E62">
              <w:rPr>
                <w:color w:val="FFFFFF" w:themeColor="background1"/>
                <w:sz w:val="20"/>
                <w:szCs w:val="30"/>
              </w:rPr>
              <w:t>TERM 2</w:t>
            </w:r>
          </w:p>
        </w:tc>
        <w:tc>
          <w:tcPr>
            <w:tcW w:w="3504" w:type="dxa"/>
            <w:gridSpan w:val="2"/>
            <w:tcBorders>
              <w:top w:val="nil"/>
              <w:left w:val="dashSmallGap" w:sz="6" w:space="0" w:color="FFFFFF" w:themeColor="background1"/>
              <w:bottom w:val="dashSmallGap" w:sz="8" w:space="0" w:color="FFFFFF" w:themeColor="background1"/>
              <w:right w:val="dashSmallGap" w:sz="6" w:space="0" w:color="FFFFFF" w:themeColor="background1"/>
            </w:tcBorders>
            <w:shd w:val="clear" w:color="auto" w:fill="753BBD" w:themeFill="accent2"/>
            <w:vAlign w:val="center"/>
          </w:tcPr>
          <w:p w14:paraId="708A2530" w14:textId="77777777" w:rsidR="007F65D7" w:rsidRPr="00821E62" w:rsidRDefault="007F65D7" w:rsidP="00F273C0">
            <w:pPr>
              <w:spacing w:before="0"/>
              <w:ind w:left="0"/>
              <w:rPr>
                <w:color w:val="FFFFFF" w:themeColor="background1"/>
                <w:sz w:val="20"/>
                <w:szCs w:val="30"/>
              </w:rPr>
            </w:pPr>
            <w:r w:rsidRPr="00821E62">
              <w:rPr>
                <w:color w:val="FFFFFF" w:themeColor="background1"/>
                <w:sz w:val="20"/>
                <w:szCs w:val="30"/>
              </w:rPr>
              <w:t>TERM 3</w:t>
            </w:r>
          </w:p>
        </w:tc>
        <w:tc>
          <w:tcPr>
            <w:tcW w:w="3508" w:type="dxa"/>
            <w:gridSpan w:val="2"/>
            <w:tcBorders>
              <w:top w:val="nil"/>
              <w:left w:val="dashSmallGap" w:sz="6" w:space="0" w:color="FFFFFF" w:themeColor="background1"/>
              <w:bottom w:val="dashSmallGap" w:sz="8" w:space="0" w:color="FFFFFF" w:themeColor="background1"/>
              <w:right w:val="nil"/>
            </w:tcBorders>
            <w:shd w:val="clear" w:color="auto" w:fill="753BBD" w:themeFill="accent2"/>
            <w:vAlign w:val="center"/>
          </w:tcPr>
          <w:p w14:paraId="7EC1A69C" w14:textId="77777777" w:rsidR="007F65D7" w:rsidRPr="00821E62" w:rsidRDefault="007F65D7" w:rsidP="00F273C0">
            <w:pPr>
              <w:spacing w:before="0"/>
              <w:ind w:left="0"/>
              <w:rPr>
                <w:color w:val="FFFFFF" w:themeColor="background1"/>
                <w:sz w:val="20"/>
                <w:szCs w:val="30"/>
              </w:rPr>
            </w:pPr>
            <w:r w:rsidRPr="00821E62">
              <w:rPr>
                <w:color w:val="FFFFFF" w:themeColor="background1"/>
                <w:sz w:val="20"/>
                <w:szCs w:val="30"/>
              </w:rPr>
              <w:t>TERM 4</w:t>
            </w:r>
          </w:p>
        </w:tc>
      </w:tr>
      <w:tr w:rsidR="003E4C11" w:rsidRPr="009A5539" w14:paraId="34C45F9F" w14:textId="77777777" w:rsidTr="00F273C0">
        <w:trPr>
          <w:trHeight w:val="397"/>
        </w:trPr>
        <w:tc>
          <w:tcPr>
            <w:tcW w:w="1761" w:type="dxa"/>
            <w:tcBorders>
              <w:top w:val="dashSmallGap" w:sz="8" w:space="0" w:color="FFFFFF" w:themeColor="background1"/>
              <w:left w:val="dashSmallGap" w:sz="8" w:space="0" w:color="FFFFFF" w:themeColor="background1"/>
              <w:bottom w:val="dashSmallGap" w:sz="8" w:space="0" w:color="FFFFFF" w:themeColor="background1"/>
              <w:right w:val="dashSmallGap" w:sz="8" w:space="0" w:color="FFFFFF" w:themeColor="background1"/>
            </w:tcBorders>
            <w:shd w:val="clear" w:color="auto" w:fill="E6E6E6"/>
            <w:vAlign w:val="center"/>
          </w:tcPr>
          <w:p w14:paraId="31E03FEC" w14:textId="77777777" w:rsidR="007F65D7" w:rsidRPr="009A5539" w:rsidRDefault="007F65D7" w:rsidP="00F273C0">
            <w:pPr>
              <w:spacing w:before="0"/>
              <w:ind w:left="0"/>
              <w:rPr>
                <w:b/>
                <w:color w:val="753BBD" w:themeColor="accent2"/>
              </w:rPr>
            </w:pPr>
            <w:r w:rsidRPr="009A5539">
              <w:rPr>
                <w:b/>
                <w:color w:val="753BBD" w:themeColor="accent2"/>
              </w:rPr>
              <w:t xml:space="preserve">PROCESS </w:t>
            </w:r>
          </w:p>
        </w:tc>
        <w:tc>
          <w:tcPr>
            <w:tcW w:w="1751" w:type="dxa"/>
            <w:tcBorders>
              <w:top w:val="dashSmallGap" w:sz="8" w:space="0" w:color="FFFFFF" w:themeColor="background1"/>
              <w:left w:val="dashSmallGap" w:sz="8" w:space="0" w:color="FFFFFF" w:themeColor="background1"/>
              <w:bottom w:val="dashSmallGap" w:sz="8" w:space="0" w:color="FFFFFF" w:themeColor="background1"/>
              <w:right w:val="dashSmallGap" w:sz="8" w:space="0" w:color="FFFFFF" w:themeColor="background1"/>
            </w:tcBorders>
            <w:shd w:val="clear" w:color="auto" w:fill="E6E6E6"/>
            <w:vAlign w:val="center"/>
          </w:tcPr>
          <w:p w14:paraId="0301036D" w14:textId="77777777" w:rsidR="007F65D7" w:rsidRPr="009A5539" w:rsidRDefault="007F65D7" w:rsidP="00F273C0">
            <w:pPr>
              <w:spacing w:before="0"/>
              <w:ind w:left="0"/>
              <w:rPr>
                <w:b/>
                <w:color w:val="753BBD" w:themeColor="accent2"/>
              </w:rPr>
            </w:pPr>
            <w:r w:rsidRPr="009A5539">
              <w:rPr>
                <w:b/>
                <w:color w:val="753BBD" w:themeColor="accent2"/>
              </w:rPr>
              <w:t>MID TERM</w:t>
            </w:r>
          </w:p>
        </w:tc>
        <w:tc>
          <w:tcPr>
            <w:tcW w:w="1751" w:type="dxa"/>
            <w:tcBorders>
              <w:top w:val="dashSmallGap" w:sz="8" w:space="0" w:color="FFFFFF" w:themeColor="background1"/>
              <w:left w:val="dashSmallGap" w:sz="8" w:space="0" w:color="FFFFFF" w:themeColor="background1"/>
              <w:bottom w:val="dashSmallGap" w:sz="8" w:space="0" w:color="FFFFFF" w:themeColor="background1"/>
              <w:right w:val="dashSmallGap" w:sz="8" w:space="0" w:color="FFFFFF" w:themeColor="background1"/>
            </w:tcBorders>
            <w:shd w:val="clear" w:color="auto" w:fill="E6E6E6"/>
            <w:vAlign w:val="center"/>
          </w:tcPr>
          <w:p w14:paraId="58ED1309" w14:textId="77777777" w:rsidR="007F65D7" w:rsidRPr="009A5539" w:rsidRDefault="007F65D7" w:rsidP="00F273C0">
            <w:pPr>
              <w:spacing w:before="0"/>
              <w:ind w:left="0"/>
              <w:rPr>
                <w:b/>
                <w:color w:val="753BBD" w:themeColor="accent2"/>
              </w:rPr>
            </w:pPr>
            <w:r w:rsidRPr="009A5539">
              <w:rPr>
                <w:b/>
                <w:color w:val="753BBD" w:themeColor="accent2"/>
              </w:rPr>
              <w:t>END TERM</w:t>
            </w:r>
          </w:p>
        </w:tc>
        <w:tc>
          <w:tcPr>
            <w:tcW w:w="1751" w:type="dxa"/>
            <w:tcBorders>
              <w:top w:val="dashSmallGap" w:sz="8" w:space="0" w:color="FFFFFF" w:themeColor="background1"/>
              <w:left w:val="dashSmallGap" w:sz="8" w:space="0" w:color="FFFFFF" w:themeColor="background1"/>
              <w:bottom w:val="dashSmallGap" w:sz="8" w:space="0" w:color="FFFFFF" w:themeColor="background1"/>
              <w:right w:val="dashSmallGap" w:sz="8" w:space="0" w:color="FFFFFF" w:themeColor="background1"/>
            </w:tcBorders>
            <w:shd w:val="clear" w:color="auto" w:fill="E6E6E6"/>
            <w:vAlign w:val="center"/>
          </w:tcPr>
          <w:p w14:paraId="1A002115" w14:textId="77777777" w:rsidR="007F65D7" w:rsidRPr="009A5539" w:rsidRDefault="007F65D7" w:rsidP="00F273C0">
            <w:pPr>
              <w:spacing w:before="0"/>
              <w:ind w:left="0"/>
              <w:rPr>
                <w:b/>
                <w:color w:val="753BBD" w:themeColor="accent2"/>
              </w:rPr>
            </w:pPr>
            <w:r w:rsidRPr="009A5539">
              <w:rPr>
                <w:b/>
                <w:color w:val="753BBD" w:themeColor="accent2"/>
              </w:rPr>
              <w:t>MID TERM</w:t>
            </w:r>
          </w:p>
        </w:tc>
        <w:tc>
          <w:tcPr>
            <w:tcW w:w="1752" w:type="dxa"/>
            <w:gridSpan w:val="2"/>
            <w:tcBorders>
              <w:top w:val="dashSmallGap" w:sz="8" w:space="0" w:color="FFFFFF" w:themeColor="background1"/>
              <w:left w:val="dashSmallGap" w:sz="8" w:space="0" w:color="FFFFFF" w:themeColor="background1"/>
              <w:bottom w:val="dashSmallGap" w:sz="8" w:space="0" w:color="FFFFFF" w:themeColor="background1"/>
              <w:right w:val="dashSmallGap" w:sz="8" w:space="0" w:color="FFFFFF" w:themeColor="background1"/>
            </w:tcBorders>
            <w:shd w:val="clear" w:color="auto" w:fill="E6E6E6"/>
            <w:vAlign w:val="center"/>
          </w:tcPr>
          <w:p w14:paraId="1201E0D3" w14:textId="77777777" w:rsidR="007F65D7" w:rsidRPr="009A5539" w:rsidRDefault="007F65D7" w:rsidP="00F273C0">
            <w:pPr>
              <w:spacing w:before="0"/>
              <w:ind w:left="0"/>
              <w:rPr>
                <w:b/>
                <w:color w:val="753BBD" w:themeColor="accent2"/>
              </w:rPr>
            </w:pPr>
            <w:r w:rsidRPr="009A5539">
              <w:rPr>
                <w:b/>
                <w:color w:val="753BBD" w:themeColor="accent2"/>
              </w:rPr>
              <w:t>END TERM</w:t>
            </w:r>
          </w:p>
        </w:tc>
        <w:tc>
          <w:tcPr>
            <w:tcW w:w="1752" w:type="dxa"/>
            <w:tcBorders>
              <w:top w:val="dashSmallGap" w:sz="8" w:space="0" w:color="FFFFFF" w:themeColor="background1"/>
              <w:left w:val="dashSmallGap" w:sz="8" w:space="0" w:color="FFFFFF" w:themeColor="background1"/>
              <w:bottom w:val="dashSmallGap" w:sz="8" w:space="0" w:color="FFFFFF" w:themeColor="background1"/>
              <w:right w:val="dashSmallGap" w:sz="8" w:space="0" w:color="FFFFFF" w:themeColor="background1"/>
            </w:tcBorders>
            <w:shd w:val="clear" w:color="auto" w:fill="E6E6E6"/>
            <w:vAlign w:val="center"/>
          </w:tcPr>
          <w:p w14:paraId="6D1AA8FC" w14:textId="77777777" w:rsidR="007F65D7" w:rsidRPr="009A5539" w:rsidRDefault="007F65D7" w:rsidP="00F273C0">
            <w:pPr>
              <w:spacing w:before="0"/>
              <w:ind w:left="0"/>
              <w:rPr>
                <w:b/>
                <w:color w:val="753BBD" w:themeColor="accent2"/>
              </w:rPr>
            </w:pPr>
            <w:r w:rsidRPr="009A5539">
              <w:rPr>
                <w:b/>
                <w:color w:val="753BBD" w:themeColor="accent2"/>
              </w:rPr>
              <w:t>MID TERM</w:t>
            </w:r>
          </w:p>
        </w:tc>
        <w:tc>
          <w:tcPr>
            <w:tcW w:w="1752" w:type="dxa"/>
            <w:tcBorders>
              <w:top w:val="dashSmallGap" w:sz="8" w:space="0" w:color="FFFFFF" w:themeColor="background1"/>
              <w:left w:val="dashSmallGap" w:sz="8" w:space="0" w:color="FFFFFF" w:themeColor="background1"/>
              <w:bottom w:val="dashSmallGap" w:sz="8" w:space="0" w:color="FFFFFF" w:themeColor="background1"/>
              <w:right w:val="dashSmallGap" w:sz="8" w:space="0" w:color="FFFFFF" w:themeColor="background1"/>
            </w:tcBorders>
            <w:shd w:val="clear" w:color="auto" w:fill="E6E6E6"/>
            <w:vAlign w:val="center"/>
          </w:tcPr>
          <w:p w14:paraId="32D1BD70" w14:textId="77777777" w:rsidR="007F65D7" w:rsidRPr="009A5539" w:rsidRDefault="007F65D7" w:rsidP="00F273C0">
            <w:pPr>
              <w:spacing w:before="0"/>
              <w:ind w:left="0"/>
              <w:rPr>
                <w:b/>
                <w:color w:val="753BBD" w:themeColor="accent2"/>
              </w:rPr>
            </w:pPr>
            <w:r w:rsidRPr="009A5539">
              <w:rPr>
                <w:b/>
                <w:color w:val="753BBD" w:themeColor="accent2"/>
              </w:rPr>
              <w:t>END TERM</w:t>
            </w:r>
          </w:p>
        </w:tc>
        <w:tc>
          <w:tcPr>
            <w:tcW w:w="1752" w:type="dxa"/>
            <w:tcBorders>
              <w:top w:val="dashSmallGap" w:sz="8" w:space="0" w:color="FFFFFF" w:themeColor="background1"/>
              <w:left w:val="dashSmallGap" w:sz="8" w:space="0" w:color="FFFFFF" w:themeColor="background1"/>
              <w:bottom w:val="dashSmallGap" w:sz="8" w:space="0" w:color="FFFFFF" w:themeColor="background1"/>
              <w:right w:val="dashSmallGap" w:sz="8" w:space="0" w:color="FFFFFF" w:themeColor="background1"/>
            </w:tcBorders>
            <w:shd w:val="clear" w:color="auto" w:fill="E6E6E6"/>
            <w:vAlign w:val="center"/>
          </w:tcPr>
          <w:p w14:paraId="335D4F20" w14:textId="77777777" w:rsidR="007F65D7" w:rsidRPr="009A5539" w:rsidRDefault="007F65D7" w:rsidP="00F273C0">
            <w:pPr>
              <w:spacing w:before="0"/>
              <w:ind w:left="0"/>
              <w:rPr>
                <w:b/>
                <w:color w:val="753BBD" w:themeColor="accent2"/>
              </w:rPr>
            </w:pPr>
            <w:r w:rsidRPr="009A5539">
              <w:rPr>
                <w:b/>
                <w:color w:val="753BBD" w:themeColor="accent2"/>
              </w:rPr>
              <w:t>MID TERM</w:t>
            </w:r>
          </w:p>
        </w:tc>
        <w:tc>
          <w:tcPr>
            <w:tcW w:w="1756" w:type="dxa"/>
            <w:tcBorders>
              <w:top w:val="dashSmallGap" w:sz="8" w:space="0" w:color="FFFFFF" w:themeColor="background1"/>
              <w:left w:val="dashSmallGap" w:sz="8" w:space="0" w:color="FFFFFF" w:themeColor="background1"/>
              <w:bottom w:val="dashSmallGap" w:sz="8" w:space="0" w:color="FFFFFF" w:themeColor="background1"/>
              <w:right w:val="dashSmallGap" w:sz="8" w:space="0" w:color="FFFFFF" w:themeColor="background1"/>
            </w:tcBorders>
            <w:shd w:val="clear" w:color="auto" w:fill="E6E6E6"/>
            <w:vAlign w:val="center"/>
          </w:tcPr>
          <w:p w14:paraId="1DB14582" w14:textId="77777777" w:rsidR="007F65D7" w:rsidRPr="009A5539" w:rsidRDefault="007F65D7" w:rsidP="00F273C0">
            <w:pPr>
              <w:spacing w:before="0"/>
              <w:ind w:left="0"/>
              <w:rPr>
                <w:b/>
                <w:color w:val="753BBD" w:themeColor="accent2"/>
              </w:rPr>
            </w:pPr>
            <w:r w:rsidRPr="009A5539">
              <w:rPr>
                <w:b/>
                <w:color w:val="753BBD" w:themeColor="accent2"/>
              </w:rPr>
              <w:t>END TERM</w:t>
            </w:r>
          </w:p>
        </w:tc>
      </w:tr>
      <w:tr w:rsidR="007F65D7" w14:paraId="336AAAA0" w14:textId="77777777" w:rsidTr="00F273C0">
        <w:trPr>
          <w:trHeight w:val="340"/>
        </w:trPr>
        <w:tc>
          <w:tcPr>
            <w:tcW w:w="15778" w:type="dxa"/>
            <w:gridSpan w:val="10"/>
            <w:tcBorders>
              <w:top w:val="dashSmallGap" w:sz="8" w:space="0" w:color="FFFFFF" w:themeColor="background1"/>
              <w:left w:val="nil"/>
              <w:bottom w:val="dashSmallGap" w:sz="4" w:space="0" w:color="753BBD" w:themeColor="accent2"/>
              <w:right w:val="nil"/>
            </w:tcBorders>
          </w:tcPr>
          <w:p w14:paraId="6C9536F8" w14:textId="77777777" w:rsidR="007F65D7" w:rsidRPr="00E0034D" w:rsidRDefault="007F65D7" w:rsidP="00F273C0">
            <w:pPr>
              <w:ind w:left="1701"/>
              <w:rPr>
                <w:b/>
              </w:rPr>
            </w:pPr>
            <w:r w:rsidRPr="00E0034D">
              <w:rPr>
                <w:b/>
              </w:rPr>
              <w:t>Enter the key milestones to monitor an</w:t>
            </w:r>
            <w:r>
              <w:rPr>
                <w:b/>
              </w:rPr>
              <w:t>d track delivery of the outcomes</w:t>
            </w:r>
          </w:p>
        </w:tc>
      </w:tr>
      <w:tr w:rsidR="003E4C11" w14:paraId="3EDD89E8" w14:textId="77777777" w:rsidTr="00F273C0">
        <w:trPr>
          <w:trHeight w:val="1020"/>
        </w:trPr>
        <w:tc>
          <w:tcPr>
            <w:tcW w:w="1761" w:type="dxa"/>
            <w:vMerge w:val="restart"/>
            <w:tcBorders>
              <w:top w:val="dashSmallGap" w:sz="4" w:space="0" w:color="753BBD" w:themeColor="accent2"/>
              <w:left w:val="dashSmallGap" w:sz="4" w:space="0" w:color="753BBD" w:themeColor="accent2"/>
              <w:right w:val="dashSmallGap" w:sz="4" w:space="0" w:color="753BBD" w:themeColor="accent2"/>
            </w:tcBorders>
          </w:tcPr>
          <w:p w14:paraId="1E209092" w14:textId="22EFCE6D" w:rsidR="007F65D7" w:rsidRPr="009D1AF6" w:rsidRDefault="00671CC3" w:rsidP="00F273C0">
            <w:pPr>
              <w:ind w:left="0"/>
              <w:rPr>
                <w:sz w:val="16"/>
              </w:rPr>
            </w:pPr>
            <w:r w:rsidRPr="00671CC3">
              <w:rPr>
                <w:sz w:val="16"/>
              </w:rPr>
              <w:t xml:space="preserve">Professional learning in each curriculum area by utilising expertise of members of the learning alliance, including </w:t>
            </w:r>
            <w:proofErr w:type="spellStart"/>
            <w:r w:rsidRPr="00671CC3">
              <w:rPr>
                <w:sz w:val="16"/>
              </w:rPr>
              <w:t>TeachMeets</w:t>
            </w:r>
            <w:proofErr w:type="spellEnd"/>
            <w:r w:rsidRPr="00671CC3">
              <w:rPr>
                <w:sz w:val="16"/>
              </w:rPr>
              <w:t xml:space="preserve"> and joint parent/community workshops.</w:t>
            </w: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6256FFB6" w14:textId="447A327A" w:rsidR="002F12AD" w:rsidRPr="0036740F" w:rsidRDefault="00F5251D" w:rsidP="00F273C0">
            <w:pPr>
              <w:ind w:left="0"/>
              <w:rPr>
                <w:sz w:val="16"/>
              </w:rPr>
            </w:pPr>
            <w:r>
              <w:rPr>
                <w:sz w:val="16"/>
              </w:rPr>
              <w:t>Curriculum team committee formed across the GPLA</w:t>
            </w: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127F686D" w14:textId="77777777" w:rsidR="007F65D7" w:rsidRDefault="00E37862" w:rsidP="00F273C0">
            <w:pPr>
              <w:ind w:left="0"/>
              <w:rPr>
                <w:sz w:val="16"/>
              </w:rPr>
            </w:pPr>
            <w:r>
              <w:rPr>
                <w:sz w:val="16"/>
              </w:rPr>
              <w:t>Create an expertise register across the GPLA</w:t>
            </w:r>
          </w:p>
          <w:p w14:paraId="4A0E37D4" w14:textId="0EF846E2" w:rsidR="00E37862" w:rsidRPr="00E37862" w:rsidRDefault="00E37862" w:rsidP="00E37862">
            <w:pPr>
              <w:ind w:left="0"/>
              <w:rPr>
                <w:sz w:val="16"/>
              </w:rPr>
            </w:pPr>
            <w:r>
              <w:rPr>
                <w:sz w:val="16"/>
              </w:rPr>
              <w:t>Update the</w:t>
            </w:r>
            <w:r w:rsidRPr="00E37862">
              <w:rPr>
                <w:sz w:val="16"/>
              </w:rPr>
              <w:t xml:space="preserve"> </w:t>
            </w:r>
            <w:r w:rsidR="00476E26">
              <w:rPr>
                <w:sz w:val="16"/>
              </w:rPr>
              <w:t>contact person @ each school to P</w:t>
            </w:r>
            <w:r w:rsidRPr="00E37862">
              <w:rPr>
                <w:sz w:val="16"/>
              </w:rPr>
              <w:t>rofessional learning via email and website calendar</w:t>
            </w:r>
            <w:r w:rsidR="00F5251D">
              <w:rPr>
                <w:sz w:val="16"/>
              </w:rPr>
              <w:t>(Brad)</w:t>
            </w:r>
          </w:p>
          <w:p w14:paraId="3E9CDEAE" w14:textId="37D72016" w:rsidR="00E37862" w:rsidRPr="0036740F" w:rsidRDefault="00E37862" w:rsidP="00F273C0">
            <w:pPr>
              <w:ind w:left="0"/>
              <w:rPr>
                <w:sz w:val="16"/>
              </w:rPr>
            </w:pP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29B93FC1" w14:textId="28EB1BF8" w:rsidR="00373F06" w:rsidRDefault="003E4C11" w:rsidP="00F273C0">
            <w:pPr>
              <w:ind w:left="0"/>
              <w:rPr>
                <w:sz w:val="16"/>
              </w:rPr>
            </w:pPr>
            <w:r>
              <w:rPr>
                <w:sz w:val="16"/>
              </w:rPr>
              <w:t xml:space="preserve">Planning of </w:t>
            </w:r>
            <w:r w:rsidR="00373F06">
              <w:rPr>
                <w:sz w:val="16"/>
              </w:rPr>
              <w:t xml:space="preserve">Parent </w:t>
            </w:r>
            <w:r w:rsidR="00476E26">
              <w:rPr>
                <w:sz w:val="16"/>
              </w:rPr>
              <w:t xml:space="preserve"> Maths </w:t>
            </w:r>
            <w:r w:rsidR="00373F06">
              <w:rPr>
                <w:sz w:val="16"/>
              </w:rPr>
              <w:t>Forum</w:t>
            </w:r>
            <w:r>
              <w:rPr>
                <w:sz w:val="16"/>
              </w:rPr>
              <w:t xml:space="preserve"> for term 3 </w:t>
            </w:r>
            <w:bookmarkStart w:id="0" w:name="_GoBack"/>
            <w:bookmarkEnd w:id="0"/>
            <w:r>
              <w:rPr>
                <w:sz w:val="16"/>
              </w:rPr>
              <w:t xml:space="preserve">(personnel,flier,venue,time, food </w:t>
            </w:r>
            <w:proofErr w:type="spellStart"/>
            <w:r>
              <w:rPr>
                <w:sz w:val="16"/>
              </w:rPr>
              <w:t>etc</w:t>
            </w:r>
            <w:proofErr w:type="spellEnd"/>
            <w:r>
              <w:rPr>
                <w:sz w:val="16"/>
              </w:rPr>
              <w:t>)</w:t>
            </w:r>
          </w:p>
          <w:p w14:paraId="231792D4" w14:textId="42CF8E47" w:rsidR="00476E26" w:rsidRPr="0036740F" w:rsidRDefault="00476E26" w:rsidP="00F273C0">
            <w:pPr>
              <w:ind w:left="0"/>
              <w:rPr>
                <w:sz w:val="16"/>
              </w:rPr>
            </w:pPr>
            <w:r>
              <w:rPr>
                <w:sz w:val="16"/>
              </w:rPr>
              <w:t>Finalise History Units and shared resources</w:t>
            </w:r>
          </w:p>
        </w:tc>
        <w:tc>
          <w:tcPr>
            <w:tcW w:w="1752" w:type="dxa"/>
            <w:gridSpan w:val="2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609F8A12" w14:textId="3EECD735" w:rsidR="00F5251D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S</w:t>
            </w:r>
            <w:r>
              <w:rPr>
                <w:sz w:val="16"/>
              </w:rPr>
              <w:t>urvey for term 4 PL session</w:t>
            </w:r>
            <w:r>
              <w:rPr>
                <w:sz w:val="16"/>
              </w:rPr>
              <w:t xml:space="preserve"> formulated using Survey Monkey </w:t>
            </w:r>
            <w:r>
              <w:rPr>
                <w:sz w:val="16"/>
              </w:rPr>
              <w:t xml:space="preserve"> </w:t>
            </w:r>
          </w:p>
          <w:p w14:paraId="5A688BC8" w14:textId="2F92185B" w:rsidR="007F65D7" w:rsidRPr="00857B70" w:rsidRDefault="007F65D7" w:rsidP="001D227C">
            <w:pPr>
              <w:ind w:left="0"/>
              <w:rPr>
                <w:sz w:val="16"/>
              </w:rPr>
            </w:pP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3D094F2E" w14:textId="1AF6CD00" w:rsidR="001D227C" w:rsidRPr="00E37862" w:rsidRDefault="001D227C" w:rsidP="001D227C">
            <w:pPr>
              <w:ind w:left="0"/>
              <w:rPr>
                <w:sz w:val="16"/>
              </w:rPr>
            </w:pPr>
            <w:r w:rsidRPr="00E37862">
              <w:rPr>
                <w:sz w:val="16"/>
              </w:rPr>
              <w:t>Joint parent/carer workshop (Maths)</w:t>
            </w:r>
            <w:r w:rsidR="00F5251D">
              <w:rPr>
                <w:sz w:val="16"/>
              </w:rPr>
              <w:t xml:space="preserve"> </w:t>
            </w:r>
            <w:r>
              <w:rPr>
                <w:sz w:val="16"/>
              </w:rPr>
              <w:t>to coincide with Education/Numeracy  Week</w:t>
            </w:r>
          </w:p>
          <w:p w14:paraId="1F08DAC8" w14:textId="77777777" w:rsidR="007F65D7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Survey results re PL needs distributed to schools</w:t>
            </w:r>
          </w:p>
          <w:p w14:paraId="77C75D68" w14:textId="5E10783A" w:rsidR="00F5251D" w:rsidRPr="0036740F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PL planning for Term 4</w:t>
            </w: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3657523F" w14:textId="38E12B74" w:rsidR="004C32E9" w:rsidRPr="00F5251D" w:rsidRDefault="00E37862" w:rsidP="00E37862">
            <w:pPr>
              <w:ind w:left="0"/>
              <w:rPr>
                <w:sz w:val="16"/>
              </w:rPr>
            </w:pPr>
            <w:r w:rsidRPr="004C32E9">
              <w:rPr>
                <w:sz w:val="16"/>
              </w:rPr>
              <w:t xml:space="preserve">Finalise the arrangements and development of </w:t>
            </w:r>
            <w:r>
              <w:rPr>
                <w:sz w:val="16"/>
              </w:rPr>
              <w:t xml:space="preserve">Geography </w:t>
            </w:r>
            <w:proofErr w:type="spellStart"/>
            <w:r>
              <w:rPr>
                <w:sz w:val="16"/>
              </w:rPr>
              <w:t>inservice</w:t>
            </w:r>
            <w:proofErr w:type="spellEnd"/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4EFB1147" w14:textId="4B2B8FA5" w:rsidR="004C32E9" w:rsidRPr="00274B84" w:rsidRDefault="004C32E9" w:rsidP="00E37862">
            <w:pPr>
              <w:ind w:left="0"/>
              <w:rPr>
                <w:color w:val="F34F6F" w:themeColor="accent3" w:themeTint="99"/>
                <w:sz w:val="16"/>
              </w:rPr>
            </w:pPr>
          </w:p>
        </w:tc>
        <w:tc>
          <w:tcPr>
            <w:tcW w:w="1756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7F641DF0" w14:textId="5004D116" w:rsidR="007F65D7" w:rsidRPr="00274B84" w:rsidRDefault="004C32E9" w:rsidP="00274B84">
            <w:pPr>
              <w:ind w:left="0"/>
              <w:rPr>
                <w:color w:val="F34F6F" w:themeColor="accent3" w:themeTint="99"/>
                <w:sz w:val="16"/>
              </w:rPr>
            </w:pPr>
            <w:r w:rsidRPr="00E37862">
              <w:rPr>
                <w:sz w:val="16"/>
              </w:rPr>
              <w:t>2016: Deliver 2 professional learning sessions based on current teacher needs/wants</w:t>
            </w:r>
          </w:p>
        </w:tc>
      </w:tr>
      <w:tr w:rsidR="003E4C11" w14:paraId="16D5DF01" w14:textId="77777777" w:rsidTr="00F273C0">
        <w:trPr>
          <w:trHeight w:val="57"/>
        </w:trPr>
        <w:tc>
          <w:tcPr>
            <w:tcW w:w="1761" w:type="dxa"/>
            <w:vMerge/>
            <w:tcBorders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</w:tcPr>
          <w:p w14:paraId="54005D93" w14:textId="1C295BD9" w:rsidR="007F65D7" w:rsidRDefault="007F65D7" w:rsidP="00F273C0">
            <w:pPr>
              <w:ind w:left="0"/>
              <w:rPr>
                <w:szCs w:val="18"/>
              </w:rPr>
            </w:pPr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2D12B781" w14:textId="5FC1F61D" w:rsidR="007F65D7" w:rsidRPr="00D8195C" w:rsidRDefault="00EB42C5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33091646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780720693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607162649"/>
                <w14:checkbox>
                  <w14:checked w14:val="1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F5251D"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 2" w:char="F0A2"/>
                </w:r>
              </w:sdtContent>
            </w:sdt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4216A74E" w14:textId="69912259" w:rsidR="007F65D7" w:rsidRPr="00D8195C" w:rsidRDefault="00EB42C5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890190851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84389562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1258088328"/>
                <w14:checkbox>
                  <w14:checked w14:val="1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F5251D">
                  <w:rPr>
                    <w:rFonts w:ascii="Wingdings 2" w:eastAsia="MS Gothic" w:hAnsi="Wingdings 2"/>
                    <w:b/>
                    <w:color w:val="00B050" w:themeColor="accent1"/>
                    <w:sz w:val="24"/>
                    <w:szCs w:val="28"/>
                  </w:rPr>
                  <w:t></w:t>
                </w:r>
              </w:sdtContent>
            </w:sdt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7A1D3433" w14:textId="77777777" w:rsidR="007F65D7" w:rsidRPr="00D8195C" w:rsidRDefault="00EB42C5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1363748627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88590585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130796574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gridSpan w:val="2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4D6872B3" w14:textId="77777777" w:rsidR="007F65D7" w:rsidRPr="00D8195C" w:rsidRDefault="00EB42C5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1070189593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75023286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1138260132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3B0525B4" w14:textId="77777777" w:rsidR="007F65D7" w:rsidRPr="00D8195C" w:rsidRDefault="00EB42C5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671531124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1854638569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149178259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4F843AB7" w14:textId="77777777" w:rsidR="007F65D7" w:rsidRPr="00D8195C" w:rsidRDefault="00EB42C5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163367360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51958859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27629383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1ECD4D88" w14:textId="77777777" w:rsidR="007F65D7" w:rsidRPr="00D8195C" w:rsidRDefault="00EB42C5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142183267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655291973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1781876171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6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45242615" w14:textId="77777777" w:rsidR="007F65D7" w:rsidRPr="00D8195C" w:rsidRDefault="00EB42C5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10712393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611822984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 w:rsidR="007F65D7"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566610034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EndPr/>
              <w:sdtContent>
                <w:r w:rsidR="007F65D7"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</w:tr>
      <w:tr w:rsidR="007F65D7" w:rsidRPr="00231879" w14:paraId="0D494283" w14:textId="77777777" w:rsidTr="00F273C0">
        <w:trPr>
          <w:trHeight w:val="57"/>
        </w:trPr>
        <w:tc>
          <w:tcPr>
            <w:tcW w:w="15778" w:type="dxa"/>
            <w:gridSpan w:val="10"/>
            <w:tcBorders>
              <w:top w:val="dashSmallGap" w:sz="4" w:space="0" w:color="753BBD" w:themeColor="accent2"/>
              <w:left w:val="nil"/>
              <w:bottom w:val="dashSmallGap" w:sz="4" w:space="0" w:color="753BBD" w:themeColor="accent2"/>
              <w:right w:val="nil"/>
            </w:tcBorders>
            <w:vAlign w:val="center"/>
          </w:tcPr>
          <w:p w14:paraId="25D8E801" w14:textId="77777777" w:rsidR="007F65D7" w:rsidRPr="00231879" w:rsidRDefault="007F65D7" w:rsidP="00F273C0">
            <w:pPr>
              <w:spacing w:before="0"/>
              <w:rPr>
                <w:sz w:val="6"/>
              </w:rPr>
            </w:pPr>
          </w:p>
        </w:tc>
      </w:tr>
      <w:tr w:rsidR="003E4C11" w14:paraId="214BBAC2" w14:textId="77777777" w:rsidTr="00F273C0">
        <w:trPr>
          <w:trHeight w:val="1020"/>
        </w:trPr>
        <w:tc>
          <w:tcPr>
            <w:tcW w:w="1761" w:type="dxa"/>
            <w:vMerge w:val="restart"/>
            <w:tcBorders>
              <w:top w:val="dashSmallGap" w:sz="4" w:space="0" w:color="753BBD" w:themeColor="accent2"/>
              <w:left w:val="dashSmallGap" w:sz="4" w:space="0" w:color="753BBD" w:themeColor="accent2"/>
              <w:right w:val="dashSmallGap" w:sz="4" w:space="0" w:color="753BBD" w:themeColor="accent2"/>
            </w:tcBorders>
          </w:tcPr>
          <w:p w14:paraId="69D2A5B1" w14:textId="44419239" w:rsidR="00F5251D" w:rsidRDefault="00F5251D" w:rsidP="00E37862">
            <w:pPr>
              <w:ind w:left="0"/>
              <w:rPr>
                <w:sz w:val="16"/>
              </w:rPr>
            </w:pPr>
            <w:r>
              <w:rPr>
                <w:sz w:val="16"/>
              </w:rPr>
              <w:t>Continue to strengthen links with Pre School and ES1</w:t>
            </w:r>
          </w:p>
          <w:p w14:paraId="4E894E64" w14:textId="706F5A9E" w:rsidR="00F5251D" w:rsidRPr="009D1AF6" w:rsidRDefault="00F5251D" w:rsidP="00E37862">
            <w:pPr>
              <w:ind w:left="0"/>
              <w:rPr>
                <w:sz w:val="16"/>
              </w:rPr>
            </w:pPr>
            <w:r>
              <w:rPr>
                <w:sz w:val="16"/>
              </w:rPr>
              <w:t>Stage 3 and Stage 4</w:t>
            </w: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4F58917C" w14:textId="2F0B9E03" w:rsidR="00F5251D" w:rsidRDefault="00F5251D" w:rsidP="00E37862">
            <w:pPr>
              <w:ind w:left="0"/>
              <w:rPr>
                <w:sz w:val="16"/>
              </w:rPr>
            </w:pPr>
            <w:r>
              <w:rPr>
                <w:sz w:val="16"/>
              </w:rPr>
              <w:t>TOWN training across stages 3 and 4</w:t>
            </w:r>
          </w:p>
          <w:p w14:paraId="04913204" w14:textId="2D5A83F2" w:rsidR="00F5251D" w:rsidRPr="0036740F" w:rsidRDefault="00F5251D" w:rsidP="00E37862">
            <w:pPr>
              <w:ind w:left="0"/>
              <w:rPr>
                <w:sz w:val="16"/>
              </w:rPr>
            </w:pPr>
            <w:r>
              <w:rPr>
                <w:sz w:val="16"/>
              </w:rPr>
              <w:t>Data analysis of numeracy continuum stages 2,3 and 4(with GPHS and feeder schools)</w:t>
            </w: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51387534" w14:textId="2CA8841E" w:rsidR="00F5251D" w:rsidRPr="0036740F" w:rsidRDefault="00F5251D" w:rsidP="00F273C0">
            <w:pPr>
              <w:ind w:left="0"/>
              <w:rPr>
                <w:sz w:val="16"/>
              </w:rPr>
            </w:pPr>
            <w:r>
              <w:rPr>
                <w:sz w:val="16"/>
              </w:rPr>
              <w:t>Maths teaching observations Stage 4</w:t>
            </w: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7DF53D1B" w14:textId="607DEB05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2" w:type="dxa"/>
            <w:gridSpan w:val="2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28A4F0BA" w14:textId="77777777" w:rsidR="00F5251D" w:rsidRPr="009D1AF6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Maths teaching observations Stage 4</w:t>
            </w:r>
          </w:p>
          <w:p w14:paraId="64353F4F" w14:textId="77777777" w:rsidR="00F5251D" w:rsidRDefault="00F5251D" w:rsidP="00287E54">
            <w:pPr>
              <w:ind w:left="0"/>
              <w:rPr>
                <w:sz w:val="16"/>
              </w:rPr>
            </w:pPr>
            <w:r>
              <w:rPr>
                <w:sz w:val="16"/>
              </w:rPr>
              <w:t>Consistency with Aspects 4 and 5, (Place Value Multiplication and Division)</w:t>
            </w:r>
          </w:p>
          <w:p w14:paraId="44362041" w14:textId="69CAAB10" w:rsidR="00F5251D" w:rsidRPr="0036740F" w:rsidRDefault="00F5251D" w:rsidP="00F273C0">
            <w:pPr>
              <w:ind w:left="0"/>
              <w:rPr>
                <w:sz w:val="16"/>
              </w:rPr>
            </w:pPr>
            <w:r>
              <w:rPr>
                <w:sz w:val="16"/>
              </w:rPr>
              <w:t>Information sharing with GPHS</w:t>
            </w: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233BEE07" w14:textId="77777777" w:rsidR="00F5251D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Consistency with Aspects 4 and 5, (Place Value Multiplication and Division)</w:t>
            </w:r>
          </w:p>
          <w:p w14:paraId="6B804995" w14:textId="4D273A84" w:rsidR="00F5251D" w:rsidRPr="0036740F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Information sharing with GPHS</w:t>
            </w: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3F84BB8E" w14:textId="77777777" w:rsidR="00F5251D" w:rsidRPr="009D1AF6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Maths teaching observations Stage 4</w:t>
            </w:r>
          </w:p>
          <w:p w14:paraId="74FCA7BA" w14:textId="77777777" w:rsidR="00F5251D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Consistency with Aspects 4 and 5, (Place Value Multiplication and Division)</w:t>
            </w:r>
          </w:p>
          <w:p w14:paraId="3393CF84" w14:textId="1BBB793E" w:rsidR="00F5251D" w:rsidRPr="0036740F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Information sharing with GPHS</w:t>
            </w: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0226FDF1" w14:textId="77777777" w:rsidR="00F5251D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Consistency with Aspects 4 and 5, (Place Value Multiplication and Division)</w:t>
            </w:r>
          </w:p>
          <w:p w14:paraId="488CD47E" w14:textId="2CE8C5CB" w:rsidR="00F5251D" w:rsidRPr="0036740F" w:rsidRDefault="00F5251D" w:rsidP="00F5251D">
            <w:pPr>
              <w:ind w:left="0"/>
              <w:rPr>
                <w:sz w:val="16"/>
              </w:rPr>
            </w:pPr>
            <w:r>
              <w:rPr>
                <w:sz w:val="16"/>
              </w:rPr>
              <w:t>Information sharing with GPHS</w:t>
            </w:r>
          </w:p>
        </w:tc>
        <w:tc>
          <w:tcPr>
            <w:tcW w:w="1756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349FE3D9" w14:textId="74F4C6D5" w:rsidR="00F5251D" w:rsidRPr="009D1AF6" w:rsidRDefault="00F5251D" w:rsidP="00F273C0">
            <w:pPr>
              <w:ind w:left="0"/>
              <w:rPr>
                <w:sz w:val="16"/>
              </w:rPr>
            </w:pPr>
            <w:r>
              <w:rPr>
                <w:sz w:val="16"/>
              </w:rPr>
              <w:t>Maths teaching observations Stage 4</w:t>
            </w:r>
          </w:p>
          <w:p w14:paraId="46DCD7B3" w14:textId="5928D951" w:rsidR="00F5251D" w:rsidRPr="009D1AF6" w:rsidRDefault="00F5251D" w:rsidP="00F273C0">
            <w:pPr>
              <w:ind w:left="0"/>
              <w:rPr>
                <w:sz w:val="16"/>
              </w:rPr>
            </w:pPr>
          </w:p>
        </w:tc>
      </w:tr>
      <w:tr w:rsidR="003E4C11" w14:paraId="003AE6FA" w14:textId="77777777" w:rsidTr="00F273C0">
        <w:trPr>
          <w:trHeight w:val="57"/>
        </w:trPr>
        <w:tc>
          <w:tcPr>
            <w:tcW w:w="1761" w:type="dxa"/>
            <w:vMerge/>
            <w:tcBorders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</w:tcPr>
          <w:p w14:paraId="714857F3" w14:textId="7A328962" w:rsidR="00F5251D" w:rsidRDefault="00F5251D" w:rsidP="00F273C0">
            <w:pPr>
              <w:ind w:left="0"/>
              <w:rPr>
                <w:szCs w:val="18"/>
              </w:rPr>
            </w:pPr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7F62FD4F" w14:textId="4D2F1059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909972044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36336910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1129436815"/>
                <w14:checkbox>
                  <w14:checked w14:val="1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 2" w:char="F0A2"/>
                </w:r>
              </w:sdtContent>
            </w:sdt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139CBF74" w14:textId="4AAEC223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179127490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89477218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889151161"/>
                <w14:checkbox>
                  <w14:checked w14:val="1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 2" w:char="F0A2"/>
                </w:r>
              </w:sdtContent>
            </w:sdt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7F699370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120374465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638883547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272524204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gridSpan w:val="2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104A28C6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350845137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08865805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120609768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080AFBCA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21427641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262838191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1227654143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286A2F47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96291783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897518363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141173975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0CA487CB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116998131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424531422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196044049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6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1EFA37C9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187453868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708229253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50255238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</w:tr>
      <w:tr w:rsidR="00F5251D" w14:paraId="36AFB08B" w14:textId="77777777" w:rsidTr="00F273C0">
        <w:trPr>
          <w:trHeight w:val="329"/>
        </w:trPr>
        <w:tc>
          <w:tcPr>
            <w:tcW w:w="15778" w:type="dxa"/>
            <w:gridSpan w:val="10"/>
            <w:tcBorders>
              <w:top w:val="dashSmallGap" w:sz="4" w:space="0" w:color="753BBD" w:themeColor="accent2"/>
              <w:left w:val="nil"/>
              <w:bottom w:val="dashSmallGap" w:sz="4" w:space="0" w:color="753BBD" w:themeColor="accent2"/>
              <w:right w:val="nil"/>
            </w:tcBorders>
          </w:tcPr>
          <w:p w14:paraId="6741A298" w14:textId="77777777" w:rsidR="00F5251D" w:rsidRDefault="00F5251D" w:rsidP="00F273C0">
            <w:pPr>
              <w:ind w:left="1701"/>
              <w:rPr>
                <w:b/>
              </w:rPr>
            </w:pPr>
          </w:p>
          <w:p w14:paraId="5C079CB3" w14:textId="77777777" w:rsidR="00F5251D" w:rsidRDefault="00F5251D" w:rsidP="00F273C0">
            <w:pPr>
              <w:ind w:left="1701"/>
              <w:rPr>
                <w:b/>
              </w:rPr>
            </w:pPr>
          </w:p>
          <w:p w14:paraId="2B13660E" w14:textId="77777777" w:rsidR="00F5251D" w:rsidRDefault="00F5251D" w:rsidP="00F273C0">
            <w:pPr>
              <w:ind w:left="1701"/>
              <w:rPr>
                <w:b/>
              </w:rPr>
            </w:pPr>
          </w:p>
          <w:p w14:paraId="223EF790" w14:textId="77777777" w:rsidR="00F5251D" w:rsidRDefault="00F5251D" w:rsidP="00F273C0">
            <w:pPr>
              <w:ind w:left="1701"/>
              <w:rPr>
                <w:b/>
              </w:rPr>
            </w:pPr>
          </w:p>
          <w:p w14:paraId="64AC05EF" w14:textId="77777777" w:rsidR="00F5251D" w:rsidRDefault="00F5251D" w:rsidP="00F273C0">
            <w:pPr>
              <w:ind w:left="1701"/>
              <w:rPr>
                <w:b/>
              </w:rPr>
            </w:pPr>
          </w:p>
          <w:p w14:paraId="55ABB0EF" w14:textId="77777777" w:rsidR="00F5251D" w:rsidRPr="00E0034D" w:rsidRDefault="00F5251D" w:rsidP="00F273C0">
            <w:pPr>
              <w:ind w:left="1701"/>
              <w:rPr>
                <w:b/>
              </w:rPr>
            </w:pPr>
            <w:r w:rsidRPr="00B879E8">
              <w:rPr>
                <w:b/>
              </w:rPr>
              <w:t>Enter the evaluation activity for this period</w:t>
            </w:r>
          </w:p>
        </w:tc>
      </w:tr>
      <w:tr w:rsidR="003E4C11" w14:paraId="2899EC91" w14:textId="77777777" w:rsidTr="00F273C0">
        <w:trPr>
          <w:trHeight w:val="1020"/>
        </w:trPr>
        <w:tc>
          <w:tcPr>
            <w:tcW w:w="1761" w:type="dxa"/>
            <w:vMerge w:val="restart"/>
            <w:tcBorders>
              <w:top w:val="dashSmallGap" w:sz="4" w:space="0" w:color="753BBD" w:themeColor="accent2"/>
              <w:left w:val="dashSmallGap" w:sz="4" w:space="0" w:color="753BBD" w:themeColor="accent2"/>
              <w:right w:val="dashSmallGap" w:sz="4" w:space="0" w:color="753BBD" w:themeColor="accent2"/>
            </w:tcBorders>
          </w:tcPr>
          <w:p w14:paraId="0D1497AC" w14:textId="77777777" w:rsidR="00F5251D" w:rsidRPr="009D1AF6" w:rsidRDefault="00F5251D" w:rsidP="00F273C0">
            <w:pPr>
              <w:ind w:left="0"/>
              <w:rPr>
                <w:sz w:val="16"/>
              </w:rPr>
            </w:pPr>
            <w:r w:rsidRPr="009D1AF6">
              <w:rPr>
                <w:sz w:val="16"/>
                <w:szCs w:val="18"/>
              </w:rPr>
              <w:t>[Establish a plan</w:t>
            </w:r>
            <w:r w:rsidRPr="009D1AF6">
              <w:rPr>
                <w:sz w:val="16"/>
                <w:szCs w:val="18"/>
              </w:rPr>
              <w:br/>
              <w:t>to evaluate Effectiveness]</w:t>
            </w: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6A0B466C" w14:textId="4365807D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4D998C21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16A1A13D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2" w:type="dxa"/>
            <w:gridSpan w:val="2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51B34D11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66A06FF2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33F390E6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220A964E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6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0B350482" w14:textId="77777777" w:rsidR="00F5251D" w:rsidRPr="009D1AF6" w:rsidRDefault="00F5251D" w:rsidP="00F273C0">
            <w:pPr>
              <w:ind w:left="0"/>
              <w:rPr>
                <w:sz w:val="16"/>
              </w:rPr>
            </w:pPr>
            <w:r w:rsidRPr="009D1AF6">
              <w:rPr>
                <w:sz w:val="16"/>
              </w:rPr>
              <w:t>Outcomes 2015</w:t>
            </w:r>
          </w:p>
          <w:p w14:paraId="0BFA9E5C" w14:textId="77777777" w:rsidR="00F5251D" w:rsidRPr="009D1AF6" w:rsidRDefault="00F5251D" w:rsidP="00F273C0">
            <w:pPr>
              <w:ind w:left="0"/>
              <w:rPr>
                <w:sz w:val="16"/>
              </w:rPr>
            </w:pPr>
          </w:p>
        </w:tc>
      </w:tr>
      <w:tr w:rsidR="003E4C11" w14:paraId="799186F6" w14:textId="77777777" w:rsidTr="00F273C0">
        <w:trPr>
          <w:trHeight w:val="57"/>
        </w:trPr>
        <w:tc>
          <w:tcPr>
            <w:tcW w:w="1761" w:type="dxa"/>
            <w:vMerge/>
            <w:tcBorders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</w:tcPr>
          <w:p w14:paraId="3415328B" w14:textId="77777777" w:rsidR="00F5251D" w:rsidRDefault="00F5251D" w:rsidP="00F273C0">
            <w:pPr>
              <w:ind w:left="0"/>
              <w:rPr>
                <w:szCs w:val="18"/>
              </w:rPr>
            </w:pPr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2C40DD5B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178183848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1653899272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117133288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4F78C440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785193992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2648972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181976971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670D9D12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29226146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726870463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1549185959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gridSpan w:val="2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104FA2DE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1941022141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165984241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212291194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5A27E4A1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187588503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43220831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35496873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477AE75A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70630077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19126102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200488837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510A52FE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2043734764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416325284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160946796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6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141EB850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1637450912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09668127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479846374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</w:tr>
      <w:tr w:rsidR="00F5251D" w14:paraId="4015F399" w14:textId="77777777" w:rsidTr="00F273C0">
        <w:trPr>
          <w:trHeight w:val="329"/>
        </w:trPr>
        <w:tc>
          <w:tcPr>
            <w:tcW w:w="15778" w:type="dxa"/>
            <w:gridSpan w:val="10"/>
            <w:tcBorders>
              <w:top w:val="dashSmallGap" w:sz="4" w:space="0" w:color="753BBD" w:themeColor="accent2"/>
              <w:left w:val="nil"/>
              <w:bottom w:val="dashSmallGap" w:sz="4" w:space="0" w:color="753BBD" w:themeColor="accent2"/>
              <w:right w:val="nil"/>
            </w:tcBorders>
          </w:tcPr>
          <w:p w14:paraId="5EF38A85" w14:textId="77777777" w:rsidR="00F5251D" w:rsidRPr="00E0034D" w:rsidRDefault="00F5251D" w:rsidP="00F273C0">
            <w:pPr>
              <w:ind w:left="1701"/>
              <w:rPr>
                <w:b/>
              </w:rPr>
            </w:pPr>
            <w:r w:rsidRPr="00224E78">
              <w:rPr>
                <w:b/>
              </w:rPr>
              <w:t>Identify the resources required to achieve the above milestones</w:t>
            </w:r>
          </w:p>
        </w:tc>
      </w:tr>
      <w:tr w:rsidR="003E4C11" w14:paraId="7941A91B" w14:textId="77777777" w:rsidTr="00F273C0">
        <w:trPr>
          <w:trHeight w:val="1020"/>
        </w:trPr>
        <w:tc>
          <w:tcPr>
            <w:tcW w:w="1761" w:type="dxa"/>
            <w:vMerge w:val="restart"/>
            <w:tcBorders>
              <w:top w:val="dashSmallGap" w:sz="4" w:space="0" w:color="753BBD" w:themeColor="accent2"/>
              <w:left w:val="dashSmallGap" w:sz="4" w:space="0" w:color="753BBD" w:themeColor="accent2"/>
              <w:right w:val="dashSmallGap" w:sz="4" w:space="0" w:color="753BBD" w:themeColor="accent2"/>
            </w:tcBorders>
          </w:tcPr>
          <w:p w14:paraId="252F01E9" w14:textId="77777777" w:rsidR="00F5251D" w:rsidRPr="009D1AF6" w:rsidRDefault="00F5251D" w:rsidP="00F273C0">
            <w:pPr>
              <w:ind w:left="0"/>
              <w:rPr>
                <w:sz w:val="16"/>
                <w:szCs w:val="18"/>
              </w:rPr>
            </w:pPr>
            <w:r w:rsidRPr="009D1AF6">
              <w:rPr>
                <w:sz w:val="16"/>
                <w:szCs w:val="18"/>
              </w:rPr>
              <w:t>[Monitor efficient and effective use of resources]</w:t>
            </w: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17690C82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341187EE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1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1F9891DA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2" w:type="dxa"/>
            <w:gridSpan w:val="2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3B200A3F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5735F99D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4CB5D6FF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2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7705E21B" w14:textId="77777777" w:rsidR="00F5251D" w:rsidRPr="0036740F" w:rsidRDefault="00F5251D" w:rsidP="00F273C0">
            <w:pPr>
              <w:ind w:left="0"/>
              <w:rPr>
                <w:sz w:val="16"/>
              </w:rPr>
            </w:pPr>
          </w:p>
        </w:tc>
        <w:tc>
          <w:tcPr>
            <w:tcW w:w="1756" w:type="dxa"/>
            <w:tcBorders>
              <w:top w:val="dashSmallGap" w:sz="4" w:space="0" w:color="753BBD" w:themeColor="accent2"/>
              <w:left w:val="dashSmallGap" w:sz="4" w:space="0" w:color="753BBD" w:themeColor="accent2"/>
              <w:bottom w:val="nil"/>
              <w:right w:val="dashSmallGap" w:sz="4" w:space="0" w:color="753BBD" w:themeColor="accent2"/>
            </w:tcBorders>
          </w:tcPr>
          <w:p w14:paraId="37C00E1C" w14:textId="77777777" w:rsidR="00F5251D" w:rsidRPr="009D1AF6" w:rsidRDefault="00F5251D" w:rsidP="00F273C0">
            <w:pPr>
              <w:ind w:left="0"/>
              <w:rPr>
                <w:sz w:val="16"/>
              </w:rPr>
            </w:pPr>
            <w:r w:rsidRPr="009D1AF6">
              <w:rPr>
                <w:sz w:val="16"/>
              </w:rPr>
              <w:t>Outcomes 2015</w:t>
            </w:r>
          </w:p>
          <w:p w14:paraId="5DEA1C04" w14:textId="77777777" w:rsidR="00F5251D" w:rsidRPr="009D1AF6" w:rsidRDefault="00F5251D" w:rsidP="00F273C0">
            <w:pPr>
              <w:ind w:left="0"/>
              <w:rPr>
                <w:sz w:val="16"/>
              </w:rPr>
            </w:pPr>
          </w:p>
        </w:tc>
      </w:tr>
      <w:tr w:rsidR="003E4C11" w14:paraId="0AF45D7B" w14:textId="77777777" w:rsidTr="00F273C0">
        <w:trPr>
          <w:trHeight w:val="57"/>
        </w:trPr>
        <w:tc>
          <w:tcPr>
            <w:tcW w:w="1761" w:type="dxa"/>
            <w:vMerge/>
            <w:tcBorders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</w:tcPr>
          <w:p w14:paraId="670160F9" w14:textId="77777777" w:rsidR="00F5251D" w:rsidRDefault="00F5251D" w:rsidP="00F273C0">
            <w:pPr>
              <w:ind w:left="0"/>
              <w:rPr>
                <w:szCs w:val="18"/>
              </w:rPr>
            </w:pPr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3AF22D83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1059403872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119815727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3902353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77C8DA7F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383462804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58222372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1019283491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1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6F732728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196738374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1815399292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51052579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gridSpan w:val="2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2FB20E76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2104328066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971055089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347145299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5CE1921E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48012286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80570259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81189124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54AF6D27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417875512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162229728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2038101633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2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68FB4C5B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-1966115748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1052504092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713577983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  <w:tc>
          <w:tcPr>
            <w:tcW w:w="1756" w:type="dxa"/>
            <w:tcBorders>
              <w:top w:val="nil"/>
              <w:left w:val="dashSmallGap" w:sz="4" w:space="0" w:color="753BBD" w:themeColor="accent2"/>
              <w:bottom w:val="dashSmallGap" w:sz="4" w:space="0" w:color="753BBD" w:themeColor="accent2"/>
              <w:right w:val="dashSmallGap" w:sz="4" w:space="0" w:color="753BBD" w:themeColor="accent2"/>
            </w:tcBorders>
            <w:vAlign w:val="bottom"/>
          </w:tcPr>
          <w:p w14:paraId="0BAD1B13" w14:textId="77777777" w:rsidR="00F5251D" w:rsidRPr="00D8195C" w:rsidRDefault="00F5251D" w:rsidP="00F273C0">
            <w:pPr>
              <w:ind w:left="0"/>
            </w:pPr>
            <w:sdt>
              <w:sdtPr>
                <w:rPr>
                  <w:rFonts w:ascii="MS Gothic" w:eastAsia="MS Gothic" w:hAnsi="MS Gothic"/>
                  <w:b/>
                  <w:color w:val="BA0C2F" w:themeColor="accent3"/>
                  <w:sz w:val="24"/>
                  <w:szCs w:val="28"/>
                </w:rPr>
                <w:id w:val="1305892635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BA0C2F" w:themeColor="accent3"/>
                    <w:sz w:val="24"/>
                    <w:szCs w:val="28"/>
                  </w:rPr>
                  <w:sym w:font="Wingdings" w:char="F0A8"/>
                </w:r>
              </w:sdtContent>
            </w:sdt>
            <w:r w:rsidRPr="001546C9">
              <w:rPr>
                <w:rFonts w:ascii="MS Gothic" w:eastAsia="MS Gothic" w:hAnsi="MS Gothic"/>
                <w:b/>
                <w:color w:val="FFC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FFC000"/>
                  <w:sz w:val="24"/>
                  <w:szCs w:val="28"/>
                </w:rPr>
                <w:id w:val="-55251150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FFC000"/>
                    <w:sz w:val="24"/>
                    <w:szCs w:val="28"/>
                  </w:rPr>
                  <w:sym w:font="Wingdings" w:char="F0A8"/>
                </w:r>
              </w:sdtContent>
            </w:sdt>
            <w:r>
              <w:rPr>
                <w:rFonts w:ascii="MS Gothic" w:eastAsia="MS Gothic" w:hAnsi="MS Gothic"/>
                <w:b/>
                <w:color w:val="C00000"/>
                <w:sz w:val="24"/>
                <w:szCs w:val="28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B050" w:themeColor="accent1"/>
                  <w:sz w:val="24"/>
                  <w:szCs w:val="28"/>
                </w:rPr>
                <w:id w:val="-1205945059"/>
                <w14:checkbox>
                  <w14:checked w14:val="0"/>
                  <w14:checkedState w14:val="00A2" w14:font="Wingdings 2"/>
                  <w14:uncheckedState w14:val="00A8" w14:font="Wingdings"/>
                </w14:checkbox>
              </w:sdtPr>
              <w:sdtContent>
                <w:r>
                  <w:rPr>
                    <w:rFonts w:ascii="MS Gothic" w:eastAsia="MS Gothic" w:hAnsi="MS Gothic"/>
                    <w:b/>
                    <w:color w:val="00B050" w:themeColor="accent1"/>
                    <w:sz w:val="24"/>
                    <w:szCs w:val="28"/>
                  </w:rPr>
                  <w:sym w:font="Wingdings" w:char="F0A8"/>
                </w:r>
              </w:sdtContent>
            </w:sdt>
          </w:p>
        </w:tc>
      </w:tr>
    </w:tbl>
    <w:p w14:paraId="6F0DCA9B" w14:textId="77777777" w:rsidR="00573680" w:rsidRDefault="00573680" w:rsidP="00671CC3">
      <w:pPr>
        <w:ind w:left="0"/>
      </w:pPr>
    </w:p>
    <w:sectPr w:rsidR="00573680" w:rsidSect="00827640">
      <w:footerReference w:type="default" r:id="rId11"/>
      <w:footerReference w:type="first" r:id="rId12"/>
      <w:pgSz w:w="16838" w:h="11906" w:orient="landscape" w:code="9"/>
      <w:pgMar w:top="567" w:right="567" w:bottom="567" w:left="56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AF2AE6" w14:textId="77777777" w:rsidR="00EB42C5" w:rsidRDefault="00EB42C5" w:rsidP="00222902">
      <w:r>
        <w:separator/>
      </w:r>
    </w:p>
    <w:p w14:paraId="390DB14A" w14:textId="77777777" w:rsidR="00EB42C5" w:rsidRDefault="00EB42C5"/>
  </w:endnote>
  <w:endnote w:type="continuationSeparator" w:id="0">
    <w:p w14:paraId="7868E28C" w14:textId="77777777" w:rsidR="00EB42C5" w:rsidRDefault="00EB42C5" w:rsidP="00222902">
      <w:r>
        <w:continuationSeparator/>
      </w:r>
    </w:p>
    <w:p w14:paraId="6AC80579" w14:textId="77777777" w:rsidR="00EB42C5" w:rsidRDefault="00EB42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735" w:type="dxa"/>
      <w:tblInd w:w="108" w:type="dxa"/>
      <w:tblBorders>
        <w:top w:val="single" w:sz="2" w:space="0" w:color="CBCBCB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81"/>
      <w:gridCol w:w="3115"/>
      <w:gridCol w:w="739"/>
    </w:tblGrid>
    <w:tr w:rsidR="0072147D" w:rsidRPr="00D4575A" w14:paraId="41B180DF" w14:textId="77777777" w:rsidTr="00C707E0">
      <w:tc>
        <w:tcPr>
          <w:tcW w:w="11881" w:type="dxa"/>
          <w:vAlign w:val="bottom"/>
        </w:tcPr>
        <w:p w14:paraId="01D861E8" w14:textId="77777777" w:rsidR="0072147D" w:rsidRPr="00CD4663" w:rsidRDefault="0072147D" w:rsidP="00CD4663">
          <w:pPr>
            <w:tabs>
              <w:tab w:val="left" w:pos="567"/>
              <w:tab w:val="left" w:pos="1134"/>
              <w:tab w:val="left" w:pos="6980"/>
            </w:tabs>
            <w:spacing w:before="0"/>
            <w:ind w:left="-113"/>
            <w:rPr>
              <w:rFonts w:ascii="MS Gothic" w:eastAsia="MS Gothic" w:hAnsi="MS Gothic"/>
              <w:b/>
              <w:color w:val="FFC000"/>
              <w:sz w:val="16"/>
              <w:szCs w:val="16"/>
            </w:rPr>
          </w:pPr>
          <w:r w:rsidRPr="00CD4663">
            <w:rPr>
              <w:rFonts w:ascii="Arial Narrow" w:hAnsi="Arial Narrow" w:cstheme="majorHAnsi"/>
              <w:spacing w:val="10"/>
              <w:kern w:val="14"/>
              <w:sz w:val="16"/>
              <w:szCs w:val="16"/>
            </w:rPr>
            <w:t>Public Schools NSW</w:t>
          </w:r>
          <w:r w:rsidRPr="00CD4663">
            <w:rPr>
              <w:rFonts w:ascii="Arial Narrow" w:hAnsi="Arial Narrow" w:cstheme="majorHAnsi"/>
              <w:b/>
              <w:spacing w:val="10"/>
              <w:kern w:val="14"/>
              <w:sz w:val="16"/>
              <w:szCs w:val="16"/>
            </w:rPr>
            <w:t xml:space="preserve">  |  School plan 2015 – 2017 Implementation and internal progress monitoring  |  </w:t>
          </w:r>
          <w:r w:rsidRPr="00701B7B">
            <w:rPr>
              <w:rFonts w:ascii="Arial Narrow" w:hAnsi="Arial Narrow" w:cstheme="majorHAnsi"/>
              <w:spacing w:val="10"/>
              <w:kern w:val="14"/>
              <w:sz w:val="16"/>
              <w:szCs w:val="16"/>
            </w:rPr>
            <w:t>[School name]</w:t>
          </w:r>
          <w:r w:rsidRPr="00CD4663">
            <w:rPr>
              <w:rFonts w:ascii="Arial Narrow" w:hAnsi="Arial Narrow" w:cstheme="majorHAnsi"/>
              <w:b/>
              <w:spacing w:val="10"/>
              <w:kern w:val="14"/>
              <w:sz w:val="16"/>
              <w:szCs w:val="16"/>
            </w:rPr>
            <w:tab/>
          </w:r>
        </w:p>
      </w:tc>
      <w:tc>
        <w:tcPr>
          <w:tcW w:w="3115" w:type="dxa"/>
          <w:vAlign w:val="bottom"/>
        </w:tcPr>
        <w:p w14:paraId="6530B9C6" w14:textId="77777777" w:rsidR="0072147D" w:rsidRPr="00CD4663" w:rsidRDefault="0072147D" w:rsidP="00914DA6">
          <w:pPr>
            <w:pStyle w:val="Footer"/>
            <w:tabs>
              <w:tab w:val="clear" w:pos="4513"/>
              <w:tab w:val="clear" w:pos="9026"/>
            </w:tabs>
            <w:ind w:left="0"/>
            <w:jc w:val="right"/>
            <w:rPr>
              <w:rFonts w:ascii="Arial Narrow" w:hAnsi="Arial Narrow" w:cstheme="majorHAnsi"/>
              <w:color w:val="000000" w:themeColor="text1"/>
              <w:spacing w:val="10"/>
              <w:kern w:val="14"/>
              <w:sz w:val="16"/>
              <w:szCs w:val="16"/>
            </w:rPr>
          </w:pPr>
          <w:r w:rsidRPr="00CD4663">
            <w:rPr>
              <w:rFonts w:ascii="Arial Narrow" w:hAnsi="Arial Narrow" w:cstheme="majorHAnsi"/>
              <w:color w:val="000000" w:themeColor="text1"/>
              <w:spacing w:val="10"/>
              <w:kern w:val="14"/>
              <w:sz w:val="16"/>
              <w:szCs w:val="16"/>
            </w:rPr>
            <w:t>www.schools.nsw.edu.au</w:t>
          </w:r>
        </w:p>
      </w:tc>
      <w:tc>
        <w:tcPr>
          <w:tcW w:w="739" w:type="dxa"/>
          <w:tcMar>
            <w:right w:w="0" w:type="dxa"/>
          </w:tcMar>
          <w:vAlign w:val="bottom"/>
        </w:tcPr>
        <w:p w14:paraId="1953DF7D" w14:textId="77777777" w:rsidR="0072147D" w:rsidRPr="00EF5D94" w:rsidRDefault="0072147D" w:rsidP="0012198D">
          <w:pPr>
            <w:pStyle w:val="Footer"/>
            <w:tabs>
              <w:tab w:val="clear" w:pos="4513"/>
              <w:tab w:val="clear" w:pos="9026"/>
            </w:tabs>
            <w:ind w:left="0"/>
            <w:jc w:val="right"/>
            <w:rPr>
              <w:rFonts w:ascii="Arial Black" w:hAnsi="Arial Black" w:cstheme="majorHAnsi"/>
              <w:spacing w:val="10"/>
              <w:sz w:val="14"/>
            </w:rPr>
          </w:pPr>
          <w:r w:rsidRPr="00EF5D94">
            <w:rPr>
              <w:rFonts w:ascii="Arial Black" w:hAnsi="Arial Black" w:cstheme="majorHAnsi"/>
              <w:b/>
              <w:spacing w:val="10"/>
              <w:sz w:val="16"/>
            </w:rPr>
            <w:t xml:space="preserve"> </w:t>
          </w:r>
          <w:r w:rsidRPr="00EF5D94">
            <w:rPr>
              <w:rFonts w:ascii="Arial Black" w:hAnsi="Arial Black" w:cstheme="majorHAnsi"/>
              <w:b/>
              <w:noProof/>
              <w:spacing w:val="10"/>
              <w:sz w:val="16"/>
            </w:rPr>
            <w:t>0</w:t>
          </w:r>
          <w:r w:rsidRPr="00EF5D94">
            <w:rPr>
              <w:rFonts w:ascii="Arial Black" w:hAnsi="Arial Black" w:cstheme="majorHAnsi"/>
              <w:b/>
              <w:spacing w:val="10"/>
              <w:sz w:val="16"/>
            </w:rPr>
            <w:fldChar w:fldCharType="begin"/>
          </w:r>
          <w:r w:rsidRPr="00EF5D94">
            <w:rPr>
              <w:rFonts w:ascii="Arial Black" w:hAnsi="Arial Black" w:cstheme="majorHAnsi"/>
              <w:b/>
              <w:spacing w:val="10"/>
              <w:sz w:val="16"/>
            </w:rPr>
            <w:instrText xml:space="preserve"> PAGE  \* Arabic  \* MERGEFORMAT </w:instrText>
          </w:r>
          <w:r w:rsidRPr="00EF5D94">
            <w:rPr>
              <w:rFonts w:ascii="Arial Black" w:hAnsi="Arial Black" w:cstheme="majorHAnsi"/>
              <w:b/>
              <w:spacing w:val="10"/>
              <w:sz w:val="16"/>
            </w:rPr>
            <w:fldChar w:fldCharType="separate"/>
          </w:r>
          <w:r w:rsidR="003E4C11">
            <w:rPr>
              <w:rFonts w:ascii="Arial Black" w:hAnsi="Arial Black" w:cstheme="majorHAnsi"/>
              <w:b/>
              <w:noProof/>
              <w:spacing w:val="10"/>
              <w:sz w:val="16"/>
            </w:rPr>
            <w:t>2</w:t>
          </w:r>
          <w:r w:rsidRPr="00EF5D94">
            <w:rPr>
              <w:rFonts w:ascii="Arial Black" w:hAnsi="Arial Black" w:cstheme="majorHAnsi"/>
              <w:b/>
              <w:spacing w:val="10"/>
              <w:sz w:val="16"/>
            </w:rPr>
            <w:fldChar w:fldCharType="end"/>
          </w:r>
        </w:p>
      </w:tc>
    </w:tr>
  </w:tbl>
  <w:p w14:paraId="51A9C945" w14:textId="77777777" w:rsidR="0072147D" w:rsidRPr="00BE2BF7" w:rsidRDefault="0072147D" w:rsidP="00BD279B">
    <w:pPr>
      <w:pStyle w:val="Footer"/>
      <w:tabs>
        <w:tab w:val="clear" w:pos="4513"/>
        <w:tab w:val="clear" w:pos="9026"/>
        <w:tab w:val="left" w:pos="4785"/>
      </w:tabs>
      <w:ind w:left="0"/>
      <w:rPr>
        <w:rFonts w:ascii="Arial Narrow" w:hAnsi="Arial Narrow" w:cstheme="majorHAnsi"/>
        <w:spacing w:val="10"/>
        <w:sz w:val="2"/>
        <w:szCs w:val="2"/>
      </w:rPr>
    </w:pPr>
    <w:r>
      <w:rPr>
        <w:rFonts w:ascii="Arial Narrow" w:hAnsi="Arial Narrow" w:cstheme="majorHAnsi"/>
        <w:spacing w:val="10"/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57596" w14:textId="77777777" w:rsidR="0072147D" w:rsidRPr="00563CF1" w:rsidRDefault="0072147D" w:rsidP="00222902">
    <w:pPr>
      <w:pStyle w:val="Footer"/>
      <w:rPr>
        <w:rFonts w:ascii="Arial Narrow" w:hAnsi="Arial Narrow" w:cs="Arial"/>
      </w:rPr>
    </w:pPr>
    <w:r w:rsidRPr="00157551">
      <w:t>NSW DEPARTMENT OF EDUCATION AND COMMUNITIES</w:t>
    </w:r>
    <w:r w:rsidRPr="006522EA">
      <w:rPr>
        <w:rFonts w:ascii="Arial Narrow" w:hAnsi="Arial Narrow" w:cs="Arial"/>
      </w:rPr>
      <w:t xml:space="preserve"> </w:t>
    </w:r>
    <w:r w:rsidRPr="006522EA">
      <w:rPr>
        <w:rFonts w:ascii="Arial Narrow" w:hAnsi="Arial Narrow" w:cs="Arial"/>
      </w:rPr>
      <w:tab/>
    </w:r>
    <w:r w:rsidRPr="006522EA">
      <w:rPr>
        <w:rFonts w:ascii="Arial Narrow" w:hAnsi="Arial Narrow" w:cs="Arial"/>
      </w:rPr>
      <w:tab/>
    </w:r>
    <w:hyperlink r:id="rId1" w:history="1">
      <w:r w:rsidRPr="00256FB1">
        <w:rPr>
          <w:rStyle w:val="Hyperlink"/>
          <w:rFonts w:asciiTheme="majorHAnsi" w:hAnsiTheme="majorHAnsi" w:cstheme="majorHAnsi"/>
          <w:b/>
          <w:spacing w:val="10"/>
          <w:kern w:val="14"/>
          <w:sz w:val="14"/>
          <w:szCs w:val="16"/>
        </w:rPr>
        <w:t>www.dec.nsw.gov.au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40C86" w14:textId="77777777" w:rsidR="00EB42C5" w:rsidRDefault="00EB42C5" w:rsidP="00222902">
      <w:r>
        <w:separator/>
      </w:r>
    </w:p>
    <w:p w14:paraId="14B14B6C" w14:textId="77777777" w:rsidR="00EB42C5" w:rsidRDefault="00EB42C5"/>
  </w:footnote>
  <w:footnote w:type="continuationSeparator" w:id="0">
    <w:p w14:paraId="569436FD" w14:textId="77777777" w:rsidR="00EB42C5" w:rsidRDefault="00EB42C5" w:rsidP="00222902">
      <w:r>
        <w:continuationSeparator/>
      </w:r>
    </w:p>
    <w:p w14:paraId="0F0E5AB6" w14:textId="77777777" w:rsidR="00EB42C5" w:rsidRDefault="00EB42C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72F"/>
    <w:multiLevelType w:val="hybridMultilevel"/>
    <w:tmpl w:val="4B2AE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70D9F"/>
    <w:multiLevelType w:val="hybridMultilevel"/>
    <w:tmpl w:val="DE4E1504"/>
    <w:lvl w:ilvl="0" w:tplc="2D429922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4269A"/>
    <w:multiLevelType w:val="hybridMultilevel"/>
    <w:tmpl w:val="CD6C3E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215EDD"/>
    <w:multiLevelType w:val="hybridMultilevel"/>
    <w:tmpl w:val="41EC68DA"/>
    <w:lvl w:ilvl="0" w:tplc="5C1E7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425563" w:themeColor="text2"/>
        <w:u w:color="425563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C5A2F"/>
    <w:multiLevelType w:val="hybridMultilevel"/>
    <w:tmpl w:val="252A051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560B2"/>
    <w:multiLevelType w:val="hybridMultilevel"/>
    <w:tmpl w:val="C984517E"/>
    <w:lvl w:ilvl="0" w:tplc="59847216">
      <w:start w:val="1"/>
      <w:numFmt w:val="bullet"/>
      <w:pStyle w:val="Bullet"/>
      <w:lvlText w:val="▪"/>
      <w:lvlJc w:val="left"/>
      <w:pPr>
        <w:ind w:left="72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251B4E"/>
    <w:multiLevelType w:val="hybridMultilevel"/>
    <w:tmpl w:val="4D28751E"/>
    <w:lvl w:ilvl="0" w:tplc="A404D8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6D3753"/>
    <w:multiLevelType w:val="hybridMultilevel"/>
    <w:tmpl w:val="7292A6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EB7EAC"/>
    <w:multiLevelType w:val="hybridMultilevel"/>
    <w:tmpl w:val="BBA8B810"/>
    <w:lvl w:ilvl="0" w:tplc="4E4876B8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00AFA4"/>
        <w:w w:val="125"/>
        <w:position w:val="3"/>
        <w:sz w:val="22"/>
        <w:szCs w:val="1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A40567"/>
    <w:multiLevelType w:val="hybridMultilevel"/>
    <w:tmpl w:val="89587FA2"/>
    <w:lvl w:ilvl="0" w:tplc="2D429922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1" w:tplc="0D44450C">
      <w:start w:val="1"/>
      <w:numFmt w:val="bullet"/>
      <w:lvlText w:val="■"/>
      <w:lvlJc w:val="left"/>
      <w:pPr>
        <w:ind w:left="1440" w:hanging="360"/>
      </w:pPr>
      <w:rPr>
        <w:rFonts w:ascii="Arial" w:hAnsi="Arial" w:hint="default"/>
        <w:color w:val="000000" w:themeColor="text1"/>
        <w:w w:val="125"/>
        <w:position w:val="3"/>
        <w:sz w:val="16"/>
        <w:szCs w:val="1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87638"/>
    <w:multiLevelType w:val="hybridMultilevel"/>
    <w:tmpl w:val="1A2A3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947A8E"/>
    <w:multiLevelType w:val="hybridMultilevel"/>
    <w:tmpl w:val="DE006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06162"/>
    <w:multiLevelType w:val="hybridMultilevel"/>
    <w:tmpl w:val="75FA99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BA323C"/>
    <w:multiLevelType w:val="hybridMultilevel"/>
    <w:tmpl w:val="37C83EDC"/>
    <w:lvl w:ilvl="0" w:tplc="CF4E598E">
      <w:start w:val="1"/>
      <w:numFmt w:val="bullet"/>
      <w:pStyle w:val="DECBullet"/>
      <w:lvlText w:val="▪"/>
      <w:lvlJc w:val="left"/>
      <w:pPr>
        <w:ind w:left="360" w:hanging="360"/>
      </w:pPr>
      <w:rPr>
        <w:rFonts w:ascii="Arial" w:hAnsi="Arial" w:hint="default"/>
        <w:color w:val="425563" w:themeColor="text2"/>
        <w:w w:val="125"/>
        <w:position w:val="0"/>
        <w:sz w:val="22"/>
        <w:szCs w:val="1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D6C73D2"/>
    <w:multiLevelType w:val="hybridMultilevel"/>
    <w:tmpl w:val="6F5A2D6E"/>
    <w:lvl w:ilvl="0" w:tplc="2D429922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1" w:tplc="310E663A">
      <w:start w:val="1"/>
      <w:numFmt w:val="bullet"/>
      <w:pStyle w:val="DECBullet0"/>
      <w:lvlText w:val="■"/>
      <w:lvlJc w:val="left"/>
      <w:pPr>
        <w:ind w:left="1440" w:hanging="360"/>
      </w:pPr>
      <w:rPr>
        <w:rFonts w:ascii="Arial" w:hAnsi="Arial" w:hint="default"/>
        <w:color w:val="000000" w:themeColor="text1"/>
        <w:w w:val="125"/>
        <w:position w:val="3"/>
        <w:sz w:val="14"/>
        <w:szCs w:val="1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290BBA"/>
    <w:multiLevelType w:val="hybridMultilevel"/>
    <w:tmpl w:val="18C0FA0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2C6DD6"/>
    <w:multiLevelType w:val="hybridMultilevel"/>
    <w:tmpl w:val="CE145B16"/>
    <w:lvl w:ilvl="0" w:tplc="5C1E7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425563" w:themeColor="text2"/>
        <w:u w:color="425563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2A1731"/>
    <w:multiLevelType w:val="hybridMultilevel"/>
    <w:tmpl w:val="A494678C"/>
    <w:lvl w:ilvl="0" w:tplc="4E4876B8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00AFA4"/>
        <w:w w:val="125"/>
        <w:position w:val="3"/>
        <w:sz w:val="22"/>
        <w:szCs w:val="1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2E1C52"/>
    <w:multiLevelType w:val="hybridMultilevel"/>
    <w:tmpl w:val="B7223420"/>
    <w:lvl w:ilvl="0" w:tplc="2D429922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1" w:tplc="DB3E8EE6">
      <w:start w:val="1"/>
      <w:numFmt w:val="bullet"/>
      <w:lvlText w:val="▪"/>
      <w:lvlJc w:val="left"/>
      <w:pPr>
        <w:ind w:left="1440" w:hanging="360"/>
      </w:pPr>
      <w:rPr>
        <w:rFonts w:ascii="Arial" w:hAnsi="Arial" w:hint="default"/>
        <w:color w:val="67B52C"/>
        <w:w w:val="125"/>
        <w:position w:val="3"/>
        <w:sz w:val="22"/>
        <w:szCs w:val="1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E2AF1"/>
    <w:multiLevelType w:val="hybridMultilevel"/>
    <w:tmpl w:val="3126E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67031C"/>
    <w:multiLevelType w:val="hybridMultilevel"/>
    <w:tmpl w:val="BC128198"/>
    <w:lvl w:ilvl="0" w:tplc="4E4876B8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color w:val="00AFA4"/>
        <w:w w:val="125"/>
        <w:position w:val="3"/>
        <w:sz w:val="22"/>
        <w:szCs w:val="1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2F7407"/>
    <w:multiLevelType w:val="hybridMultilevel"/>
    <w:tmpl w:val="E2D6A856"/>
    <w:lvl w:ilvl="0" w:tplc="7CEC01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15"/>
  </w:num>
  <w:num w:numId="5">
    <w:abstractNumId w:val="1"/>
  </w:num>
  <w:num w:numId="6">
    <w:abstractNumId w:val="12"/>
  </w:num>
  <w:num w:numId="7">
    <w:abstractNumId w:val="7"/>
  </w:num>
  <w:num w:numId="8">
    <w:abstractNumId w:val="4"/>
  </w:num>
  <w:num w:numId="9">
    <w:abstractNumId w:val="18"/>
  </w:num>
  <w:num w:numId="10">
    <w:abstractNumId w:val="11"/>
  </w:num>
  <w:num w:numId="11">
    <w:abstractNumId w:val="21"/>
  </w:num>
  <w:num w:numId="12">
    <w:abstractNumId w:val="10"/>
  </w:num>
  <w:num w:numId="13">
    <w:abstractNumId w:val="8"/>
  </w:num>
  <w:num w:numId="14">
    <w:abstractNumId w:val="20"/>
  </w:num>
  <w:num w:numId="15">
    <w:abstractNumId w:val="5"/>
  </w:num>
  <w:num w:numId="16">
    <w:abstractNumId w:val="5"/>
  </w:num>
  <w:num w:numId="17">
    <w:abstractNumId w:val="9"/>
  </w:num>
  <w:num w:numId="18">
    <w:abstractNumId w:val="14"/>
  </w:num>
  <w:num w:numId="19">
    <w:abstractNumId w:val="13"/>
  </w:num>
  <w:num w:numId="20">
    <w:abstractNumId w:val="6"/>
  </w:num>
  <w:num w:numId="21">
    <w:abstractNumId w:val="2"/>
  </w:num>
  <w:num w:numId="22">
    <w:abstractNumId w:val="19"/>
  </w:num>
  <w:num w:numId="23">
    <w:abstractNumId w:val="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164"/>
    <w:rsid w:val="00001B1A"/>
    <w:rsid w:val="000030CD"/>
    <w:rsid w:val="000151D3"/>
    <w:rsid w:val="0001598E"/>
    <w:rsid w:val="00015A89"/>
    <w:rsid w:val="00022079"/>
    <w:rsid w:val="00027BA8"/>
    <w:rsid w:val="00035990"/>
    <w:rsid w:val="00041CE1"/>
    <w:rsid w:val="00045771"/>
    <w:rsid w:val="00057733"/>
    <w:rsid w:val="000608EB"/>
    <w:rsid w:val="0006259D"/>
    <w:rsid w:val="00063BF9"/>
    <w:rsid w:val="00066A55"/>
    <w:rsid w:val="00074934"/>
    <w:rsid w:val="0007578E"/>
    <w:rsid w:val="00081989"/>
    <w:rsid w:val="00094518"/>
    <w:rsid w:val="00096B3F"/>
    <w:rsid w:val="00097BB5"/>
    <w:rsid w:val="000B47FA"/>
    <w:rsid w:val="000B71E3"/>
    <w:rsid w:val="000C425A"/>
    <w:rsid w:val="000C5D4A"/>
    <w:rsid w:val="000C75BA"/>
    <w:rsid w:val="000D21C7"/>
    <w:rsid w:val="000D38D7"/>
    <w:rsid w:val="000E1987"/>
    <w:rsid w:val="000E293F"/>
    <w:rsid w:val="000E3D89"/>
    <w:rsid w:val="000E7A3C"/>
    <w:rsid w:val="00101B2B"/>
    <w:rsid w:val="00101D8E"/>
    <w:rsid w:val="001036AE"/>
    <w:rsid w:val="001047D7"/>
    <w:rsid w:val="001146EE"/>
    <w:rsid w:val="001212DC"/>
    <w:rsid w:val="0012198D"/>
    <w:rsid w:val="00123252"/>
    <w:rsid w:val="00141B35"/>
    <w:rsid w:val="00146667"/>
    <w:rsid w:val="001476E8"/>
    <w:rsid w:val="001546C9"/>
    <w:rsid w:val="0015680F"/>
    <w:rsid w:val="00157551"/>
    <w:rsid w:val="00157CCE"/>
    <w:rsid w:val="00160DEC"/>
    <w:rsid w:val="00163321"/>
    <w:rsid w:val="00170AC3"/>
    <w:rsid w:val="00173142"/>
    <w:rsid w:val="001861D1"/>
    <w:rsid w:val="00195ADB"/>
    <w:rsid w:val="0019757B"/>
    <w:rsid w:val="001A1D1D"/>
    <w:rsid w:val="001B3FBD"/>
    <w:rsid w:val="001C2479"/>
    <w:rsid w:val="001D227C"/>
    <w:rsid w:val="001D2E1A"/>
    <w:rsid w:val="001D3D0B"/>
    <w:rsid w:val="001D48EB"/>
    <w:rsid w:val="001D71BD"/>
    <w:rsid w:val="001F52A1"/>
    <w:rsid w:val="00204F19"/>
    <w:rsid w:val="00205283"/>
    <w:rsid w:val="0021620D"/>
    <w:rsid w:val="00222902"/>
    <w:rsid w:val="00224E78"/>
    <w:rsid w:val="00231879"/>
    <w:rsid w:val="00237BA9"/>
    <w:rsid w:val="00241BE1"/>
    <w:rsid w:val="00243AC7"/>
    <w:rsid w:val="00251191"/>
    <w:rsid w:val="00251947"/>
    <w:rsid w:val="002620EC"/>
    <w:rsid w:val="002657D6"/>
    <w:rsid w:val="00267011"/>
    <w:rsid w:val="00272AFA"/>
    <w:rsid w:val="00272FF2"/>
    <w:rsid w:val="00274B84"/>
    <w:rsid w:val="00291BC8"/>
    <w:rsid w:val="002A0791"/>
    <w:rsid w:val="002A51FE"/>
    <w:rsid w:val="002B0D0B"/>
    <w:rsid w:val="002B3EC5"/>
    <w:rsid w:val="002B5024"/>
    <w:rsid w:val="002B529F"/>
    <w:rsid w:val="002C1C5A"/>
    <w:rsid w:val="002C3FE2"/>
    <w:rsid w:val="002C59F0"/>
    <w:rsid w:val="002C665A"/>
    <w:rsid w:val="002C77F8"/>
    <w:rsid w:val="002D1C2B"/>
    <w:rsid w:val="002D7122"/>
    <w:rsid w:val="002E381F"/>
    <w:rsid w:val="002F01D6"/>
    <w:rsid w:val="002F0F9D"/>
    <w:rsid w:val="002F1203"/>
    <w:rsid w:val="002F12AD"/>
    <w:rsid w:val="002F1D82"/>
    <w:rsid w:val="002F3633"/>
    <w:rsid w:val="002F39A0"/>
    <w:rsid w:val="002F48C0"/>
    <w:rsid w:val="002F7F98"/>
    <w:rsid w:val="00302458"/>
    <w:rsid w:val="003028DE"/>
    <w:rsid w:val="00302940"/>
    <w:rsid w:val="0030406D"/>
    <w:rsid w:val="00304ED3"/>
    <w:rsid w:val="00311623"/>
    <w:rsid w:val="00313912"/>
    <w:rsid w:val="00314D39"/>
    <w:rsid w:val="00315942"/>
    <w:rsid w:val="003276C9"/>
    <w:rsid w:val="0033252C"/>
    <w:rsid w:val="00342E44"/>
    <w:rsid w:val="00347C2E"/>
    <w:rsid w:val="00350BCB"/>
    <w:rsid w:val="00350D67"/>
    <w:rsid w:val="00351B86"/>
    <w:rsid w:val="00352C63"/>
    <w:rsid w:val="00354120"/>
    <w:rsid w:val="00365D98"/>
    <w:rsid w:val="00366FB4"/>
    <w:rsid w:val="0036740F"/>
    <w:rsid w:val="00373F06"/>
    <w:rsid w:val="00375AC0"/>
    <w:rsid w:val="00377821"/>
    <w:rsid w:val="00381B0D"/>
    <w:rsid w:val="00386F5A"/>
    <w:rsid w:val="00387AC1"/>
    <w:rsid w:val="003956D1"/>
    <w:rsid w:val="003A0A65"/>
    <w:rsid w:val="003A582F"/>
    <w:rsid w:val="003B3871"/>
    <w:rsid w:val="003B3AD5"/>
    <w:rsid w:val="003B48D3"/>
    <w:rsid w:val="003B6772"/>
    <w:rsid w:val="003C1EC7"/>
    <w:rsid w:val="003D0B6B"/>
    <w:rsid w:val="003D3608"/>
    <w:rsid w:val="003E4C11"/>
    <w:rsid w:val="003E52FD"/>
    <w:rsid w:val="003E65A8"/>
    <w:rsid w:val="003F1733"/>
    <w:rsid w:val="003F6D82"/>
    <w:rsid w:val="003F766C"/>
    <w:rsid w:val="00404371"/>
    <w:rsid w:val="00407AED"/>
    <w:rsid w:val="00411CBE"/>
    <w:rsid w:val="0042080C"/>
    <w:rsid w:val="00420C15"/>
    <w:rsid w:val="004224E9"/>
    <w:rsid w:val="004344B5"/>
    <w:rsid w:val="004377D5"/>
    <w:rsid w:val="004523B7"/>
    <w:rsid w:val="0045755E"/>
    <w:rsid w:val="004601B2"/>
    <w:rsid w:val="00461CCA"/>
    <w:rsid w:val="00465691"/>
    <w:rsid w:val="004730F8"/>
    <w:rsid w:val="00473662"/>
    <w:rsid w:val="00473B7E"/>
    <w:rsid w:val="00476E26"/>
    <w:rsid w:val="004778F8"/>
    <w:rsid w:val="00487B76"/>
    <w:rsid w:val="00490986"/>
    <w:rsid w:val="004919F8"/>
    <w:rsid w:val="00495145"/>
    <w:rsid w:val="004A3298"/>
    <w:rsid w:val="004A5DF9"/>
    <w:rsid w:val="004A717A"/>
    <w:rsid w:val="004B0987"/>
    <w:rsid w:val="004B69BD"/>
    <w:rsid w:val="004C32E9"/>
    <w:rsid w:val="004C71AA"/>
    <w:rsid w:val="004C7FE7"/>
    <w:rsid w:val="004D0C6D"/>
    <w:rsid w:val="004D6BCF"/>
    <w:rsid w:val="004E1590"/>
    <w:rsid w:val="004E4054"/>
    <w:rsid w:val="004F0ADF"/>
    <w:rsid w:val="004F3DC4"/>
    <w:rsid w:val="004F7DF0"/>
    <w:rsid w:val="0050277C"/>
    <w:rsid w:val="00504F33"/>
    <w:rsid w:val="0050705A"/>
    <w:rsid w:val="00517E63"/>
    <w:rsid w:val="00523FE7"/>
    <w:rsid w:val="0054140C"/>
    <w:rsid w:val="00543DFE"/>
    <w:rsid w:val="005455CA"/>
    <w:rsid w:val="00546050"/>
    <w:rsid w:val="00546C76"/>
    <w:rsid w:val="00551AE1"/>
    <w:rsid w:val="00556D45"/>
    <w:rsid w:val="005614DC"/>
    <w:rsid w:val="00563CF1"/>
    <w:rsid w:val="0057282D"/>
    <w:rsid w:val="00573680"/>
    <w:rsid w:val="00575011"/>
    <w:rsid w:val="00575ED4"/>
    <w:rsid w:val="005823B1"/>
    <w:rsid w:val="00583A5D"/>
    <w:rsid w:val="00584453"/>
    <w:rsid w:val="005903FD"/>
    <w:rsid w:val="00590EC6"/>
    <w:rsid w:val="00594D8F"/>
    <w:rsid w:val="005958BB"/>
    <w:rsid w:val="00596179"/>
    <w:rsid w:val="005A0B15"/>
    <w:rsid w:val="005A0ECB"/>
    <w:rsid w:val="005B4C34"/>
    <w:rsid w:val="005C15B3"/>
    <w:rsid w:val="005D1249"/>
    <w:rsid w:val="005D5CC8"/>
    <w:rsid w:val="005D6BC1"/>
    <w:rsid w:val="005D6C82"/>
    <w:rsid w:val="005E051B"/>
    <w:rsid w:val="005F4A34"/>
    <w:rsid w:val="005F59B2"/>
    <w:rsid w:val="005F6416"/>
    <w:rsid w:val="00602CFF"/>
    <w:rsid w:val="00604C4F"/>
    <w:rsid w:val="00605C1F"/>
    <w:rsid w:val="006114FC"/>
    <w:rsid w:val="00613B41"/>
    <w:rsid w:val="00613E3A"/>
    <w:rsid w:val="00615CCF"/>
    <w:rsid w:val="00622CAE"/>
    <w:rsid w:val="00623DB3"/>
    <w:rsid w:val="00633C4E"/>
    <w:rsid w:val="006355D1"/>
    <w:rsid w:val="00645109"/>
    <w:rsid w:val="006468D2"/>
    <w:rsid w:val="00650156"/>
    <w:rsid w:val="00655679"/>
    <w:rsid w:val="00656116"/>
    <w:rsid w:val="00665E88"/>
    <w:rsid w:val="0067011C"/>
    <w:rsid w:val="006710B6"/>
    <w:rsid w:val="00671CC3"/>
    <w:rsid w:val="006728FF"/>
    <w:rsid w:val="00673253"/>
    <w:rsid w:val="0067358F"/>
    <w:rsid w:val="0067663E"/>
    <w:rsid w:val="00677D86"/>
    <w:rsid w:val="006833B3"/>
    <w:rsid w:val="006843E7"/>
    <w:rsid w:val="006863F4"/>
    <w:rsid w:val="00690881"/>
    <w:rsid w:val="006A019A"/>
    <w:rsid w:val="006A0937"/>
    <w:rsid w:val="006A3380"/>
    <w:rsid w:val="006A43FC"/>
    <w:rsid w:val="006B3C0C"/>
    <w:rsid w:val="006B3C14"/>
    <w:rsid w:val="006B4D31"/>
    <w:rsid w:val="006B72C4"/>
    <w:rsid w:val="006C30C6"/>
    <w:rsid w:val="006C3DF9"/>
    <w:rsid w:val="006C5588"/>
    <w:rsid w:val="006E0D1D"/>
    <w:rsid w:val="006E33E4"/>
    <w:rsid w:val="006F07C9"/>
    <w:rsid w:val="006F0B88"/>
    <w:rsid w:val="006F5978"/>
    <w:rsid w:val="006F7885"/>
    <w:rsid w:val="00701B7B"/>
    <w:rsid w:val="007140D3"/>
    <w:rsid w:val="00715FC4"/>
    <w:rsid w:val="0072147D"/>
    <w:rsid w:val="007232D4"/>
    <w:rsid w:val="00725C6B"/>
    <w:rsid w:val="0072689B"/>
    <w:rsid w:val="007340E4"/>
    <w:rsid w:val="00746407"/>
    <w:rsid w:val="0074695D"/>
    <w:rsid w:val="00757C9C"/>
    <w:rsid w:val="007608F6"/>
    <w:rsid w:val="007619CD"/>
    <w:rsid w:val="00762619"/>
    <w:rsid w:val="007650A7"/>
    <w:rsid w:val="007661D6"/>
    <w:rsid w:val="00777101"/>
    <w:rsid w:val="00781292"/>
    <w:rsid w:val="00782AF0"/>
    <w:rsid w:val="0078530B"/>
    <w:rsid w:val="00786FF0"/>
    <w:rsid w:val="00793426"/>
    <w:rsid w:val="00794F04"/>
    <w:rsid w:val="00796B64"/>
    <w:rsid w:val="007A19ED"/>
    <w:rsid w:val="007B09C8"/>
    <w:rsid w:val="007B50C8"/>
    <w:rsid w:val="007B6776"/>
    <w:rsid w:val="007C5393"/>
    <w:rsid w:val="007D2EC1"/>
    <w:rsid w:val="007D757D"/>
    <w:rsid w:val="007D784D"/>
    <w:rsid w:val="007E06C7"/>
    <w:rsid w:val="007E612E"/>
    <w:rsid w:val="007E7B9D"/>
    <w:rsid w:val="007F1CF4"/>
    <w:rsid w:val="007F65D7"/>
    <w:rsid w:val="008004D4"/>
    <w:rsid w:val="0080201A"/>
    <w:rsid w:val="008107F6"/>
    <w:rsid w:val="008172D1"/>
    <w:rsid w:val="0082197E"/>
    <w:rsid w:val="00821E62"/>
    <w:rsid w:val="00827640"/>
    <w:rsid w:val="0083552A"/>
    <w:rsid w:val="00840A6C"/>
    <w:rsid w:val="00843512"/>
    <w:rsid w:val="00852F25"/>
    <w:rsid w:val="008568BA"/>
    <w:rsid w:val="00857B70"/>
    <w:rsid w:val="008602B2"/>
    <w:rsid w:val="00860A10"/>
    <w:rsid w:val="008641DA"/>
    <w:rsid w:val="00866FE1"/>
    <w:rsid w:val="008757DC"/>
    <w:rsid w:val="008757E9"/>
    <w:rsid w:val="008777D1"/>
    <w:rsid w:val="00880C66"/>
    <w:rsid w:val="00881D62"/>
    <w:rsid w:val="00885BCE"/>
    <w:rsid w:val="008872A1"/>
    <w:rsid w:val="008904F0"/>
    <w:rsid w:val="00895686"/>
    <w:rsid w:val="00895AA3"/>
    <w:rsid w:val="0089756B"/>
    <w:rsid w:val="008A0203"/>
    <w:rsid w:val="008A32B8"/>
    <w:rsid w:val="008B44A2"/>
    <w:rsid w:val="008B462E"/>
    <w:rsid w:val="008C59D9"/>
    <w:rsid w:val="008D2F9C"/>
    <w:rsid w:val="008D3599"/>
    <w:rsid w:val="008E30E9"/>
    <w:rsid w:val="008F2702"/>
    <w:rsid w:val="008F7BF1"/>
    <w:rsid w:val="00900721"/>
    <w:rsid w:val="00901C46"/>
    <w:rsid w:val="00914DA6"/>
    <w:rsid w:val="0092344B"/>
    <w:rsid w:val="009248F2"/>
    <w:rsid w:val="0092494A"/>
    <w:rsid w:val="00924B62"/>
    <w:rsid w:val="00924EF3"/>
    <w:rsid w:val="00930CC2"/>
    <w:rsid w:val="00931D29"/>
    <w:rsid w:val="00935A6C"/>
    <w:rsid w:val="00935B29"/>
    <w:rsid w:val="00947A8A"/>
    <w:rsid w:val="009520A4"/>
    <w:rsid w:val="00956171"/>
    <w:rsid w:val="009563FD"/>
    <w:rsid w:val="00962D1C"/>
    <w:rsid w:val="00964628"/>
    <w:rsid w:val="00975645"/>
    <w:rsid w:val="0098094A"/>
    <w:rsid w:val="0098505F"/>
    <w:rsid w:val="0099091A"/>
    <w:rsid w:val="00994BFB"/>
    <w:rsid w:val="0099513D"/>
    <w:rsid w:val="009A1E2D"/>
    <w:rsid w:val="009A45D5"/>
    <w:rsid w:val="009A5539"/>
    <w:rsid w:val="009B213B"/>
    <w:rsid w:val="009B3ED8"/>
    <w:rsid w:val="009C066A"/>
    <w:rsid w:val="009D1AF6"/>
    <w:rsid w:val="009D3AC0"/>
    <w:rsid w:val="009D52F6"/>
    <w:rsid w:val="009D57D6"/>
    <w:rsid w:val="009D5D08"/>
    <w:rsid w:val="009E1A2B"/>
    <w:rsid w:val="009E1CE2"/>
    <w:rsid w:val="009E3777"/>
    <w:rsid w:val="009F6CB2"/>
    <w:rsid w:val="00A06FFB"/>
    <w:rsid w:val="00A101A1"/>
    <w:rsid w:val="00A24643"/>
    <w:rsid w:val="00A32194"/>
    <w:rsid w:val="00A32E18"/>
    <w:rsid w:val="00A528C3"/>
    <w:rsid w:val="00A557D3"/>
    <w:rsid w:val="00A600B8"/>
    <w:rsid w:val="00A611AF"/>
    <w:rsid w:val="00A73E2C"/>
    <w:rsid w:val="00A74E57"/>
    <w:rsid w:val="00A75E4E"/>
    <w:rsid w:val="00A83EC5"/>
    <w:rsid w:val="00A867D5"/>
    <w:rsid w:val="00A9182C"/>
    <w:rsid w:val="00A91921"/>
    <w:rsid w:val="00A92609"/>
    <w:rsid w:val="00A96D24"/>
    <w:rsid w:val="00AA3E78"/>
    <w:rsid w:val="00AA7DB7"/>
    <w:rsid w:val="00AB20B0"/>
    <w:rsid w:val="00AB69B0"/>
    <w:rsid w:val="00AC2E67"/>
    <w:rsid w:val="00AC2FF5"/>
    <w:rsid w:val="00AD7720"/>
    <w:rsid w:val="00AD7DEE"/>
    <w:rsid w:val="00AE097D"/>
    <w:rsid w:val="00AE431F"/>
    <w:rsid w:val="00AE5670"/>
    <w:rsid w:val="00AF12C3"/>
    <w:rsid w:val="00AF2699"/>
    <w:rsid w:val="00AF7288"/>
    <w:rsid w:val="00B02010"/>
    <w:rsid w:val="00B02772"/>
    <w:rsid w:val="00B02C01"/>
    <w:rsid w:val="00B03A4F"/>
    <w:rsid w:val="00B06E8D"/>
    <w:rsid w:val="00B177D2"/>
    <w:rsid w:val="00B344CA"/>
    <w:rsid w:val="00B34E81"/>
    <w:rsid w:val="00B354F9"/>
    <w:rsid w:val="00B42154"/>
    <w:rsid w:val="00B430DE"/>
    <w:rsid w:val="00B45041"/>
    <w:rsid w:val="00B45D25"/>
    <w:rsid w:val="00B6332A"/>
    <w:rsid w:val="00B6664B"/>
    <w:rsid w:val="00B6703E"/>
    <w:rsid w:val="00B67424"/>
    <w:rsid w:val="00B70B33"/>
    <w:rsid w:val="00B711FD"/>
    <w:rsid w:val="00B718D8"/>
    <w:rsid w:val="00B76C25"/>
    <w:rsid w:val="00B80364"/>
    <w:rsid w:val="00B85B14"/>
    <w:rsid w:val="00B87706"/>
    <w:rsid w:val="00B879E8"/>
    <w:rsid w:val="00B94A84"/>
    <w:rsid w:val="00B94D16"/>
    <w:rsid w:val="00B96D0D"/>
    <w:rsid w:val="00BA1A9A"/>
    <w:rsid w:val="00BA27FA"/>
    <w:rsid w:val="00BB09C8"/>
    <w:rsid w:val="00BB318A"/>
    <w:rsid w:val="00BB70A3"/>
    <w:rsid w:val="00BB70FC"/>
    <w:rsid w:val="00BC7697"/>
    <w:rsid w:val="00BC788D"/>
    <w:rsid w:val="00BD091D"/>
    <w:rsid w:val="00BD10B0"/>
    <w:rsid w:val="00BD1164"/>
    <w:rsid w:val="00BD279B"/>
    <w:rsid w:val="00BD5D5D"/>
    <w:rsid w:val="00BE2085"/>
    <w:rsid w:val="00BE2208"/>
    <w:rsid w:val="00BE2BF7"/>
    <w:rsid w:val="00BE3B23"/>
    <w:rsid w:val="00BE4AF3"/>
    <w:rsid w:val="00BE7518"/>
    <w:rsid w:val="00BF01EA"/>
    <w:rsid w:val="00BF0237"/>
    <w:rsid w:val="00BF1356"/>
    <w:rsid w:val="00BF619F"/>
    <w:rsid w:val="00C0079B"/>
    <w:rsid w:val="00C00ADB"/>
    <w:rsid w:val="00C16A09"/>
    <w:rsid w:val="00C22FF3"/>
    <w:rsid w:val="00C246C2"/>
    <w:rsid w:val="00C25A74"/>
    <w:rsid w:val="00C33F25"/>
    <w:rsid w:val="00C35DF3"/>
    <w:rsid w:val="00C4151C"/>
    <w:rsid w:val="00C419F6"/>
    <w:rsid w:val="00C46C40"/>
    <w:rsid w:val="00C54522"/>
    <w:rsid w:val="00C54E71"/>
    <w:rsid w:val="00C56374"/>
    <w:rsid w:val="00C60CE3"/>
    <w:rsid w:val="00C6466D"/>
    <w:rsid w:val="00C65BA9"/>
    <w:rsid w:val="00C707E0"/>
    <w:rsid w:val="00C71745"/>
    <w:rsid w:val="00C721D0"/>
    <w:rsid w:val="00C72C0C"/>
    <w:rsid w:val="00C7338B"/>
    <w:rsid w:val="00C73B2F"/>
    <w:rsid w:val="00C77962"/>
    <w:rsid w:val="00C8207E"/>
    <w:rsid w:val="00C8311E"/>
    <w:rsid w:val="00C84B66"/>
    <w:rsid w:val="00C85285"/>
    <w:rsid w:val="00C96881"/>
    <w:rsid w:val="00CA0DC4"/>
    <w:rsid w:val="00CA1C96"/>
    <w:rsid w:val="00CA42AB"/>
    <w:rsid w:val="00CB6F42"/>
    <w:rsid w:val="00CD36D4"/>
    <w:rsid w:val="00CD4663"/>
    <w:rsid w:val="00CD62B6"/>
    <w:rsid w:val="00CD75CA"/>
    <w:rsid w:val="00CE0449"/>
    <w:rsid w:val="00CE35A5"/>
    <w:rsid w:val="00CE5645"/>
    <w:rsid w:val="00CE7E1F"/>
    <w:rsid w:val="00D015A6"/>
    <w:rsid w:val="00D02D88"/>
    <w:rsid w:val="00D035E7"/>
    <w:rsid w:val="00D05A50"/>
    <w:rsid w:val="00D124C1"/>
    <w:rsid w:val="00D14FE9"/>
    <w:rsid w:val="00D23424"/>
    <w:rsid w:val="00D24F9E"/>
    <w:rsid w:val="00D400FD"/>
    <w:rsid w:val="00D42A87"/>
    <w:rsid w:val="00D4575A"/>
    <w:rsid w:val="00D457D1"/>
    <w:rsid w:val="00D46F46"/>
    <w:rsid w:val="00D50F3E"/>
    <w:rsid w:val="00D53189"/>
    <w:rsid w:val="00D53FCD"/>
    <w:rsid w:val="00D5428B"/>
    <w:rsid w:val="00D612F1"/>
    <w:rsid w:val="00D630B8"/>
    <w:rsid w:val="00D63CC4"/>
    <w:rsid w:val="00D65323"/>
    <w:rsid w:val="00D6642B"/>
    <w:rsid w:val="00D67EC1"/>
    <w:rsid w:val="00D734D5"/>
    <w:rsid w:val="00D7510F"/>
    <w:rsid w:val="00D76687"/>
    <w:rsid w:val="00D8195C"/>
    <w:rsid w:val="00D860E6"/>
    <w:rsid w:val="00D928A7"/>
    <w:rsid w:val="00D9790C"/>
    <w:rsid w:val="00DA009B"/>
    <w:rsid w:val="00DA4382"/>
    <w:rsid w:val="00DA48FF"/>
    <w:rsid w:val="00DA6397"/>
    <w:rsid w:val="00DA757D"/>
    <w:rsid w:val="00DC1ED2"/>
    <w:rsid w:val="00DC6DC0"/>
    <w:rsid w:val="00DC731A"/>
    <w:rsid w:val="00DE22F0"/>
    <w:rsid w:val="00DE3F07"/>
    <w:rsid w:val="00DE7691"/>
    <w:rsid w:val="00DF65F7"/>
    <w:rsid w:val="00E0034D"/>
    <w:rsid w:val="00E00CBA"/>
    <w:rsid w:val="00E02466"/>
    <w:rsid w:val="00E04E9B"/>
    <w:rsid w:val="00E06A64"/>
    <w:rsid w:val="00E113D9"/>
    <w:rsid w:val="00E15BEE"/>
    <w:rsid w:val="00E206FC"/>
    <w:rsid w:val="00E253F5"/>
    <w:rsid w:val="00E26DB1"/>
    <w:rsid w:val="00E3194D"/>
    <w:rsid w:val="00E32F37"/>
    <w:rsid w:val="00E34B86"/>
    <w:rsid w:val="00E354D9"/>
    <w:rsid w:val="00E37862"/>
    <w:rsid w:val="00E41C70"/>
    <w:rsid w:val="00E456B7"/>
    <w:rsid w:val="00E53EED"/>
    <w:rsid w:val="00E55EB8"/>
    <w:rsid w:val="00E564AE"/>
    <w:rsid w:val="00E60934"/>
    <w:rsid w:val="00E6335A"/>
    <w:rsid w:val="00E673B7"/>
    <w:rsid w:val="00E67426"/>
    <w:rsid w:val="00E709C3"/>
    <w:rsid w:val="00E71DBA"/>
    <w:rsid w:val="00E72205"/>
    <w:rsid w:val="00E8567B"/>
    <w:rsid w:val="00E87449"/>
    <w:rsid w:val="00E90307"/>
    <w:rsid w:val="00E91DD7"/>
    <w:rsid w:val="00E94668"/>
    <w:rsid w:val="00E95D4C"/>
    <w:rsid w:val="00E972DB"/>
    <w:rsid w:val="00EA225E"/>
    <w:rsid w:val="00EB02FC"/>
    <w:rsid w:val="00EB2E6D"/>
    <w:rsid w:val="00EB3F35"/>
    <w:rsid w:val="00EB42C5"/>
    <w:rsid w:val="00EB630E"/>
    <w:rsid w:val="00EC0C60"/>
    <w:rsid w:val="00EC3ADF"/>
    <w:rsid w:val="00EC5562"/>
    <w:rsid w:val="00EC5D1D"/>
    <w:rsid w:val="00EC7E0B"/>
    <w:rsid w:val="00ED00E8"/>
    <w:rsid w:val="00ED01CC"/>
    <w:rsid w:val="00ED26A3"/>
    <w:rsid w:val="00ED345B"/>
    <w:rsid w:val="00EF1031"/>
    <w:rsid w:val="00EF1113"/>
    <w:rsid w:val="00EF1DE6"/>
    <w:rsid w:val="00EF3B99"/>
    <w:rsid w:val="00EF3E08"/>
    <w:rsid w:val="00EF45D2"/>
    <w:rsid w:val="00EF48D0"/>
    <w:rsid w:val="00EF494E"/>
    <w:rsid w:val="00EF5D94"/>
    <w:rsid w:val="00EF7CFB"/>
    <w:rsid w:val="00F004C1"/>
    <w:rsid w:val="00F0742C"/>
    <w:rsid w:val="00F125EC"/>
    <w:rsid w:val="00F148C6"/>
    <w:rsid w:val="00F24254"/>
    <w:rsid w:val="00F2522D"/>
    <w:rsid w:val="00F273C0"/>
    <w:rsid w:val="00F31C14"/>
    <w:rsid w:val="00F5251D"/>
    <w:rsid w:val="00F56015"/>
    <w:rsid w:val="00F6149D"/>
    <w:rsid w:val="00F65FA1"/>
    <w:rsid w:val="00F72581"/>
    <w:rsid w:val="00F729B4"/>
    <w:rsid w:val="00F72B95"/>
    <w:rsid w:val="00F72D80"/>
    <w:rsid w:val="00F76F03"/>
    <w:rsid w:val="00F85C0B"/>
    <w:rsid w:val="00F87FEA"/>
    <w:rsid w:val="00F94C97"/>
    <w:rsid w:val="00F95848"/>
    <w:rsid w:val="00F9633D"/>
    <w:rsid w:val="00FA119D"/>
    <w:rsid w:val="00FA3946"/>
    <w:rsid w:val="00FB3926"/>
    <w:rsid w:val="00FB3F83"/>
    <w:rsid w:val="00FB6DFA"/>
    <w:rsid w:val="00FC0C2C"/>
    <w:rsid w:val="00FC0C31"/>
    <w:rsid w:val="00FC4345"/>
    <w:rsid w:val="00FC45A9"/>
    <w:rsid w:val="00FD42F0"/>
    <w:rsid w:val="00FD5BCE"/>
    <w:rsid w:val="00FD77F8"/>
    <w:rsid w:val="00FE4CCF"/>
    <w:rsid w:val="00FE61AB"/>
    <w:rsid w:val="00FE626D"/>
    <w:rsid w:val="00FF02FA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62AA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28B"/>
    <w:pPr>
      <w:spacing w:before="120" w:after="0" w:line="240" w:lineRule="auto"/>
      <w:ind w:left="142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D25"/>
    <w:pPr>
      <w:pageBreakBefore/>
      <w:spacing w:after="120"/>
      <w:outlineLvl w:val="0"/>
    </w:pPr>
    <w:rPr>
      <w:rFonts w:cs="Arial"/>
      <w:b/>
      <w:color w:val="000000" w:themeColor="text1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B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B1A"/>
  </w:style>
  <w:style w:type="paragraph" w:styleId="Footer">
    <w:name w:val="footer"/>
    <w:basedOn w:val="Normal"/>
    <w:link w:val="FooterChar"/>
    <w:uiPriority w:val="99"/>
    <w:unhideWhenUsed/>
    <w:rsid w:val="00001B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B1A"/>
  </w:style>
  <w:style w:type="paragraph" w:styleId="BalloonText">
    <w:name w:val="Balloon Text"/>
    <w:basedOn w:val="Normal"/>
    <w:link w:val="BalloonTextChar"/>
    <w:uiPriority w:val="99"/>
    <w:semiHidden/>
    <w:unhideWhenUsed/>
    <w:rsid w:val="00001B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B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1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71E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96179"/>
    <w:pPr>
      <w:spacing w:before="160"/>
    </w:pPr>
    <w:rPr>
      <w:rFonts w:cs="Arial"/>
      <w:sz w:val="16"/>
    </w:rPr>
  </w:style>
  <w:style w:type="character" w:customStyle="1" w:styleId="TitleChar">
    <w:name w:val="Title Char"/>
    <w:basedOn w:val="DefaultParagraphFont"/>
    <w:link w:val="Title"/>
    <w:uiPriority w:val="10"/>
    <w:rsid w:val="00596179"/>
    <w:rPr>
      <w:rFonts w:cs="Arial"/>
      <w:sz w:val="16"/>
    </w:rPr>
  </w:style>
  <w:style w:type="paragraph" w:styleId="NoSpacing">
    <w:name w:val="No Spacing"/>
    <w:uiPriority w:val="1"/>
    <w:qFormat/>
    <w:rsid w:val="00CA0DC4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4A717A"/>
    <w:rPr>
      <w:color w:val="00B2A9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17A"/>
    <w:pPr>
      <w:numPr>
        <w:ilvl w:val="1"/>
      </w:numPr>
      <w:ind w:left="142"/>
    </w:pPr>
    <w:rPr>
      <w:rFonts w:asciiTheme="majorHAnsi" w:eastAsiaTheme="majorEastAsia" w:hAnsiTheme="majorHAnsi" w:cstheme="majorBidi"/>
      <w:i/>
      <w:iCs/>
      <w:color w:val="00B05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717A"/>
    <w:rPr>
      <w:rFonts w:asciiTheme="majorHAnsi" w:eastAsiaTheme="majorEastAsia" w:hAnsiTheme="majorHAnsi" w:cstheme="majorBidi"/>
      <w:i/>
      <w:iCs/>
      <w:color w:val="00B050" w:themeColor="accent1"/>
      <w:spacing w:val="15"/>
      <w:sz w:val="24"/>
      <w:szCs w:val="24"/>
    </w:rPr>
  </w:style>
  <w:style w:type="table" w:customStyle="1" w:styleId="DECBorder">
    <w:name w:val="DEC Border"/>
    <w:basedOn w:val="TableNormal"/>
    <w:uiPriority w:val="99"/>
    <w:rsid w:val="004A717A"/>
    <w:pPr>
      <w:spacing w:after="0" w:line="240" w:lineRule="auto"/>
    </w:pPr>
    <w:tblPr/>
  </w:style>
  <w:style w:type="paragraph" w:styleId="ListParagraph">
    <w:name w:val="List Paragraph"/>
    <w:basedOn w:val="Normal"/>
    <w:uiPriority w:val="34"/>
    <w:qFormat/>
    <w:rsid w:val="00B34E81"/>
    <w:pPr>
      <w:ind w:left="720"/>
      <w:contextualSpacing/>
    </w:pPr>
    <w:rPr>
      <w:rFonts w:asciiTheme="minorHAnsi" w:hAnsiTheme="minorHAnsi"/>
    </w:rPr>
  </w:style>
  <w:style w:type="paragraph" w:customStyle="1" w:styleId="Bullet">
    <w:name w:val="Bullet"/>
    <w:basedOn w:val="Normal"/>
    <w:rsid w:val="00B34E81"/>
    <w:pPr>
      <w:numPr>
        <w:numId w:val="15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B45D25"/>
    <w:rPr>
      <w:rFonts w:cs="Arial"/>
      <w:b/>
      <w:color w:val="000000" w:themeColor="text1"/>
      <w:sz w:val="52"/>
    </w:rPr>
  </w:style>
  <w:style w:type="paragraph" w:customStyle="1" w:styleId="Body">
    <w:name w:val="Body"/>
    <w:basedOn w:val="Normal"/>
    <w:next w:val="TableNormal0"/>
    <w:qFormat/>
    <w:rsid w:val="000D38D7"/>
    <w:pPr>
      <w:ind w:left="144"/>
    </w:pPr>
    <w:rPr>
      <w:i/>
      <w:vanish/>
      <w:color w:val="67B52C"/>
      <w:sz w:val="20"/>
    </w:rPr>
  </w:style>
  <w:style w:type="paragraph" w:customStyle="1" w:styleId="TableHeading">
    <w:name w:val="TableHeading"/>
    <w:basedOn w:val="Normal"/>
    <w:qFormat/>
    <w:rsid w:val="000D38D7"/>
    <w:pPr>
      <w:spacing w:before="100" w:beforeAutospacing="1" w:after="100" w:afterAutospacing="1" w:line="240" w:lineRule="exact"/>
    </w:pPr>
    <w:rPr>
      <w:rFonts w:cs="Arial"/>
      <w:color w:val="67B52C"/>
      <w:szCs w:val="21"/>
    </w:rPr>
  </w:style>
  <w:style w:type="paragraph" w:customStyle="1" w:styleId="DECBullet0">
    <w:name w:val="DECBullet"/>
    <w:basedOn w:val="ListParagraph"/>
    <w:qFormat/>
    <w:rsid w:val="00B02010"/>
    <w:pPr>
      <w:numPr>
        <w:ilvl w:val="1"/>
        <w:numId w:val="18"/>
      </w:numPr>
      <w:spacing w:after="180" w:line="240" w:lineRule="exact"/>
      <w:ind w:left="426" w:hanging="284"/>
      <w:contextualSpacing w:val="0"/>
    </w:pPr>
    <w:rPr>
      <w:rFonts w:ascii="Arial" w:hAnsi="Arial" w:cs="Arial"/>
    </w:rPr>
  </w:style>
  <w:style w:type="paragraph" w:customStyle="1" w:styleId="BodyList">
    <w:name w:val="BodyList"/>
    <w:basedOn w:val="Body"/>
    <w:qFormat/>
    <w:rsid w:val="00291BC8"/>
    <w:pPr>
      <w:spacing w:after="240" w:line="276" w:lineRule="auto"/>
      <w:contextualSpacing/>
    </w:pPr>
    <w:rPr>
      <w:i w:val="0"/>
      <w:vanish w:val="0"/>
      <w:color w:val="auto"/>
      <w:sz w:val="18"/>
    </w:rPr>
  </w:style>
  <w:style w:type="paragraph" w:customStyle="1" w:styleId="TableList">
    <w:name w:val="TableList"/>
    <w:basedOn w:val="BodyList"/>
    <w:qFormat/>
    <w:rsid w:val="003E52FD"/>
    <w:pPr>
      <w:spacing w:before="80" w:after="80"/>
      <w:ind w:left="142"/>
    </w:pPr>
  </w:style>
  <w:style w:type="paragraph" w:customStyle="1" w:styleId="CellNormal">
    <w:name w:val="CellNormal"/>
    <w:basedOn w:val="Normal"/>
    <w:qFormat/>
    <w:rsid w:val="00895686"/>
    <w:rPr>
      <w:rFonts w:cs="Arial"/>
      <w:sz w:val="16"/>
    </w:rPr>
  </w:style>
  <w:style w:type="character" w:customStyle="1" w:styleId="NormalTextOnly">
    <w:name w:val="NormalTextOnly"/>
    <w:basedOn w:val="DefaultParagraphFont"/>
    <w:uiPriority w:val="1"/>
    <w:qFormat/>
    <w:rsid w:val="00222902"/>
    <w:rPr>
      <w:rFonts w:ascii="Arial" w:hAnsi="Arial"/>
      <w:sz w:val="52"/>
    </w:rPr>
  </w:style>
  <w:style w:type="paragraph" w:customStyle="1" w:styleId="TableNormal0">
    <w:name w:val="TableNormal"/>
    <w:basedOn w:val="Normal"/>
    <w:qFormat/>
    <w:rsid w:val="00045771"/>
    <w:pPr>
      <w:keepLines/>
      <w:spacing w:before="0"/>
    </w:pPr>
  </w:style>
  <w:style w:type="character" w:styleId="FollowedHyperlink">
    <w:name w:val="FollowedHyperlink"/>
    <w:basedOn w:val="DefaultParagraphFont"/>
    <w:uiPriority w:val="99"/>
    <w:semiHidden/>
    <w:unhideWhenUsed/>
    <w:rsid w:val="003F1733"/>
    <w:rPr>
      <w:color w:val="425563" w:themeColor="followedHyperlink"/>
      <w:u w:val="single"/>
    </w:rPr>
  </w:style>
  <w:style w:type="paragraph" w:customStyle="1" w:styleId="ASRBodyText">
    <w:name w:val="ASR Body Text"/>
    <w:basedOn w:val="Normal"/>
    <w:link w:val="ASRBodyTextChar"/>
    <w:qFormat/>
    <w:rsid w:val="00B42154"/>
    <w:pPr>
      <w:spacing w:after="120"/>
      <w:ind w:left="0"/>
      <w:jc w:val="both"/>
    </w:pPr>
    <w:rPr>
      <w:rFonts w:asciiTheme="minorHAnsi" w:eastAsiaTheme="minorEastAsia" w:hAnsiTheme="minorHAnsi"/>
      <w:sz w:val="22"/>
      <w:lang w:val="en-US" w:bidi="en-US"/>
    </w:rPr>
  </w:style>
  <w:style w:type="character" w:customStyle="1" w:styleId="ASRBodyTextChar">
    <w:name w:val="ASR Body Text Char"/>
    <w:basedOn w:val="DefaultParagraphFont"/>
    <w:link w:val="ASRBodyText"/>
    <w:rsid w:val="00B42154"/>
    <w:rPr>
      <w:rFonts w:asciiTheme="minorHAnsi" w:eastAsiaTheme="minorEastAsia" w:hAnsiTheme="minorHAnsi"/>
      <w:lang w:val="en-US" w:bidi="en-US"/>
    </w:rPr>
  </w:style>
  <w:style w:type="paragraph" w:customStyle="1" w:styleId="Intructional">
    <w:name w:val="Intructional"/>
    <w:basedOn w:val="InstructionalHeading"/>
    <w:next w:val="Normal"/>
    <w:qFormat/>
    <w:rsid w:val="0080201A"/>
    <w:pPr>
      <w:spacing w:after="0"/>
    </w:pPr>
    <w:rPr>
      <w:b w:val="0"/>
    </w:rPr>
  </w:style>
  <w:style w:type="paragraph" w:customStyle="1" w:styleId="DECBullet">
    <w:name w:val="DEC Bullet"/>
    <w:qFormat/>
    <w:rsid w:val="00F72D80"/>
    <w:pPr>
      <w:numPr>
        <w:numId w:val="19"/>
      </w:numPr>
      <w:spacing w:before="120" w:after="120" w:line="240" w:lineRule="exact"/>
      <w:ind w:left="426" w:hanging="284"/>
    </w:pPr>
    <w:rPr>
      <w:rFonts w:eastAsiaTheme="minorEastAsia"/>
      <w:sz w:val="18"/>
      <w:szCs w:val="18"/>
      <w:lang w:eastAsia="en-AU"/>
    </w:rPr>
  </w:style>
  <w:style w:type="paragraph" w:customStyle="1" w:styleId="Intructional2">
    <w:name w:val="Intructional2"/>
    <w:next w:val="Normal"/>
    <w:qFormat/>
    <w:rsid w:val="00AA3E78"/>
    <w:pPr>
      <w:spacing w:after="120" w:line="240" w:lineRule="exact"/>
      <w:ind w:left="113"/>
    </w:pPr>
    <w:rPr>
      <w:rFonts w:cs="Arial"/>
      <w:vanish/>
      <w:color w:val="000000" w:themeColor="text1"/>
      <w:sz w:val="18"/>
    </w:rPr>
  </w:style>
  <w:style w:type="paragraph" w:customStyle="1" w:styleId="InstructionalHeading">
    <w:name w:val="Instructional Heading"/>
    <w:next w:val="Normal"/>
    <w:qFormat/>
    <w:rsid w:val="00885BCE"/>
    <w:pPr>
      <w:spacing w:before="120" w:after="120" w:line="240" w:lineRule="exact"/>
      <w:ind w:left="113"/>
    </w:pPr>
    <w:rPr>
      <w:rFonts w:cs="Arial"/>
      <w:b/>
      <w:color w:val="009AD0"/>
      <w:sz w:val="18"/>
    </w:rPr>
  </w:style>
  <w:style w:type="table" w:customStyle="1" w:styleId="TableGrid1">
    <w:name w:val="Table Grid1"/>
    <w:basedOn w:val="TableNormal"/>
    <w:next w:val="TableGrid"/>
    <w:uiPriority w:val="59"/>
    <w:rsid w:val="00EC5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28B"/>
    <w:pPr>
      <w:spacing w:before="120" w:after="0" w:line="240" w:lineRule="auto"/>
      <w:ind w:left="142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D25"/>
    <w:pPr>
      <w:pageBreakBefore/>
      <w:spacing w:after="120"/>
      <w:outlineLvl w:val="0"/>
    </w:pPr>
    <w:rPr>
      <w:rFonts w:cs="Arial"/>
      <w:b/>
      <w:color w:val="000000" w:themeColor="text1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B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B1A"/>
  </w:style>
  <w:style w:type="paragraph" w:styleId="Footer">
    <w:name w:val="footer"/>
    <w:basedOn w:val="Normal"/>
    <w:link w:val="FooterChar"/>
    <w:uiPriority w:val="99"/>
    <w:unhideWhenUsed/>
    <w:rsid w:val="00001B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B1A"/>
  </w:style>
  <w:style w:type="paragraph" w:styleId="BalloonText">
    <w:name w:val="Balloon Text"/>
    <w:basedOn w:val="Normal"/>
    <w:link w:val="BalloonTextChar"/>
    <w:uiPriority w:val="99"/>
    <w:semiHidden/>
    <w:unhideWhenUsed/>
    <w:rsid w:val="00001B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B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1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71E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96179"/>
    <w:pPr>
      <w:spacing w:before="160"/>
    </w:pPr>
    <w:rPr>
      <w:rFonts w:cs="Arial"/>
      <w:sz w:val="16"/>
    </w:rPr>
  </w:style>
  <w:style w:type="character" w:customStyle="1" w:styleId="TitleChar">
    <w:name w:val="Title Char"/>
    <w:basedOn w:val="DefaultParagraphFont"/>
    <w:link w:val="Title"/>
    <w:uiPriority w:val="10"/>
    <w:rsid w:val="00596179"/>
    <w:rPr>
      <w:rFonts w:cs="Arial"/>
      <w:sz w:val="16"/>
    </w:rPr>
  </w:style>
  <w:style w:type="paragraph" w:styleId="NoSpacing">
    <w:name w:val="No Spacing"/>
    <w:uiPriority w:val="1"/>
    <w:qFormat/>
    <w:rsid w:val="00CA0DC4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4A717A"/>
    <w:rPr>
      <w:color w:val="00B2A9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17A"/>
    <w:pPr>
      <w:numPr>
        <w:ilvl w:val="1"/>
      </w:numPr>
      <w:ind w:left="142"/>
    </w:pPr>
    <w:rPr>
      <w:rFonts w:asciiTheme="majorHAnsi" w:eastAsiaTheme="majorEastAsia" w:hAnsiTheme="majorHAnsi" w:cstheme="majorBidi"/>
      <w:i/>
      <w:iCs/>
      <w:color w:val="00B05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717A"/>
    <w:rPr>
      <w:rFonts w:asciiTheme="majorHAnsi" w:eastAsiaTheme="majorEastAsia" w:hAnsiTheme="majorHAnsi" w:cstheme="majorBidi"/>
      <w:i/>
      <w:iCs/>
      <w:color w:val="00B050" w:themeColor="accent1"/>
      <w:spacing w:val="15"/>
      <w:sz w:val="24"/>
      <w:szCs w:val="24"/>
    </w:rPr>
  </w:style>
  <w:style w:type="table" w:customStyle="1" w:styleId="DECBorder">
    <w:name w:val="DEC Border"/>
    <w:basedOn w:val="TableNormal"/>
    <w:uiPriority w:val="99"/>
    <w:rsid w:val="004A717A"/>
    <w:pPr>
      <w:spacing w:after="0" w:line="240" w:lineRule="auto"/>
    </w:pPr>
    <w:tblPr/>
  </w:style>
  <w:style w:type="paragraph" w:styleId="ListParagraph">
    <w:name w:val="List Paragraph"/>
    <w:basedOn w:val="Normal"/>
    <w:uiPriority w:val="34"/>
    <w:qFormat/>
    <w:rsid w:val="00B34E81"/>
    <w:pPr>
      <w:ind w:left="720"/>
      <w:contextualSpacing/>
    </w:pPr>
    <w:rPr>
      <w:rFonts w:asciiTheme="minorHAnsi" w:hAnsiTheme="minorHAnsi"/>
    </w:rPr>
  </w:style>
  <w:style w:type="paragraph" w:customStyle="1" w:styleId="Bullet">
    <w:name w:val="Bullet"/>
    <w:basedOn w:val="Normal"/>
    <w:rsid w:val="00B34E81"/>
    <w:pPr>
      <w:numPr>
        <w:numId w:val="15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B45D25"/>
    <w:rPr>
      <w:rFonts w:cs="Arial"/>
      <w:b/>
      <w:color w:val="000000" w:themeColor="text1"/>
      <w:sz w:val="52"/>
    </w:rPr>
  </w:style>
  <w:style w:type="paragraph" w:customStyle="1" w:styleId="Body">
    <w:name w:val="Body"/>
    <w:basedOn w:val="Normal"/>
    <w:next w:val="TableNormal0"/>
    <w:qFormat/>
    <w:rsid w:val="000D38D7"/>
    <w:pPr>
      <w:ind w:left="144"/>
    </w:pPr>
    <w:rPr>
      <w:i/>
      <w:vanish/>
      <w:color w:val="67B52C"/>
      <w:sz w:val="20"/>
    </w:rPr>
  </w:style>
  <w:style w:type="paragraph" w:customStyle="1" w:styleId="TableHeading">
    <w:name w:val="TableHeading"/>
    <w:basedOn w:val="Normal"/>
    <w:qFormat/>
    <w:rsid w:val="000D38D7"/>
    <w:pPr>
      <w:spacing w:before="100" w:beforeAutospacing="1" w:after="100" w:afterAutospacing="1" w:line="240" w:lineRule="exact"/>
    </w:pPr>
    <w:rPr>
      <w:rFonts w:cs="Arial"/>
      <w:color w:val="67B52C"/>
      <w:szCs w:val="21"/>
    </w:rPr>
  </w:style>
  <w:style w:type="paragraph" w:customStyle="1" w:styleId="DECBullet0">
    <w:name w:val="DECBullet"/>
    <w:basedOn w:val="ListParagraph"/>
    <w:qFormat/>
    <w:rsid w:val="00B02010"/>
    <w:pPr>
      <w:numPr>
        <w:ilvl w:val="1"/>
        <w:numId w:val="18"/>
      </w:numPr>
      <w:spacing w:after="180" w:line="240" w:lineRule="exact"/>
      <w:ind w:left="426" w:hanging="284"/>
      <w:contextualSpacing w:val="0"/>
    </w:pPr>
    <w:rPr>
      <w:rFonts w:ascii="Arial" w:hAnsi="Arial" w:cs="Arial"/>
    </w:rPr>
  </w:style>
  <w:style w:type="paragraph" w:customStyle="1" w:styleId="BodyList">
    <w:name w:val="BodyList"/>
    <w:basedOn w:val="Body"/>
    <w:qFormat/>
    <w:rsid w:val="00291BC8"/>
    <w:pPr>
      <w:spacing w:after="240" w:line="276" w:lineRule="auto"/>
      <w:contextualSpacing/>
    </w:pPr>
    <w:rPr>
      <w:i w:val="0"/>
      <w:vanish w:val="0"/>
      <w:color w:val="auto"/>
      <w:sz w:val="18"/>
    </w:rPr>
  </w:style>
  <w:style w:type="paragraph" w:customStyle="1" w:styleId="TableList">
    <w:name w:val="TableList"/>
    <w:basedOn w:val="BodyList"/>
    <w:qFormat/>
    <w:rsid w:val="003E52FD"/>
    <w:pPr>
      <w:spacing w:before="80" w:after="80"/>
      <w:ind w:left="142"/>
    </w:pPr>
  </w:style>
  <w:style w:type="paragraph" w:customStyle="1" w:styleId="CellNormal">
    <w:name w:val="CellNormal"/>
    <w:basedOn w:val="Normal"/>
    <w:qFormat/>
    <w:rsid w:val="00895686"/>
    <w:rPr>
      <w:rFonts w:cs="Arial"/>
      <w:sz w:val="16"/>
    </w:rPr>
  </w:style>
  <w:style w:type="character" w:customStyle="1" w:styleId="NormalTextOnly">
    <w:name w:val="NormalTextOnly"/>
    <w:basedOn w:val="DefaultParagraphFont"/>
    <w:uiPriority w:val="1"/>
    <w:qFormat/>
    <w:rsid w:val="00222902"/>
    <w:rPr>
      <w:rFonts w:ascii="Arial" w:hAnsi="Arial"/>
      <w:sz w:val="52"/>
    </w:rPr>
  </w:style>
  <w:style w:type="paragraph" w:customStyle="1" w:styleId="TableNormal0">
    <w:name w:val="TableNormal"/>
    <w:basedOn w:val="Normal"/>
    <w:qFormat/>
    <w:rsid w:val="00045771"/>
    <w:pPr>
      <w:keepLines/>
      <w:spacing w:before="0"/>
    </w:pPr>
  </w:style>
  <w:style w:type="character" w:styleId="FollowedHyperlink">
    <w:name w:val="FollowedHyperlink"/>
    <w:basedOn w:val="DefaultParagraphFont"/>
    <w:uiPriority w:val="99"/>
    <w:semiHidden/>
    <w:unhideWhenUsed/>
    <w:rsid w:val="003F1733"/>
    <w:rPr>
      <w:color w:val="425563" w:themeColor="followedHyperlink"/>
      <w:u w:val="single"/>
    </w:rPr>
  </w:style>
  <w:style w:type="paragraph" w:customStyle="1" w:styleId="ASRBodyText">
    <w:name w:val="ASR Body Text"/>
    <w:basedOn w:val="Normal"/>
    <w:link w:val="ASRBodyTextChar"/>
    <w:qFormat/>
    <w:rsid w:val="00B42154"/>
    <w:pPr>
      <w:spacing w:after="120"/>
      <w:ind w:left="0"/>
      <w:jc w:val="both"/>
    </w:pPr>
    <w:rPr>
      <w:rFonts w:asciiTheme="minorHAnsi" w:eastAsiaTheme="minorEastAsia" w:hAnsiTheme="minorHAnsi"/>
      <w:sz w:val="22"/>
      <w:lang w:val="en-US" w:bidi="en-US"/>
    </w:rPr>
  </w:style>
  <w:style w:type="character" w:customStyle="1" w:styleId="ASRBodyTextChar">
    <w:name w:val="ASR Body Text Char"/>
    <w:basedOn w:val="DefaultParagraphFont"/>
    <w:link w:val="ASRBodyText"/>
    <w:rsid w:val="00B42154"/>
    <w:rPr>
      <w:rFonts w:asciiTheme="minorHAnsi" w:eastAsiaTheme="minorEastAsia" w:hAnsiTheme="minorHAnsi"/>
      <w:lang w:val="en-US" w:bidi="en-US"/>
    </w:rPr>
  </w:style>
  <w:style w:type="paragraph" w:customStyle="1" w:styleId="Intructional">
    <w:name w:val="Intructional"/>
    <w:basedOn w:val="InstructionalHeading"/>
    <w:next w:val="Normal"/>
    <w:qFormat/>
    <w:rsid w:val="0080201A"/>
    <w:pPr>
      <w:spacing w:after="0"/>
    </w:pPr>
    <w:rPr>
      <w:b w:val="0"/>
    </w:rPr>
  </w:style>
  <w:style w:type="paragraph" w:customStyle="1" w:styleId="DECBullet">
    <w:name w:val="DEC Bullet"/>
    <w:qFormat/>
    <w:rsid w:val="00F72D80"/>
    <w:pPr>
      <w:numPr>
        <w:numId w:val="19"/>
      </w:numPr>
      <w:spacing w:before="120" w:after="120" w:line="240" w:lineRule="exact"/>
      <w:ind w:left="426" w:hanging="284"/>
    </w:pPr>
    <w:rPr>
      <w:rFonts w:eastAsiaTheme="minorEastAsia"/>
      <w:sz w:val="18"/>
      <w:szCs w:val="18"/>
      <w:lang w:eastAsia="en-AU"/>
    </w:rPr>
  </w:style>
  <w:style w:type="paragraph" w:customStyle="1" w:styleId="Intructional2">
    <w:name w:val="Intructional2"/>
    <w:next w:val="Normal"/>
    <w:qFormat/>
    <w:rsid w:val="00AA3E78"/>
    <w:pPr>
      <w:spacing w:after="120" w:line="240" w:lineRule="exact"/>
      <w:ind w:left="113"/>
    </w:pPr>
    <w:rPr>
      <w:rFonts w:cs="Arial"/>
      <w:vanish/>
      <w:color w:val="000000" w:themeColor="text1"/>
      <w:sz w:val="18"/>
    </w:rPr>
  </w:style>
  <w:style w:type="paragraph" w:customStyle="1" w:styleId="InstructionalHeading">
    <w:name w:val="Instructional Heading"/>
    <w:next w:val="Normal"/>
    <w:qFormat/>
    <w:rsid w:val="00885BCE"/>
    <w:pPr>
      <w:spacing w:before="120" w:after="120" w:line="240" w:lineRule="exact"/>
      <w:ind w:left="113"/>
    </w:pPr>
    <w:rPr>
      <w:rFonts w:cs="Arial"/>
      <w:b/>
      <w:color w:val="009AD0"/>
      <w:sz w:val="18"/>
    </w:rPr>
  </w:style>
  <w:style w:type="table" w:customStyle="1" w:styleId="TableGrid1">
    <w:name w:val="Table Grid1"/>
    <w:basedOn w:val="TableNormal"/>
    <w:next w:val="TableGrid"/>
    <w:uiPriority w:val="59"/>
    <w:rsid w:val="00EC5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4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" TargetMode="External"/></Relationships>
</file>

<file path=word/theme/theme1.xml><?xml version="1.0" encoding="utf-8"?>
<a:theme xmlns:a="http://schemas.openxmlformats.org/drawingml/2006/main" name="Office Theme">
  <a:themeElements>
    <a:clrScheme name="School plan">
      <a:dk1>
        <a:srgbClr val="000000"/>
      </a:dk1>
      <a:lt1>
        <a:srgbClr val="FFFFFF"/>
      </a:lt1>
      <a:dk2>
        <a:srgbClr val="425563"/>
      </a:dk2>
      <a:lt2>
        <a:srgbClr val="0057B8"/>
      </a:lt2>
      <a:accent1>
        <a:srgbClr val="00B050"/>
      </a:accent1>
      <a:accent2>
        <a:srgbClr val="753BBD"/>
      </a:accent2>
      <a:accent3>
        <a:srgbClr val="BA0C2F"/>
      </a:accent3>
      <a:accent4>
        <a:srgbClr val="606EB2"/>
      </a:accent4>
      <a:accent5>
        <a:srgbClr val="002B49"/>
      </a:accent5>
      <a:accent6>
        <a:srgbClr val="0086BF"/>
      </a:accent6>
      <a:hlink>
        <a:srgbClr val="00B2A9"/>
      </a:hlink>
      <a:folHlink>
        <a:srgbClr val="42556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91794-0C03-454B-A699-AF2C5F440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McCann-Smith, Catherine</cp:lastModifiedBy>
  <cp:revision>6</cp:revision>
  <cp:lastPrinted>2016-04-28T05:50:00Z</cp:lastPrinted>
  <dcterms:created xsi:type="dcterms:W3CDTF">2016-03-14T05:34:00Z</dcterms:created>
  <dcterms:modified xsi:type="dcterms:W3CDTF">2016-04-28T05:54:00Z</dcterms:modified>
</cp:coreProperties>
</file>