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08EC8C17" w:rsidR="00CA13F7" w:rsidRPr="00CA13F7" w:rsidRDefault="00D41A1D" w:rsidP="00CA13F7">
      <w:pPr>
        <w:tabs>
          <w:tab w:val="left" w:pos="1360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 w:rsidR="0097128C">
        <w:rPr>
          <w:rFonts w:asciiTheme="minorHAnsi" w:hAnsiTheme="minorHAnsi"/>
          <w:b/>
          <w:sz w:val="24"/>
          <w:szCs w:val="24"/>
        </w:rPr>
        <w:tab/>
      </w:r>
      <w:r w:rsidR="0097128C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STAGE 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0B5AFD">
        <w:trPr>
          <w:trHeight w:hRule="exact" w:val="624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7C18B8EE" w:rsidR="00D41A1D" w:rsidRPr="00896FBE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737B0DB8" w:rsidR="00D41A1D" w:rsidRPr="00896FBE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7FEE0CA3" w:rsidR="00D41A1D" w:rsidRPr="00896FBE" w:rsidRDefault="00AD2AF1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STRAND: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013CB8">
              <w:rPr>
                <w:rFonts w:asciiTheme="minorHAnsi" w:hAnsiTheme="minorHAnsi"/>
                <w:b w:val="0"/>
                <w:szCs w:val="24"/>
              </w:rPr>
              <w:t>Measurement &amp; Geometry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90B52B" w14:textId="3C2AED66" w:rsidR="00D41A1D" w:rsidRPr="00896FBE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896FBE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013CB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2D Space 1</w:t>
            </w:r>
          </w:p>
          <w:p w14:paraId="410E81FB" w14:textId="77777777" w:rsidR="00F850C7" w:rsidRPr="004A4DA4" w:rsidRDefault="00F850C7" w:rsidP="004A4D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2DD3BC4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896FB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7C4A75FD" w:rsidR="00CF2BC7" w:rsidRPr="00896FBE" w:rsidRDefault="00CF2BC7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MA1-1WM &amp; MA1-3WM</w:t>
            </w:r>
          </w:p>
        </w:tc>
      </w:tr>
      <w:tr w:rsidR="00CA13F7" w:rsidRPr="004A4DA4" w14:paraId="2E3192F3" w14:textId="77777777" w:rsidTr="000B5AFD">
        <w:trPr>
          <w:trHeight w:hRule="exact" w:val="704"/>
        </w:trPr>
        <w:tc>
          <w:tcPr>
            <w:tcW w:w="3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4F9D560F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CF2BC7">
              <w:rPr>
                <w:rFonts w:asciiTheme="minorHAnsi" w:hAnsiTheme="minorHAnsi"/>
                <w:szCs w:val="24"/>
              </w:rPr>
              <w:t xml:space="preserve"> </w:t>
            </w:r>
            <w:r w:rsidR="00CF2BC7" w:rsidRPr="00013CB8">
              <w:rPr>
                <w:rFonts w:asciiTheme="minorHAnsi" w:hAnsiTheme="minorHAnsi"/>
                <w:b w:val="0"/>
                <w:szCs w:val="24"/>
              </w:rPr>
              <w:t>MA1-15MG</w:t>
            </w:r>
          </w:p>
        </w:tc>
        <w:tc>
          <w:tcPr>
            <w:tcW w:w="126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422D61" w14:textId="77777777" w:rsidR="00CF2BC7" w:rsidRDefault="00CF2BC7" w:rsidP="00CF2BC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CF2BC7">
              <w:rPr>
                <w:rFonts w:asciiTheme="minorHAnsi" w:hAnsiTheme="minorHAnsi"/>
                <w:b/>
                <w:sz w:val="24"/>
                <w:szCs w:val="24"/>
              </w:rPr>
              <w:t>Manipulates,</w:t>
            </w:r>
            <w:proofErr w:type="gramEnd"/>
            <w:r w:rsidRPr="00CF2BC7">
              <w:rPr>
                <w:rFonts w:asciiTheme="minorHAnsi" w:hAnsiTheme="minorHAnsi"/>
                <w:b/>
                <w:sz w:val="24"/>
                <w:szCs w:val="24"/>
              </w:rPr>
              <w:t xml:space="preserve"> sorts, represents, describes and explores two-dimensional shapes, including quadrilaterals, pentagons, hexagons and octagons.</w:t>
            </w:r>
          </w:p>
          <w:p w14:paraId="3280D36A" w14:textId="77777777" w:rsidR="00CF2BC7" w:rsidRPr="00CF2BC7" w:rsidRDefault="00CF2BC7" w:rsidP="00CF2BC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F5AEC8D" w14:textId="77777777" w:rsidR="00CA13F7" w:rsidRPr="004A4DA4" w:rsidRDefault="00CA13F7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13F7" w:rsidRPr="004A4DA4" w14:paraId="2B1E5F1E" w14:textId="77777777" w:rsidTr="000B5AFD">
        <w:trPr>
          <w:trHeight w:hRule="exact" w:val="1267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13C2DE25" w14:textId="77777777" w:rsidR="00202625" w:rsidRPr="004A4DA4" w:rsidRDefault="00202625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CF6DC5" w14:textId="27BC7DA3" w:rsidR="00FC0115" w:rsidRPr="00FC0115" w:rsidRDefault="00FC0115" w:rsidP="00FC011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C0115">
              <w:rPr>
                <w:rFonts w:asciiTheme="minorHAnsi" w:hAnsiTheme="minorHAnsi"/>
                <w:b/>
                <w:sz w:val="24"/>
                <w:szCs w:val="24"/>
              </w:rPr>
              <w:t>Recognise and classify familiar two-dimensional shapes using obvious features</w:t>
            </w:r>
          </w:p>
          <w:p w14:paraId="20B54D16" w14:textId="0463A173" w:rsidR="00D21E6D" w:rsidRPr="002908D8" w:rsidRDefault="00D21E6D" w:rsidP="00D21E6D">
            <w:pPr>
              <w:pStyle w:val="ListParagraph"/>
              <w:numPr>
                <w:ilvl w:val="0"/>
                <w:numId w:val="22"/>
              </w:numPr>
              <w:ind w:left="332" w:hanging="33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  <w:r w:rsidRPr="002908D8">
              <w:rPr>
                <w:rFonts w:asciiTheme="minorHAnsi" w:hAnsiTheme="minorHAnsi"/>
                <w:sz w:val="24"/>
                <w:szCs w:val="24"/>
              </w:rPr>
              <w:t>ecognise that the name of a shape does not change when the shape chang</w:t>
            </w:r>
            <w:r w:rsidR="00C1624C">
              <w:rPr>
                <w:rFonts w:asciiTheme="minorHAnsi" w:hAnsiTheme="minorHAnsi"/>
                <w:sz w:val="24"/>
                <w:szCs w:val="24"/>
              </w:rPr>
              <w:t xml:space="preserve">es its orientation in space, e.g. A square </w:t>
            </w:r>
            <w:r w:rsidRPr="002908D8">
              <w:rPr>
                <w:rFonts w:asciiTheme="minorHAnsi" w:hAnsiTheme="minorHAnsi"/>
                <w:sz w:val="24"/>
                <w:szCs w:val="24"/>
              </w:rPr>
              <w:t>turned on its vertex is still a square</w:t>
            </w:r>
          </w:p>
          <w:p w14:paraId="665AFF96" w14:textId="7D357DC8" w:rsidR="00D21E6D" w:rsidRPr="00D57F59" w:rsidRDefault="00D21E6D" w:rsidP="00D21E6D">
            <w:pPr>
              <w:pStyle w:val="ListParagraph"/>
              <w:numPr>
                <w:ilvl w:val="0"/>
                <w:numId w:val="22"/>
              </w:numPr>
              <w:ind w:left="332" w:hanging="332"/>
              <w:rPr>
                <w:rFonts w:asciiTheme="minorHAnsi" w:hAnsiTheme="minorHAnsi"/>
                <w:sz w:val="24"/>
                <w:szCs w:val="24"/>
              </w:rPr>
            </w:pPr>
            <w:r w:rsidRPr="00D57F5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Recognise that shapes with the same name may have sides of equal or different lengths </w:t>
            </w:r>
          </w:p>
          <w:p w14:paraId="61739B6C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B5AFD" w:rsidRPr="004A4DA4" w14:paraId="3AF8E4E5" w14:textId="77777777" w:rsidTr="000B5AFD">
        <w:trPr>
          <w:trHeight w:hRule="exact" w:val="1134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0220852" w:rsidR="000B5AFD" w:rsidRPr="002B03D9" w:rsidRDefault="000B5AFD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2B03D9">
              <w:rPr>
                <w:rFonts w:asciiTheme="minorHAnsi" w:hAnsiTheme="minorHAnsi"/>
                <w:szCs w:val="24"/>
              </w:rPr>
              <w:t>ASSESSMENT FOR LEARNING</w:t>
            </w:r>
          </w:p>
          <w:p w14:paraId="10544AE5" w14:textId="5AC3BA1A" w:rsidR="000B5AFD" w:rsidRPr="004A4DA4" w:rsidRDefault="000B5AFD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2B03D9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FE8F2D" w14:textId="6DEC5361" w:rsidR="00013CB8" w:rsidRPr="00013CB8" w:rsidRDefault="00013CB8" w:rsidP="0008176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013CB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Pre-Assessment</w:t>
            </w:r>
          </w:p>
          <w:p w14:paraId="0CC9F641" w14:textId="45789CC5" w:rsidR="000B5AFD" w:rsidRPr="000B5AFD" w:rsidRDefault="000B5AFD" w:rsidP="000817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B5AFD">
              <w:rPr>
                <w:rFonts w:asciiTheme="minorHAnsi" w:hAnsiTheme="minorHAnsi"/>
                <w:sz w:val="24"/>
                <w:szCs w:val="24"/>
              </w:rPr>
              <w:t xml:space="preserve">Draw and label as many 4 sided shapes as you can. </w:t>
            </w:r>
          </w:p>
        </w:tc>
      </w:tr>
      <w:tr w:rsidR="000B5AFD" w:rsidRPr="004A4DA4" w14:paraId="3AC2808E" w14:textId="77777777" w:rsidTr="000B5AFD">
        <w:trPr>
          <w:trHeight w:hRule="exact" w:val="852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30C76EA4" w:rsidR="000B5AFD" w:rsidRPr="00D57F59" w:rsidRDefault="000B5AFD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D57F59"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5E1C1" w14:textId="77777777" w:rsidR="000B5AFD" w:rsidRPr="004A4DA4" w:rsidRDefault="000B5AFD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B5AFD" w:rsidRPr="004A4DA4" w14:paraId="23467F1E" w14:textId="77777777" w:rsidTr="000B5AFD">
        <w:trPr>
          <w:trHeight w:hRule="exact" w:val="1134"/>
        </w:trPr>
        <w:tc>
          <w:tcPr>
            <w:tcW w:w="3070" w:type="dxa"/>
            <w:gridSpan w:val="2"/>
            <w:shd w:val="clear" w:color="auto" w:fill="FFFFCC"/>
          </w:tcPr>
          <w:p w14:paraId="59957547" w14:textId="77777777" w:rsidR="000B5AFD" w:rsidRPr="00D57F59" w:rsidRDefault="000B5AFD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D57F59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0B5AFD" w:rsidRPr="00D57F59" w:rsidRDefault="000B5AFD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D57F59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0B5AFD" w:rsidRPr="00D57F59" w:rsidRDefault="000B5AFD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D57F59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0B5AFD" w:rsidRPr="00D57F59" w:rsidRDefault="000B5AFD" w:rsidP="00A11BAA">
            <w:pPr>
              <w:pStyle w:val="Heading2"/>
            </w:pPr>
          </w:p>
        </w:tc>
        <w:tc>
          <w:tcPr>
            <w:tcW w:w="12687" w:type="dxa"/>
            <w:gridSpan w:val="3"/>
            <w:shd w:val="clear" w:color="auto" w:fill="auto"/>
          </w:tcPr>
          <w:p w14:paraId="7971F164" w14:textId="3F2308C9" w:rsidR="000B5AFD" w:rsidRPr="000B5AFD" w:rsidRDefault="000B5AFD" w:rsidP="000B5AFD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</w:p>
        </w:tc>
      </w:tr>
      <w:tr w:rsidR="000B5AFD" w:rsidRPr="004A4DA4" w14:paraId="747DA87F" w14:textId="77777777" w:rsidTr="000B5AFD">
        <w:trPr>
          <w:trHeight w:val="378"/>
        </w:trPr>
        <w:tc>
          <w:tcPr>
            <w:tcW w:w="30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B5AFD" w:rsidRPr="00D57F59" w:rsidRDefault="000B5AFD" w:rsidP="004D0736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D57F59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4DE562E7" w14:textId="7B6BB050" w:rsidR="000B5AFD" w:rsidRPr="00D41A1D" w:rsidRDefault="000B5AF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741026F5" w14:textId="180141D8" w:rsidR="000B5AFD" w:rsidRPr="00D41A1D" w:rsidRDefault="000B5AF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64D5ADE9" w14:textId="7090A5C3" w:rsidR="000B5AFD" w:rsidRPr="00D41A1D" w:rsidRDefault="000B5AF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B5AFD" w:rsidRPr="004A4DA4" w14:paraId="08AC31A2" w14:textId="77777777" w:rsidTr="000B5AFD">
        <w:trPr>
          <w:trHeight w:hRule="exact" w:val="1848"/>
        </w:trPr>
        <w:tc>
          <w:tcPr>
            <w:tcW w:w="3070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B5AFD" w:rsidRPr="004A4DA4" w:rsidRDefault="000B5AFD" w:rsidP="004D0736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14:paraId="24ECBE39" w14:textId="77777777" w:rsidR="000B5AFD" w:rsidRPr="00D41A1D" w:rsidRDefault="000B5AFD" w:rsidP="0020262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B5AFD" w:rsidRPr="00D41A1D" w:rsidRDefault="000B5AF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B5AFD" w:rsidRPr="00D41A1D" w:rsidRDefault="000B5AF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B5AFD" w:rsidRPr="00D41A1D" w:rsidRDefault="000B5AF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B5AFD" w:rsidRPr="00D41A1D" w:rsidRDefault="000B5AF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B5AFD" w:rsidRPr="00D41A1D" w:rsidRDefault="000B5AF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29" w:type="dxa"/>
            <w:shd w:val="clear" w:color="auto" w:fill="auto"/>
          </w:tcPr>
          <w:p w14:paraId="3DE4D8C0" w14:textId="77777777" w:rsidR="000B5AFD" w:rsidRPr="00D41A1D" w:rsidRDefault="000B5AF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B5AFD" w:rsidRPr="00D41A1D" w:rsidRDefault="000B5AF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B5AFD" w:rsidRPr="00D41A1D" w:rsidRDefault="000B5AF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B5AFD" w:rsidRPr="00D41A1D" w:rsidRDefault="000B5AF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B5AFD" w:rsidRPr="00D41A1D" w:rsidRDefault="000B5AF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B5AFD" w:rsidRPr="00D41A1D" w:rsidRDefault="000B5AF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29" w:type="dxa"/>
            <w:shd w:val="clear" w:color="auto" w:fill="auto"/>
          </w:tcPr>
          <w:p w14:paraId="1997C1ED" w14:textId="77777777" w:rsidR="000B5AFD" w:rsidRPr="00D41A1D" w:rsidRDefault="000B5AF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6DBD6D8F" w:rsidR="000B5AFD" w:rsidRPr="00D41A1D" w:rsidRDefault="000B5AF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1720F3AC" w:rsidR="000B5AFD" w:rsidRPr="00D41A1D" w:rsidRDefault="000B5AF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6630D68A" w:rsidR="000B5AFD" w:rsidRPr="00D41A1D" w:rsidRDefault="000B5AF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B5AFD" w:rsidRPr="00D41A1D" w:rsidRDefault="000B5AF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B5AFD" w:rsidRPr="00D41A1D" w:rsidRDefault="000B5AF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B5AFD" w:rsidRPr="004A4DA4" w14:paraId="41B31CB3" w14:textId="77777777" w:rsidTr="000B5AFD">
        <w:trPr>
          <w:trHeight w:hRule="exact" w:val="1134"/>
        </w:trPr>
        <w:tc>
          <w:tcPr>
            <w:tcW w:w="3070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B5AFD" w:rsidRPr="004A4DA4" w:rsidRDefault="000B5AFD" w:rsidP="004D0736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12687" w:type="dxa"/>
            <w:gridSpan w:val="3"/>
          </w:tcPr>
          <w:p w14:paraId="47AC8D3C" w14:textId="1EB85B97" w:rsidR="000B5AFD" w:rsidRPr="004A4DA4" w:rsidRDefault="000B5AFD" w:rsidP="000B5A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Metalanguage signage and environmental print, transparent polygons, overhead projector, various coloured cardboard shapes, m</w:t>
            </w:r>
            <w:r w:rsidR="0084141D">
              <w:rPr>
                <w:rFonts w:asciiTheme="minorHAnsi" w:hAnsiTheme="minorHAnsi"/>
                <w:sz w:val="24"/>
                <w:szCs w:val="24"/>
              </w:rPr>
              <w:t>aths journals, paper lunch bags and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tangram puzzles</w:t>
            </w:r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4819"/>
        <w:gridCol w:w="4820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3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B961E1">
        <w:trPr>
          <w:trHeight w:val="1530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35949DCE" w14:textId="77777777" w:rsidR="00031AD2" w:rsidRDefault="00031AD2" w:rsidP="000E2FAB">
            <w:pPr>
              <w:pStyle w:val="Heading2"/>
              <w:numPr>
                <w:ilvl w:val="0"/>
                <w:numId w:val="28"/>
              </w:numPr>
              <w:ind w:left="284" w:hanging="284"/>
              <w:rPr>
                <w:rFonts w:asciiTheme="minorHAnsi" w:hAnsiTheme="minorHAnsi"/>
                <w:b w:val="0"/>
                <w:szCs w:val="24"/>
              </w:rPr>
            </w:pPr>
            <w:r w:rsidRPr="001D3E1F">
              <w:rPr>
                <w:rFonts w:asciiTheme="minorHAnsi" w:hAnsiTheme="minorHAnsi"/>
                <w:szCs w:val="24"/>
              </w:rPr>
              <w:t>Explicitly communicate</w:t>
            </w:r>
            <w:r w:rsidRPr="001D3E1F">
              <w:rPr>
                <w:rFonts w:asciiTheme="minorHAnsi" w:hAnsiTheme="minorHAnsi"/>
                <w:b w:val="0"/>
                <w:szCs w:val="24"/>
              </w:rPr>
              <w:t xml:space="preserve"> lesson outcomes and work quality.</w:t>
            </w:r>
          </w:p>
          <w:p w14:paraId="2176BAEF" w14:textId="77777777" w:rsidR="00031AD2" w:rsidRPr="001D3E1F" w:rsidRDefault="00031AD2" w:rsidP="000E2FAB">
            <w:pPr>
              <w:ind w:left="284" w:hanging="284"/>
            </w:pPr>
          </w:p>
          <w:p w14:paraId="62EE2728" w14:textId="3A9AFE82" w:rsidR="00031AD2" w:rsidRPr="00891B68" w:rsidRDefault="00031AD2" w:rsidP="000E2FAB">
            <w:pPr>
              <w:pStyle w:val="ListParagraph"/>
              <w:numPr>
                <w:ilvl w:val="0"/>
                <w:numId w:val="29"/>
              </w:numPr>
              <w:ind w:left="284" w:hanging="284"/>
            </w:pPr>
            <w:r w:rsidRPr="000E2FAB">
              <w:rPr>
                <w:rFonts w:asciiTheme="minorHAnsi" w:hAnsiTheme="minorHAnsi"/>
                <w:b/>
                <w:sz w:val="24"/>
                <w:szCs w:val="24"/>
              </w:rPr>
              <w:t>Define and reinforce metalanguage</w:t>
            </w:r>
            <w:r w:rsidRPr="000E2FAB">
              <w:rPr>
                <w:rFonts w:asciiTheme="minorHAnsi" w:hAnsiTheme="minorHAnsi"/>
                <w:sz w:val="24"/>
                <w:szCs w:val="24"/>
              </w:rPr>
              <w:t xml:space="preserve"> used in the unit e.g. shapes, rectangle, square, circle, triangle, same shape, different, order, size, s</w:t>
            </w:r>
            <w:r w:rsidR="00EC35CD">
              <w:rPr>
                <w:rFonts w:asciiTheme="minorHAnsi" w:hAnsiTheme="minorHAnsi"/>
                <w:sz w:val="24"/>
                <w:szCs w:val="24"/>
              </w:rPr>
              <w:t>mallest, largest, count, curved and</w:t>
            </w:r>
            <w:r w:rsidRPr="000E2FAB">
              <w:rPr>
                <w:rFonts w:asciiTheme="minorHAnsi" w:hAnsiTheme="minorHAnsi"/>
                <w:sz w:val="24"/>
                <w:szCs w:val="24"/>
              </w:rPr>
              <w:t xml:space="preserve"> straight</w:t>
            </w:r>
          </w:p>
          <w:p w14:paraId="0FD81876" w14:textId="77777777" w:rsidR="00031AD2" w:rsidRDefault="00031AD2" w:rsidP="000E2FAB">
            <w:pPr>
              <w:pStyle w:val="Heading2"/>
              <w:ind w:left="284" w:hanging="284"/>
              <w:rPr>
                <w:rFonts w:asciiTheme="minorHAnsi" w:eastAsiaTheme="minorHAnsi" w:hAnsiTheme="minorHAnsi" w:cs="Arial"/>
                <w:color w:val="000000"/>
                <w:szCs w:val="24"/>
                <w:lang w:val="en-US"/>
              </w:rPr>
            </w:pPr>
          </w:p>
          <w:p w14:paraId="5CE585E5" w14:textId="76BAB318" w:rsidR="00031AD2" w:rsidRPr="00031AD2" w:rsidRDefault="00031AD2" w:rsidP="000E2FAB">
            <w:pPr>
              <w:pStyle w:val="Heading2"/>
              <w:numPr>
                <w:ilvl w:val="0"/>
                <w:numId w:val="30"/>
              </w:numPr>
              <w:ind w:left="284" w:hanging="284"/>
              <w:rPr>
                <w:rFonts w:asciiTheme="minorHAnsi" w:eastAsiaTheme="minorHAnsi" w:hAnsiTheme="minorHAnsi" w:cs="Arial"/>
                <w:color w:val="000000"/>
                <w:szCs w:val="24"/>
                <w:lang w:val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Cs w:val="24"/>
                <w:lang w:val="en-US"/>
              </w:rPr>
              <w:t>Introducing Orientation</w:t>
            </w:r>
          </w:p>
          <w:p w14:paraId="0595B3CA" w14:textId="5BAA032B" w:rsidR="00662549" w:rsidRPr="00031AD2" w:rsidRDefault="00031AD2" w:rsidP="00C1624C">
            <w:pPr>
              <w:pStyle w:val="Heading2"/>
              <w:ind w:left="284"/>
              <w:rPr>
                <w:b w:val="0"/>
              </w:rPr>
            </w:pPr>
            <w:r w:rsidRPr="00031AD2">
              <w:rPr>
                <w:rFonts w:asciiTheme="minorHAnsi" w:eastAsiaTheme="minorHAnsi" w:hAnsiTheme="minorHAnsi" w:cs="Arial"/>
                <w:b w:val="0"/>
                <w:color w:val="000000"/>
                <w:szCs w:val="24"/>
                <w:lang w:val="en-US"/>
              </w:rPr>
              <w:t xml:space="preserve">Display a variety of transparent polygons </w:t>
            </w:r>
            <w:r w:rsidR="00C1624C">
              <w:rPr>
                <w:rFonts w:asciiTheme="minorHAnsi" w:eastAsiaTheme="minorHAnsi" w:hAnsiTheme="minorHAnsi" w:cs="Arial"/>
                <w:b w:val="0"/>
                <w:color w:val="000000"/>
                <w:szCs w:val="24"/>
                <w:lang w:val="en-US"/>
              </w:rPr>
              <w:t>using</w:t>
            </w:r>
            <w:r w:rsidRPr="00031AD2">
              <w:rPr>
                <w:rFonts w:asciiTheme="minorHAnsi" w:eastAsiaTheme="minorHAnsi" w:hAnsiTheme="minorHAnsi" w:cs="Arial"/>
                <w:b w:val="0"/>
                <w:color w:val="000000"/>
                <w:szCs w:val="24"/>
                <w:lang w:val="en-US"/>
              </w:rPr>
              <w:t xml:space="preserve"> an overhead projector. Ensure that the shapes are in different orientations. Describe one of the shapes, including the number of sides, the length of the sides, the number of angles and a comparison of its angles. Repeat the process by having one or two students select an</w:t>
            </w:r>
            <w:r w:rsidR="00352155">
              <w:rPr>
                <w:rFonts w:asciiTheme="minorHAnsi" w:eastAsiaTheme="minorHAnsi" w:hAnsiTheme="minorHAnsi" w:cs="Arial"/>
                <w:b w:val="0"/>
                <w:color w:val="000000"/>
                <w:szCs w:val="24"/>
                <w:lang w:val="en-US"/>
              </w:rPr>
              <w:t xml:space="preserve">d describe other shapes.  </w:t>
            </w:r>
            <w:proofErr w:type="gramStart"/>
            <w:r w:rsidR="00352155">
              <w:rPr>
                <w:rFonts w:asciiTheme="minorHAnsi" w:eastAsiaTheme="minorHAnsi" w:hAnsiTheme="minorHAnsi" w:cs="Arial"/>
                <w:b w:val="0"/>
                <w:color w:val="000000"/>
                <w:szCs w:val="24"/>
                <w:lang w:val="en-US"/>
              </w:rPr>
              <w:t>Focus</w:t>
            </w:r>
            <w:r w:rsidRPr="00031AD2">
              <w:rPr>
                <w:rFonts w:asciiTheme="minorHAnsi" w:eastAsiaTheme="minorHAnsi" w:hAnsiTheme="minorHAnsi" w:cs="Arial"/>
                <w:b w:val="0"/>
                <w:color w:val="000000"/>
                <w:szCs w:val="24"/>
                <w:lang w:val="en-US"/>
              </w:rPr>
              <w:t>ing on one of the shapes that have been described, turn it to a different orientation.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3ECAB033" w14:textId="77777777" w:rsidR="0097128C" w:rsidRDefault="0097128C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2D4CB1FD" w:rsidR="001C6A19" w:rsidRPr="004A4DA4" w:rsidRDefault="0097128C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 ES1</w:t>
            </w:r>
          </w:p>
        </w:tc>
        <w:tc>
          <w:tcPr>
            <w:tcW w:w="9639" w:type="dxa"/>
            <w:gridSpan w:val="2"/>
          </w:tcPr>
          <w:p w14:paraId="372BE466" w14:textId="4F8334E9" w:rsidR="001C6A19" w:rsidRPr="00204410" w:rsidRDefault="00B961E1" w:rsidP="00C1624C">
            <w:pPr>
              <w:pStyle w:val="ListParagraph"/>
              <w:numPr>
                <w:ilvl w:val="0"/>
                <w:numId w:val="27"/>
              </w:numPr>
              <w:ind w:left="459" w:hanging="425"/>
              <w:rPr>
                <w:rFonts w:asciiTheme="minorHAnsi" w:hAnsiTheme="minorHAnsi"/>
                <w:b/>
                <w:sz w:val="24"/>
                <w:szCs w:val="24"/>
              </w:rPr>
            </w:pPr>
            <w:r w:rsidRPr="00DB0822">
              <w:rPr>
                <w:rFonts w:asciiTheme="minorHAnsi" w:hAnsiTheme="minorHAnsi"/>
                <w:b/>
                <w:sz w:val="24"/>
                <w:szCs w:val="24"/>
              </w:rPr>
              <w:t>Shape Sort:</w:t>
            </w:r>
            <w:r w:rsidRPr="00DB0822">
              <w:rPr>
                <w:rFonts w:asciiTheme="minorHAnsi" w:hAnsiTheme="minorHAnsi"/>
                <w:sz w:val="24"/>
                <w:szCs w:val="24"/>
              </w:rPr>
              <w:t xml:space="preserve"> Prepare a variety of different circles, triangles, squares and rectangles on coloured card and have students sort them in terms of their features</w:t>
            </w:r>
            <w:r w:rsidR="00FD3548">
              <w:rPr>
                <w:rFonts w:asciiTheme="minorHAnsi" w:hAnsiTheme="minorHAnsi"/>
                <w:sz w:val="24"/>
                <w:szCs w:val="24"/>
              </w:rPr>
              <w:t>,</w:t>
            </w:r>
            <w:r w:rsidRPr="00DB082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D3548">
              <w:rPr>
                <w:rFonts w:asciiTheme="minorHAnsi" w:hAnsiTheme="minorHAnsi"/>
                <w:sz w:val="24"/>
                <w:szCs w:val="24"/>
              </w:rPr>
              <w:t>i.e.</w:t>
            </w:r>
            <w:r w:rsidRPr="00DB0822">
              <w:rPr>
                <w:rFonts w:asciiTheme="minorHAnsi" w:hAnsiTheme="minorHAnsi"/>
                <w:sz w:val="24"/>
                <w:szCs w:val="24"/>
              </w:rPr>
              <w:t xml:space="preserve"> size and shape. </w:t>
            </w:r>
          </w:p>
          <w:p w14:paraId="70EBDEB2" w14:textId="7318F311" w:rsidR="00204410" w:rsidRPr="00204410" w:rsidRDefault="00204410" w:rsidP="00C1624C">
            <w:pPr>
              <w:pStyle w:val="ListParagraph"/>
              <w:numPr>
                <w:ilvl w:val="0"/>
                <w:numId w:val="27"/>
              </w:numPr>
              <w:ind w:left="459" w:hanging="425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 xml:space="preserve">Shape Hunt: </w:t>
            </w:r>
            <w:r w:rsidRPr="00204410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 xml:space="preserve">In manageable groups (3 or 4), </w:t>
            </w:r>
            <w:r w:rsidR="00352155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students</w:t>
            </w:r>
            <w:r w:rsidRPr="00204410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 xml:space="preserve"> go on a shape hunt in the school grounds. They draw and label each shape they find.</w:t>
            </w:r>
          </w:p>
          <w:p w14:paraId="19DB8B04" w14:textId="560D7B7F" w:rsidR="00204410" w:rsidRPr="00204410" w:rsidRDefault="00204410" w:rsidP="00751DFC">
            <w:pPr>
              <w:ind w:left="459" w:hanging="42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2DDB6C94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72550283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S1</w:t>
            </w:r>
          </w:p>
        </w:tc>
        <w:tc>
          <w:tcPr>
            <w:tcW w:w="9639" w:type="dxa"/>
            <w:gridSpan w:val="2"/>
          </w:tcPr>
          <w:p w14:paraId="161C8191" w14:textId="2A34BBD2" w:rsidR="00B961E1" w:rsidRPr="00B961E1" w:rsidRDefault="00031AD2" w:rsidP="00C1624C">
            <w:pPr>
              <w:pStyle w:val="ListParagraph"/>
              <w:numPr>
                <w:ilvl w:val="0"/>
                <w:numId w:val="25"/>
              </w:numPr>
              <w:ind w:left="459" w:hanging="425"/>
            </w:pPr>
            <w:r w:rsidRPr="00031AD2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  <w:lang w:val="en-US"/>
              </w:rPr>
              <w:t>Magic Bag:</w:t>
            </w:r>
            <w:r w:rsidRPr="00031AD2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val="en-US"/>
              </w:rPr>
              <w:t xml:space="preserve"> Place a transparent polygon inside a </w:t>
            </w:r>
            <w:r w:rsidRPr="00031AD2">
              <w:rPr>
                <w:rFonts w:asciiTheme="minorHAnsi" w:eastAsiaTheme="minorHAnsi" w:hAnsiTheme="minorHAnsi" w:cs="Arial"/>
                <w:i/>
                <w:iCs/>
                <w:color w:val="000000"/>
                <w:sz w:val="24"/>
                <w:szCs w:val="24"/>
                <w:lang w:val="en-US"/>
              </w:rPr>
              <w:t>magic bag</w:t>
            </w:r>
            <w:r w:rsidRPr="00031AD2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val="en-US"/>
              </w:rPr>
              <w:t xml:space="preserve">, without the students seeing. Invite a student to feel the polygon inside the bag, describe it and name it. Organise the students into pairs and provide them with a </w:t>
            </w:r>
            <w:r w:rsidRPr="00031AD2">
              <w:rPr>
                <w:rFonts w:asciiTheme="minorHAnsi" w:eastAsiaTheme="minorHAnsi" w:hAnsiTheme="minorHAnsi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magic bag </w:t>
            </w:r>
            <w:r w:rsidRPr="00031AD2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val="en-US"/>
              </w:rPr>
              <w:t xml:space="preserve">and one of each polygon. Have the students take turns to hide one of the shapes inside the </w:t>
            </w:r>
            <w:r w:rsidRPr="00031AD2">
              <w:rPr>
                <w:rFonts w:asciiTheme="minorHAnsi" w:eastAsiaTheme="minorHAnsi" w:hAnsiTheme="minorHAnsi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magic bag </w:t>
            </w:r>
            <w:r w:rsidRPr="00031AD2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val="en-US"/>
              </w:rPr>
              <w:t>without the other student seeing the shape</w:t>
            </w:r>
            <w:r w:rsidRPr="00332F38">
              <w:rPr>
                <w:rFonts w:asciiTheme="minorHAnsi" w:eastAsiaTheme="minorHAnsi" w:hAnsiTheme="minorHAnsi" w:cs="Arial"/>
                <w:i/>
                <w:color w:val="000000"/>
                <w:sz w:val="24"/>
                <w:szCs w:val="24"/>
                <w:lang w:val="en-US"/>
              </w:rPr>
              <w:t>.</w:t>
            </w:r>
            <w:r w:rsidR="00332F38" w:rsidRPr="00332F38">
              <w:rPr>
                <w:rFonts w:asciiTheme="minorHAnsi" w:eastAsiaTheme="minorHAnsi" w:hAnsiTheme="minorHAnsi" w:cs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9D4249">
              <w:rPr>
                <w:rFonts w:asciiTheme="minorHAnsi" w:eastAsiaTheme="minorHAnsi" w:hAnsiTheme="minorHAnsi" w:cs="Arial"/>
                <w:i/>
                <w:color w:val="000000"/>
                <w:sz w:val="24"/>
                <w:szCs w:val="24"/>
                <w:lang w:val="en-US"/>
              </w:rPr>
              <w:t>Students f</w:t>
            </w:r>
            <w:r w:rsidR="00332F38" w:rsidRPr="00332F38">
              <w:rPr>
                <w:rFonts w:asciiTheme="minorHAnsi" w:hAnsiTheme="minorHAnsi" w:cs="Arial"/>
                <w:i/>
                <w:iCs/>
                <w:color w:val="000000"/>
                <w:sz w:val="24"/>
                <w:szCs w:val="24"/>
              </w:rPr>
              <w:t xml:space="preserve">eel the hidden shape, describe it to </w:t>
            </w:r>
            <w:r w:rsidR="009D4249">
              <w:rPr>
                <w:rFonts w:asciiTheme="minorHAnsi" w:hAnsiTheme="minorHAnsi" w:cs="Arial"/>
                <w:i/>
                <w:iCs/>
                <w:color w:val="000000"/>
                <w:sz w:val="24"/>
                <w:szCs w:val="24"/>
              </w:rPr>
              <w:t>their</w:t>
            </w:r>
            <w:r w:rsidR="00332F38" w:rsidRPr="00332F38">
              <w:rPr>
                <w:rFonts w:asciiTheme="minorHAnsi" w:hAnsiTheme="minorHAnsi" w:cs="Arial"/>
                <w:i/>
                <w:iCs/>
                <w:color w:val="000000"/>
                <w:sz w:val="24"/>
                <w:szCs w:val="24"/>
              </w:rPr>
              <w:t xml:space="preserve"> partner and name it.</w:t>
            </w:r>
            <w:r w:rsidR="00B961E1">
              <w:rPr>
                <w:rFonts w:asciiTheme="minorHAnsi" w:hAnsiTheme="minorHAnsi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75E15207" w14:textId="76A6D83D" w:rsidR="00B961E1" w:rsidRPr="00930F23" w:rsidRDefault="000D293E" w:rsidP="000D293E">
            <w:pPr>
              <w:pStyle w:val="ListParagraph"/>
              <w:numPr>
                <w:ilvl w:val="0"/>
                <w:numId w:val="31"/>
              </w:numPr>
              <w:ind w:left="459" w:hanging="425"/>
              <w:jc w:val="both"/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  <w:lang w:val="en-US"/>
              </w:rPr>
            </w:pPr>
            <w:r w:rsidRPr="00930F23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  <w:lang w:val="en-US"/>
              </w:rPr>
              <w:t>Discussion</w:t>
            </w:r>
            <w:r w:rsidR="00930F23" w:rsidRPr="00930F23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  <w:lang w:val="en-US"/>
              </w:rPr>
              <w:t xml:space="preserve"> - </w:t>
            </w:r>
            <w:r w:rsidR="00B961E1" w:rsidRPr="00930F23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  <w:lang w:val="en-US"/>
              </w:rPr>
              <w:t xml:space="preserve">As a whole class, discuss the activity. </w:t>
            </w:r>
          </w:p>
          <w:p w14:paraId="32472ED2" w14:textId="77777777" w:rsidR="00B961E1" w:rsidRPr="00B961E1" w:rsidRDefault="00B961E1" w:rsidP="00C1624C">
            <w:pPr>
              <w:pStyle w:val="TableQuestionsnew"/>
              <w:spacing w:before="40" w:after="40"/>
              <w:ind w:left="459"/>
              <w:jc w:val="both"/>
              <w:rPr>
                <w:rFonts w:asciiTheme="minorHAnsi" w:hAnsiTheme="minorHAnsi" w:cs="Arial"/>
                <w:color w:val="000000"/>
              </w:rPr>
            </w:pPr>
            <w:r w:rsidRPr="00B961E1">
              <w:rPr>
                <w:rFonts w:asciiTheme="minorHAnsi" w:hAnsiTheme="minorHAnsi" w:cs="Arial"/>
                <w:i/>
                <w:iCs/>
                <w:color w:val="000000"/>
              </w:rPr>
              <w:t xml:space="preserve">Which shapes were difficult to describe? </w:t>
            </w:r>
          </w:p>
          <w:p w14:paraId="6FDBF52B" w14:textId="77777777" w:rsidR="00B961E1" w:rsidRPr="00B961E1" w:rsidRDefault="00B961E1" w:rsidP="00C1624C">
            <w:pPr>
              <w:pStyle w:val="TableQuestionsnew"/>
              <w:spacing w:before="40" w:after="40"/>
              <w:ind w:left="459"/>
              <w:jc w:val="both"/>
              <w:rPr>
                <w:rFonts w:asciiTheme="minorHAnsi" w:hAnsiTheme="minorHAnsi" w:cs="Arial"/>
                <w:color w:val="000000"/>
              </w:rPr>
            </w:pPr>
            <w:r w:rsidRPr="00B961E1">
              <w:rPr>
                <w:rFonts w:asciiTheme="minorHAnsi" w:hAnsiTheme="minorHAnsi" w:cs="Arial"/>
                <w:i/>
                <w:iCs/>
                <w:color w:val="000000"/>
              </w:rPr>
              <w:t xml:space="preserve">Were there any shapes that were similar to each other? </w:t>
            </w:r>
          </w:p>
          <w:p w14:paraId="5EA343BB" w14:textId="559FA585" w:rsidR="00B961E1" w:rsidRDefault="00B961E1" w:rsidP="00C1624C">
            <w:pPr>
              <w:ind w:left="459"/>
              <w:jc w:val="both"/>
              <w:rPr>
                <w:rFonts w:asciiTheme="minorHAnsi" w:hAnsiTheme="minorHAnsi" w:cs="Arial"/>
                <w:i/>
                <w:iCs/>
                <w:color w:val="000000"/>
                <w:sz w:val="24"/>
                <w:szCs w:val="24"/>
              </w:rPr>
            </w:pPr>
            <w:r w:rsidRPr="00B961E1">
              <w:rPr>
                <w:rFonts w:asciiTheme="minorHAnsi" w:hAnsiTheme="minorHAnsi" w:cs="Arial"/>
                <w:i/>
                <w:iCs/>
                <w:color w:val="000000"/>
                <w:sz w:val="24"/>
                <w:szCs w:val="24"/>
              </w:rPr>
              <w:t xml:space="preserve">What happened when the orientation of the shape was changed? </w:t>
            </w:r>
          </w:p>
          <w:p w14:paraId="7DC5DBF8" w14:textId="77777777" w:rsidR="0061056E" w:rsidRPr="00D57F59" w:rsidRDefault="0061056E" w:rsidP="0061056E">
            <w:pPr>
              <w:pStyle w:val="ListParagraph"/>
              <w:numPr>
                <w:ilvl w:val="0"/>
                <w:numId w:val="31"/>
              </w:numPr>
              <w:ind w:left="459" w:hanging="425"/>
              <w:jc w:val="both"/>
              <w:rPr>
                <w:rFonts w:asciiTheme="minorHAnsi" w:hAnsiTheme="minorHAnsi" w:cs="Arial"/>
                <w:b/>
                <w:iCs/>
                <w:color w:val="000000"/>
                <w:sz w:val="24"/>
                <w:szCs w:val="24"/>
              </w:rPr>
            </w:pPr>
            <w:r w:rsidRPr="00D57F59">
              <w:rPr>
                <w:rFonts w:asciiTheme="minorHAnsi" w:hAnsiTheme="minorHAnsi" w:cs="Arial"/>
                <w:b/>
                <w:iCs/>
                <w:color w:val="000000"/>
                <w:sz w:val="24"/>
                <w:szCs w:val="24"/>
              </w:rPr>
              <w:t>Investigation</w:t>
            </w:r>
          </w:p>
          <w:p w14:paraId="2DB33158" w14:textId="77777777" w:rsidR="0061056E" w:rsidRPr="00D57F59" w:rsidRDefault="0061056E" w:rsidP="0061056E">
            <w:pPr>
              <w:jc w:val="both"/>
              <w:rPr>
                <w:rFonts w:asciiTheme="minorHAnsi" w:hAnsiTheme="minorHAnsi" w:cs="Arial"/>
                <w:b/>
                <w:iCs/>
                <w:color w:val="000000"/>
                <w:sz w:val="24"/>
                <w:szCs w:val="24"/>
              </w:rPr>
            </w:pPr>
          </w:p>
          <w:p w14:paraId="763149F2" w14:textId="77777777" w:rsidR="007E4125" w:rsidRPr="00D57F59" w:rsidRDefault="0061056E" w:rsidP="0061056E">
            <w:pPr>
              <w:pStyle w:val="ListParagraph"/>
              <w:numPr>
                <w:ilvl w:val="0"/>
                <w:numId w:val="31"/>
              </w:numPr>
              <w:ind w:left="459" w:hanging="425"/>
              <w:jc w:val="both"/>
            </w:pPr>
            <w:r w:rsidRPr="00D57F59">
              <w:rPr>
                <w:rFonts w:asciiTheme="minorHAnsi" w:hAnsiTheme="minorHAnsi" w:cs="Arial"/>
                <w:b/>
                <w:iCs/>
                <w:color w:val="000000"/>
                <w:sz w:val="24"/>
                <w:szCs w:val="24"/>
              </w:rPr>
              <w:t>Assessment</w:t>
            </w:r>
          </w:p>
          <w:p w14:paraId="7F63659B" w14:textId="1D12D2E5" w:rsidR="0061056E" w:rsidRPr="00332F38" w:rsidRDefault="0061056E" w:rsidP="0061056E">
            <w:pPr>
              <w:jc w:val="both"/>
            </w:pPr>
          </w:p>
        </w:tc>
      </w:tr>
      <w:tr w:rsidR="001C6A19" w:rsidRPr="004A4DA4" w14:paraId="59210916" w14:textId="233DDF99" w:rsidTr="00FD3548">
        <w:trPr>
          <w:trHeight w:val="1726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2A4DB0F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2CE483FC" w14:textId="77777777" w:rsidR="00F74325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30967C4E" w:rsidR="001C6A19" w:rsidRPr="004A4DA4" w:rsidRDefault="00722CD7" w:rsidP="00F7432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Early S</w:t>
            </w:r>
            <w:r w:rsidR="0097128C"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750E41C5" w14:textId="4E7E0861" w:rsidR="00B961E1" w:rsidRPr="00204410" w:rsidRDefault="00B961E1" w:rsidP="00751DFC">
            <w:pPr>
              <w:pStyle w:val="ListParagraph"/>
              <w:numPr>
                <w:ilvl w:val="0"/>
                <w:numId w:val="25"/>
              </w:numPr>
              <w:ind w:left="459" w:hanging="425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 xml:space="preserve">Tangrams: </w:t>
            </w:r>
            <w:r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Provide</w:t>
            </w:r>
            <w:r w:rsidRPr="00B961E1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 xml:space="preserve"> students </w:t>
            </w:r>
            <w:r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 xml:space="preserve">with the </w:t>
            </w:r>
            <w:r w:rsidRPr="00B961E1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opportunity to pl</w:t>
            </w:r>
            <w:r w:rsidR="00204410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 xml:space="preserve">ay with and use tangram pieces. </w:t>
            </w:r>
            <w:r w:rsidRPr="00204410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Students can make images using all the tangram pieces. They then trace around their image</w:t>
            </w:r>
            <w:r w:rsidR="008667AD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. Students then</w:t>
            </w:r>
            <w:r w:rsidRPr="00204410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 xml:space="preserve"> ask a partner to try and make it</w:t>
            </w:r>
            <w:r w:rsidR="008667AD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 xml:space="preserve"> </w:t>
            </w:r>
            <w:r w:rsidR="00624322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by</w:t>
            </w:r>
            <w:r w:rsidR="008667AD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 xml:space="preserve"> identify</w:t>
            </w:r>
            <w:r w:rsidR="00624322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ing</w:t>
            </w:r>
            <w:r w:rsidR="008667AD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 xml:space="preserve"> the names of the shapes used.</w:t>
            </w:r>
          </w:p>
          <w:p w14:paraId="38FB57AE" w14:textId="0261D734" w:rsidR="00204410" w:rsidRDefault="00204410" w:rsidP="00751DFC">
            <w:pPr>
              <w:pStyle w:val="ListParagraph"/>
              <w:numPr>
                <w:ilvl w:val="0"/>
                <w:numId w:val="25"/>
              </w:numPr>
              <w:ind w:left="459" w:hanging="425"/>
              <w:jc w:val="both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 xml:space="preserve">4 Piece Tangram Puzzles: </w:t>
            </w:r>
            <w:hyperlink r:id="rId7" w:history="1">
              <w:r w:rsidRPr="005F799C">
                <w:rPr>
                  <w:rStyle w:val="Hyperlink"/>
                  <w:rFonts w:asciiTheme="minorHAnsi" w:hAnsiTheme="minorHAnsi"/>
                  <w:bCs/>
                  <w:sz w:val="24"/>
                  <w:szCs w:val="24"/>
                  <w:lang w:val="en-US"/>
                </w:rPr>
                <w:t>http://www.mathplayground.com/tangrams.html</w:t>
              </w:r>
            </w:hyperlink>
          </w:p>
          <w:p w14:paraId="17B7C6D4" w14:textId="77777777" w:rsidR="001C6A19" w:rsidRPr="004A4DA4" w:rsidRDefault="001C6A19" w:rsidP="00751DFC">
            <w:pPr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81766" w:rsidRPr="004A4DA4" w14:paraId="7076240C" w14:textId="0053691E" w:rsidTr="00FD3548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081766" w:rsidRPr="004A4DA4" w:rsidRDefault="00081766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081766" w:rsidRPr="004A4DA4" w:rsidRDefault="00081766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4819" w:type="dxa"/>
            <w:tcBorders>
              <w:right w:val="nil"/>
            </w:tcBorders>
            <w:shd w:val="clear" w:color="auto" w:fill="auto"/>
          </w:tcPr>
          <w:p w14:paraId="3DBFE096" w14:textId="77777777" w:rsidR="00081766" w:rsidRDefault="00081766" w:rsidP="00D067A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Engagement:</w:t>
            </w:r>
          </w:p>
          <w:p w14:paraId="0517C1BF" w14:textId="77777777" w:rsidR="00081766" w:rsidRDefault="00081766" w:rsidP="00D067A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B707B66" w14:textId="77777777" w:rsidR="00081766" w:rsidRDefault="00081766" w:rsidP="00D067A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8FE1C9D" w14:textId="77777777" w:rsidR="00081766" w:rsidRDefault="00081766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</w:p>
          <w:p w14:paraId="279C93B2" w14:textId="77777777" w:rsidR="00081766" w:rsidRDefault="00081766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3839715" w14:textId="253AEF0B" w:rsidR="00081766" w:rsidRPr="004A4DA4" w:rsidRDefault="00081766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14:paraId="60F13D8E" w14:textId="77777777" w:rsidR="00081766" w:rsidRDefault="00081766" w:rsidP="00D067A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</w:p>
          <w:p w14:paraId="21D35225" w14:textId="77777777" w:rsidR="00081766" w:rsidRDefault="00081766" w:rsidP="00D067A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3031BF3" w14:textId="77777777" w:rsidR="00081766" w:rsidRDefault="00081766" w:rsidP="00D067A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AF45CEC" w14:textId="43E4E42B" w:rsidR="00081766" w:rsidRPr="004A4DA4" w:rsidRDefault="00D57F59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Follow-U</w:t>
            </w:r>
            <w:bookmarkStart w:id="0" w:name="_GoBack"/>
            <w:bookmarkEnd w:id="0"/>
            <w:r w:rsidR="00081766">
              <w:rPr>
                <w:rFonts w:asciiTheme="minorHAnsi" w:hAnsiTheme="minorHAnsi"/>
                <w:b/>
                <w:sz w:val="24"/>
                <w:szCs w:val="24"/>
              </w:rPr>
              <w:t>p:</w:t>
            </w:r>
          </w:p>
        </w:tc>
      </w:tr>
    </w:tbl>
    <w:p w14:paraId="416FCCCE" w14:textId="1F31D780" w:rsidR="005D2618" w:rsidRPr="004A4DA4" w:rsidRDefault="005D2618" w:rsidP="00352155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251"/>
    <w:multiLevelType w:val="multilevel"/>
    <w:tmpl w:val="4D86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DD1D78"/>
    <w:multiLevelType w:val="hybridMultilevel"/>
    <w:tmpl w:val="7CCC12DE"/>
    <w:lvl w:ilvl="0" w:tplc="7CC4EDD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E5E1D"/>
    <w:multiLevelType w:val="multilevel"/>
    <w:tmpl w:val="914E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5C7153"/>
    <w:multiLevelType w:val="hybridMultilevel"/>
    <w:tmpl w:val="EDEAD9C8"/>
    <w:lvl w:ilvl="0" w:tplc="7CC4EDD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B110A"/>
    <w:multiLevelType w:val="hybridMultilevel"/>
    <w:tmpl w:val="A114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E6D48"/>
    <w:multiLevelType w:val="multilevel"/>
    <w:tmpl w:val="61B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43D35"/>
    <w:multiLevelType w:val="hybridMultilevel"/>
    <w:tmpl w:val="C2248AB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38F3F45"/>
    <w:multiLevelType w:val="hybridMultilevel"/>
    <w:tmpl w:val="F7E0FCF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582653"/>
    <w:multiLevelType w:val="hybridMultilevel"/>
    <w:tmpl w:val="C9AC55B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8E27BF"/>
    <w:multiLevelType w:val="hybridMultilevel"/>
    <w:tmpl w:val="20244BB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75DFF"/>
    <w:multiLevelType w:val="hybridMultilevel"/>
    <w:tmpl w:val="ABFC7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668759A"/>
    <w:multiLevelType w:val="hybridMultilevel"/>
    <w:tmpl w:val="406E4E4C"/>
    <w:lvl w:ilvl="0" w:tplc="8FD43470">
      <w:start w:val="1"/>
      <w:numFmt w:val="bullet"/>
      <w:lvlText w:val=""/>
      <w:lvlJc w:val="left"/>
      <w:pPr>
        <w:ind w:left="1179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403BE"/>
    <w:multiLevelType w:val="hybridMultilevel"/>
    <w:tmpl w:val="6A9E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6"/>
  </w:num>
  <w:num w:numId="4">
    <w:abstractNumId w:val="13"/>
  </w:num>
  <w:num w:numId="5">
    <w:abstractNumId w:val="4"/>
  </w:num>
  <w:num w:numId="6">
    <w:abstractNumId w:val="2"/>
  </w:num>
  <w:num w:numId="7">
    <w:abstractNumId w:val="19"/>
  </w:num>
  <w:num w:numId="8">
    <w:abstractNumId w:val="30"/>
  </w:num>
  <w:num w:numId="9">
    <w:abstractNumId w:val="17"/>
  </w:num>
  <w:num w:numId="10">
    <w:abstractNumId w:val="24"/>
  </w:num>
  <w:num w:numId="11">
    <w:abstractNumId w:val="16"/>
  </w:num>
  <w:num w:numId="12">
    <w:abstractNumId w:val="29"/>
  </w:num>
  <w:num w:numId="13">
    <w:abstractNumId w:val="11"/>
  </w:num>
  <w:num w:numId="14">
    <w:abstractNumId w:val="3"/>
  </w:num>
  <w:num w:numId="15">
    <w:abstractNumId w:val="21"/>
  </w:num>
  <w:num w:numId="16">
    <w:abstractNumId w:val="8"/>
  </w:num>
  <w:num w:numId="17">
    <w:abstractNumId w:val="14"/>
  </w:num>
  <w:num w:numId="18">
    <w:abstractNumId w:val="28"/>
  </w:num>
  <w:num w:numId="19">
    <w:abstractNumId w:val="10"/>
  </w:num>
  <w:num w:numId="20">
    <w:abstractNumId w:val="0"/>
  </w:num>
  <w:num w:numId="21">
    <w:abstractNumId w:val="9"/>
  </w:num>
  <w:num w:numId="22">
    <w:abstractNumId w:val="22"/>
  </w:num>
  <w:num w:numId="23">
    <w:abstractNumId w:val="6"/>
  </w:num>
  <w:num w:numId="24">
    <w:abstractNumId w:val="27"/>
  </w:num>
  <w:num w:numId="25">
    <w:abstractNumId w:val="7"/>
  </w:num>
  <w:num w:numId="26">
    <w:abstractNumId w:val="5"/>
  </w:num>
  <w:num w:numId="27">
    <w:abstractNumId w:val="12"/>
  </w:num>
  <w:num w:numId="28">
    <w:abstractNumId w:val="15"/>
  </w:num>
  <w:num w:numId="29">
    <w:abstractNumId w:val="20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13CB8"/>
    <w:rsid w:val="00022508"/>
    <w:rsid w:val="00031AD2"/>
    <w:rsid w:val="000328F1"/>
    <w:rsid w:val="00052DA9"/>
    <w:rsid w:val="00081766"/>
    <w:rsid w:val="00081A4D"/>
    <w:rsid w:val="000A54BD"/>
    <w:rsid w:val="000B5AFD"/>
    <w:rsid w:val="000D293E"/>
    <w:rsid w:val="000E2FAB"/>
    <w:rsid w:val="0010795F"/>
    <w:rsid w:val="0011079B"/>
    <w:rsid w:val="00116C60"/>
    <w:rsid w:val="001357A6"/>
    <w:rsid w:val="001451A1"/>
    <w:rsid w:val="001717B7"/>
    <w:rsid w:val="001B7956"/>
    <w:rsid w:val="001C6A19"/>
    <w:rsid w:val="001F0A11"/>
    <w:rsid w:val="00202625"/>
    <w:rsid w:val="00204410"/>
    <w:rsid w:val="00210BA1"/>
    <w:rsid w:val="0022220D"/>
    <w:rsid w:val="00262977"/>
    <w:rsid w:val="002650AE"/>
    <w:rsid w:val="002A32F4"/>
    <w:rsid w:val="002B03D9"/>
    <w:rsid w:val="002B3979"/>
    <w:rsid w:val="002E2AC1"/>
    <w:rsid w:val="00332F38"/>
    <w:rsid w:val="00352155"/>
    <w:rsid w:val="00397388"/>
    <w:rsid w:val="003F255F"/>
    <w:rsid w:val="003F5FE9"/>
    <w:rsid w:val="00403F6E"/>
    <w:rsid w:val="00443B37"/>
    <w:rsid w:val="0046608D"/>
    <w:rsid w:val="004A4DA4"/>
    <w:rsid w:val="004B2453"/>
    <w:rsid w:val="004B76C4"/>
    <w:rsid w:val="004D0736"/>
    <w:rsid w:val="004D1266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61056E"/>
    <w:rsid w:val="00624322"/>
    <w:rsid w:val="00633BA7"/>
    <w:rsid w:val="006466C1"/>
    <w:rsid w:val="00662549"/>
    <w:rsid w:val="00691A0B"/>
    <w:rsid w:val="006C72A7"/>
    <w:rsid w:val="006D1864"/>
    <w:rsid w:val="006E7517"/>
    <w:rsid w:val="00722CD7"/>
    <w:rsid w:val="00751DFC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4141D"/>
    <w:rsid w:val="008442F2"/>
    <w:rsid w:val="00845A5B"/>
    <w:rsid w:val="008667AD"/>
    <w:rsid w:val="00877309"/>
    <w:rsid w:val="0088150C"/>
    <w:rsid w:val="00896FBE"/>
    <w:rsid w:val="008C7B62"/>
    <w:rsid w:val="008D520D"/>
    <w:rsid w:val="008F4588"/>
    <w:rsid w:val="00925DF8"/>
    <w:rsid w:val="00927E4F"/>
    <w:rsid w:val="00930F23"/>
    <w:rsid w:val="00932E16"/>
    <w:rsid w:val="00961AC9"/>
    <w:rsid w:val="0097128C"/>
    <w:rsid w:val="00977E43"/>
    <w:rsid w:val="009D4249"/>
    <w:rsid w:val="009F49B9"/>
    <w:rsid w:val="00A11BAA"/>
    <w:rsid w:val="00A96550"/>
    <w:rsid w:val="00AA36FD"/>
    <w:rsid w:val="00AA7C36"/>
    <w:rsid w:val="00AB5CAF"/>
    <w:rsid w:val="00AC10DF"/>
    <w:rsid w:val="00AD2470"/>
    <w:rsid w:val="00AD2AF1"/>
    <w:rsid w:val="00AF6832"/>
    <w:rsid w:val="00B4193E"/>
    <w:rsid w:val="00B54A6D"/>
    <w:rsid w:val="00B63786"/>
    <w:rsid w:val="00B73124"/>
    <w:rsid w:val="00B805D0"/>
    <w:rsid w:val="00B90600"/>
    <w:rsid w:val="00B961E1"/>
    <w:rsid w:val="00BA6310"/>
    <w:rsid w:val="00BC43B0"/>
    <w:rsid w:val="00BD33F5"/>
    <w:rsid w:val="00BF49F1"/>
    <w:rsid w:val="00C1624C"/>
    <w:rsid w:val="00C4146A"/>
    <w:rsid w:val="00C42F08"/>
    <w:rsid w:val="00C660B3"/>
    <w:rsid w:val="00C7475F"/>
    <w:rsid w:val="00C909B1"/>
    <w:rsid w:val="00CA13F7"/>
    <w:rsid w:val="00CB2AF4"/>
    <w:rsid w:val="00CC5D42"/>
    <w:rsid w:val="00CF2BC7"/>
    <w:rsid w:val="00D01B42"/>
    <w:rsid w:val="00D21E6D"/>
    <w:rsid w:val="00D36387"/>
    <w:rsid w:val="00D41A1D"/>
    <w:rsid w:val="00D45271"/>
    <w:rsid w:val="00D57F59"/>
    <w:rsid w:val="00D67175"/>
    <w:rsid w:val="00D67D2E"/>
    <w:rsid w:val="00DB3CCB"/>
    <w:rsid w:val="00DF47F3"/>
    <w:rsid w:val="00DF5F3B"/>
    <w:rsid w:val="00DF7960"/>
    <w:rsid w:val="00E1733F"/>
    <w:rsid w:val="00E202DD"/>
    <w:rsid w:val="00E27ECB"/>
    <w:rsid w:val="00E40A2A"/>
    <w:rsid w:val="00E4494B"/>
    <w:rsid w:val="00E84467"/>
    <w:rsid w:val="00EB1737"/>
    <w:rsid w:val="00EC35CD"/>
    <w:rsid w:val="00ED18F4"/>
    <w:rsid w:val="00EE7DFF"/>
    <w:rsid w:val="00F0294E"/>
    <w:rsid w:val="00F10A55"/>
    <w:rsid w:val="00F46276"/>
    <w:rsid w:val="00F74325"/>
    <w:rsid w:val="00F850C7"/>
    <w:rsid w:val="00F97771"/>
    <w:rsid w:val="00FA063A"/>
    <w:rsid w:val="00FA3E3E"/>
    <w:rsid w:val="00FB53CA"/>
    <w:rsid w:val="00FC0115"/>
    <w:rsid w:val="00FD11C0"/>
    <w:rsid w:val="00FD3548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TableQuestionsnew">
    <w:name w:val="Table Questions new"/>
    <w:basedOn w:val="Normal"/>
    <w:next w:val="Normal"/>
    <w:uiPriority w:val="99"/>
    <w:rsid w:val="00332F38"/>
    <w:pPr>
      <w:widowControl w:val="0"/>
      <w:autoSpaceDE w:val="0"/>
      <w:autoSpaceDN w:val="0"/>
      <w:adjustRightInd w:val="0"/>
    </w:pPr>
    <w:rPr>
      <w:rFonts w:ascii="Arial" w:eastAsiaTheme="minorHAnsi" w:hAnsi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TableQuestionsnew">
    <w:name w:val="Table Questions new"/>
    <w:basedOn w:val="Normal"/>
    <w:next w:val="Normal"/>
    <w:uiPriority w:val="99"/>
    <w:rsid w:val="00332F38"/>
    <w:pPr>
      <w:widowControl w:val="0"/>
      <w:autoSpaceDE w:val="0"/>
      <w:autoSpaceDN w:val="0"/>
      <w:adjustRightInd w:val="0"/>
    </w:pPr>
    <w:rPr>
      <w:rFonts w:ascii="Arial" w:eastAsiaTheme="minorHAnsi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thplayground.com/tangram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0814-E372-4431-88DD-EB11F980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Kerri</cp:lastModifiedBy>
  <cp:revision>19</cp:revision>
  <cp:lastPrinted>2014-08-28T07:30:00Z</cp:lastPrinted>
  <dcterms:created xsi:type="dcterms:W3CDTF">2014-08-28T07:30:00Z</dcterms:created>
  <dcterms:modified xsi:type="dcterms:W3CDTF">2014-11-28T10:53:00Z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