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3321CF5B"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7F0975">
              <w:rPr>
                <w:rFonts w:asciiTheme="minorHAnsi" w:hAnsiTheme="minorHAnsi"/>
                <w:b w:val="0"/>
                <w:szCs w:val="24"/>
              </w:rPr>
              <w:t>5.2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685DBDCD"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BA7108" w:rsidRPr="00365887">
              <w:rPr>
                <w:rFonts w:asciiTheme="minorHAnsi" w:hAnsiTheme="minorHAnsi"/>
                <w:b w:val="0"/>
                <w:szCs w:val="24"/>
              </w:rPr>
              <w:t>Measurement &amp;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5E9A105A" w:rsidR="00D41A1D" w:rsidRPr="00CB39EB"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r w:rsidR="00BA7108" w:rsidRPr="00CA13F7">
              <w:rPr>
                <w:rFonts w:asciiTheme="minorHAnsi" w:eastAsia="Times" w:hAnsiTheme="minorHAnsi"/>
                <w:b/>
                <w:sz w:val="24"/>
                <w:szCs w:val="24"/>
                <w:lang w:eastAsia="en-AU"/>
              </w:rPr>
              <w:t>:</w:t>
            </w:r>
            <w:r w:rsidR="00BA7108">
              <w:rPr>
                <w:rFonts w:asciiTheme="minorHAnsi" w:eastAsia="Times" w:hAnsiTheme="minorHAnsi"/>
                <w:sz w:val="24"/>
                <w:szCs w:val="24"/>
                <w:lang w:eastAsia="en-AU"/>
              </w:rPr>
              <w:t xml:space="preserve"> 2D Space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56E851" w14:textId="77777777" w:rsidR="00C32D15" w:rsidRDefault="00D41A1D" w:rsidP="004A4DA4">
            <w:pPr>
              <w:rPr>
                <w:rFonts w:asciiTheme="minorHAnsi" w:hAnsiTheme="minorHAnsi"/>
                <w:b/>
                <w:sz w:val="24"/>
                <w:szCs w:val="24"/>
              </w:rPr>
            </w:pPr>
            <w:r w:rsidRPr="004A4DA4">
              <w:rPr>
                <w:rFonts w:asciiTheme="minorHAnsi" w:hAnsiTheme="minorHAnsi"/>
                <w:b/>
                <w:sz w:val="24"/>
                <w:szCs w:val="24"/>
              </w:rPr>
              <w:t>WORKING MATHEMATICALLY:</w:t>
            </w:r>
          </w:p>
          <w:p w14:paraId="6D480A0E" w14:textId="614103AF" w:rsidR="00C32D15" w:rsidRPr="007261D1" w:rsidRDefault="00C32D15" w:rsidP="00C32D15">
            <w:pPr>
              <w:rPr>
                <w:rFonts w:asciiTheme="minorHAnsi" w:eastAsia="Times" w:hAnsiTheme="minorHAnsi"/>
                <w:sz w:val="24"/>
                <w:szCs w:val="24"/>
                <w:lang w:eastAsia="en-AU"/>
              </w:rPr>
            </w:pPr>
            <w:r w:rsidRPr="007261D1">
              <w:rPr>
                <w:rFonts w:asciiTheme="minorHAnsi" w:eastAsia="Times" w:hAnsiTheme="minorHAnsi"/>
                <w:sz w:val="24"/>
                <w:szCs w:val="24"/>
                <w:lang w:eastAsia="en-AU"/>
              </w:rPr>
              <w:t>MA</w:t>
            </w:r>
            <w:r w:rsidR="00C900D4">
              <w:rPr>
                <w:rFonts w:asciiTheme="minorHAnsi" w:eastAsia="Times" w:hAnsiTheme="minorHAnsi"/>
                <w:sz w:val="24"/>
                <w:szCs w:val="24"/>
                <w:lang w:eastAsia="en-AU"/>
              </w:rPr>
              <w:t>2</w:t>
            </w:r>
            <w:r w:rsidRPr="007261D1">
              <w:rPr>
                <w:rFonts w:asciiTheme="minorHAnsi" w:eastAsia="Times" w:hAnsiTheme="minorHAnsi"/>
                <w:sz w:val="24"/>
                <w:szCs w:val="24"/>
                <w:lang w:eastAsia="en-AU"/>
              </w:rPr>
              <w:t>-1WM &amp; MA</w:t>
            </w:r>
            <w:r w:rsidR="00C900D4">
              <w:rPr>
                <w:rFonts w:asciiTheme="minorHAnsi" w:eastAsia="Times" w:hAnsiTheme="minorHAnsi"/>
                <w:sz w:val="24"/>
                <w:szCs w:val="24"/>
                <w:lang w:eastAsia="en-AU"/>
              </w:rPr>
              <w:t>2</w:t>
            </w:r>
            <w:bookmarkStart w:id="0" w:name="_GoBack"/>
            <w:bookmarkEnd w:id="0"/>
            <w:r w:rsidRPr="007261D1">
              <w:rPr>
                <w:rFonts w:asciiTheme="minorHAnsi" w:eastAsia="Times" w:hAnsiTheme="minorHAnsi"/>
                <w:sz w:val="24"/>
                <w:szCs w:val="24"/>
                <w:lang w:eastAsia="en-AU"/>
              </w:rPr>
              <w:t>-2WM</w:t>
            </w:r>
          </w:p>
          <w:p w14:paraId="0E4704C7" w14:textId="2C1B1D68" w:rsidR="00D41A1D" w:rsidRPr="00CB39EB" w:rsidRDefault="00D41A1D" w:rsidP="004A4DA4">
            <w:pPr>
              <w:rPr>
                <w:rFonts w:asciiTheme="minorHAnsi" w:hAnsiTheme="minorHAnsi"/>
                <w:sz w:val="24"/>
                <w:szCs w:val="24"/>
              </w:rPr>
            </w:pPr>
          </w:p>
        </w:tc>
      </w:tr>
      <w:tr w:rsidR="00CA13F7" w:rsidRPr="004A4DA4" w14:paraId="2E3192F3" w14:textId="77777777" w:rsidTr="00423BCF">
        <w:trPr>
          <w:trHeight w:hRule="exact" w:val="420"/>
        </w:trPr>
        <w:tc>
          <w:tcPr>
            <w:tcW w:w="3085" w:type="dxa"/>
            <w:gridSpan w:val="2"/>
            <w:tcBorders>
              <w:right w:val="single" w:sz="4" w:space="0" w:color="auto"/>
            </w:tcBorders>
            <w:shd w:val="clear" w:color="auto" w:fill="FFFFCC"/>
          </w:tcPr>
          <w:p w14:paraId="34A46E68" w14:textId="5F466010" w:rsidR="00BA7108" w:rsidRDefault="00CA13F7" w:rsidP="00BA7108">
            <w:pPr>
              <w:pStyle w:val="Heading2"/>
              <w:rPr>
                <w:rFonts w:asciiTheme="minorHAnsi" w:hAnsiTheme="minorHAnsi"/>
                <w:szCs w:val="24"/>
              </w:rPr>
            </w:pPr>
            <w:r w:rsidRPr="004A4DA4">
              <w:rPr>
                <w:rFonts w:asciiTheme="minorHAnsi" w:hAnsiTheme="minorHAnsi"/>
                <w:szCs w:val="24"/>
              </w:rPr>
              <w:t>OUTCOMES:</w:t>
            </w:r>
            <w:r w:rsidR="00BA7108">
              <w:rPr>
                <w:rFonts w:asciiTheme="minorHAnsi" w:hAnsiTheme="minorHAnsi"/>
                <w:szCs w:val="24"/>
              </w:rPr>
              <w:t xml:space="preserve"> </w:t>
            </w:r>
            <w:r w:rsidR="00BA7108" w:rsidRPr="00365887">
              <w:rPr>
                <w:rFonts w:asciiTheme="minorHAnsi" w:hAnsiTheme="minorHAnsi"/>
                <w:b w:val="0"/>
                <w:szCs w:val="24"/>
              </w:rPr>
              <w:t>MA2-1</w:t>
            </w:r>
            <w:r w:rsidR="00365887" w:rsidRPr="00365887">
              <w:rPr>
                <w:rFonts w:asciiTheme="minorHAnsi" w:hAnsiTheme="minorHAnsi"/>
                <w:b w:val="0"/>
                <w:szCs w:val="24"/>
              </w:rPr>
              <w:t>5MG</w:t>
            </w:r>
          </w:p>
          <w:p w14:paraId="6CB8F9FA" w14:textId="31855C45" w:rsidR="00CA13F7" w:rsidRPr="004A4DA4" w:rsidRDefault="00CA13F7" w:rsidP="004E41E4">
            <w:pPr>
              <w:rPr>
                <w:rFonts w:asciiTheme="minorHAnsi" w:hAnsiTheme="minorHAnsi"/>
                <w:szCs w:val="24"/>
              </w:rPr>
            </w:pPr>
          </w:p>
        </w:tc>
        <w:tc>
          <w:tcPr>
            <w:tcW w:w="4253" w:type="dxa"/>
            <w:gridSpan w:val="3"/>
            <w:shd w:val="clear" w:color="auto" w:fill="auto"/>
          </w:tcPr>
          <w:p w14:paraId="0F5AEC8D" w14:textId="0163FE33" w:rsidR="00CA13F7" w:rsidRPr="004A4DA4" w:rsidRDefault="00BA7108" w:rsidP="004E41E4">
            <w:pPr>
              <w:pStyle w:val="ListParagraph"/>
              <w:ind w:left="0"/>
              <w:rPr>
                <w:rFonts w:asciiTheme="minorHAnsi" w:hAnsiTheme="minorHAnsi"/>
                <w:b/>
                <w:sz w:val="24"/>
                <w:szCs w:val="24"/>
              </w:rPr>
            </w:pPr>
            <w:r>
              <w:rPr>
                <w:rFonts w:asciiTheme="minorHAnsi" w:hAnsiTheme="minorHAnsi"/>
                <w:b/>
                <w:sz w:val="24"/>
                <w:szCs w:val="24"/>
              </w:rPr>
              <w:t>Manipulates, identifies and sketches two-dimensional shapes including special quadrilaterals and describes their features</w:t>
            </w:r>
          </w:p>
        </w:tc>
      </w:tr>
      <w:tr w:rsidR="00CA13F7" w:rsidRPr="004A4DA4" w14:paraId="2B1E5F1E" w14:textId="77777777" w:rsidTr="002669DD">
        <w:trPr>
          <w:trHeight w:hRule="exact" w:val="1573"/>
        </w:trPr>
        <w:tc>
          <w:tcPr>
            <w:tcW w:w="3085"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33703BC4" w:rsidR="00CA13F7" w:rsidRPr="00BA7108" w:rsidRDefault="00BA7108" w:rsidP="00F10A55">
            <w:pPr>
              <w:autoSpaceDE w:val="0"/>
              <w:autoSpaceDN w:val="0"/>
              <w:adjustRightInd w:val="0"/>
              <w:rPr>
                <w:rFonts w:asciiTheme="minorHAnsi" w:hAnsiTheme="minorHAnsi"/>
                <w:b/>
                <w:sz w:val="24"/>
                <w:szCs w:val="24"/>
              </w:rPr>
            </w:pPr>
            <w:r>
              <w:rPr>
                <w:rFonts w:asciiTheme="minorHAnsi" w:hAnsiTheme="minorHAnsi"/>
                <w:b/>
                <w:sz w:val="24"/>
                <w:szCs w:val="24"/>
              </w:rPr>
              <w:t xml:space="preserve">Create symmetrical patterns, pictures and shapes, with and without </w:t>
            </w:r>
            <w:r w:rsidR="00365887">
              <w:rPr>
                <w:rFonts w:asciiTheme="minorHAnsi" w:hAnsiTheme="minorHAnsi"/>
                <w:b/>
                <w:sz w:val="24"/>
                <w:szCs w:val="24"/>
              </w:rPr>
              <w:t>the use of digital technologies</w:t>
            </w:r>
          </w:p>
          <w:p w14:paraId="2CF7CFC8" w14:textId="7E7303E9" w:rsidR="00CA13F7" w:rsidRDefault="00BA7108" w:rsidP="00423BCF">
            <w:pPr>
              <w:pStyle w:val="ListParagraph"/>
              <w:numPr>
                <w:ilvl w:val="0"/>
                <w:numId w:val="22"/>
              </w:numPr>
              <w:autoSpaceDE w:val="0"/>
              <w:autoSpaceDN w:val="0"/>
              <w:adjustRightInd w:val="0"/>
              <w:ind w:left="332" w:hanging="283"/>
              <w:rPr>
                <w:rFonts w:asciiTheme="minorHAnsi" w:hAnsiTheme="minorHAnsi"/>
                <w:sz w:val="24"/>
                <w:szCs w:val="24"/>
              </w:rPr>
            </w:pPr>
            <w:r>
              <w:rPr>
                <w:rFonts w:asciiTheme="minorHAnsi" w:hAnsiTheme="minorHAnsi"/>
                <w:sz w:val="24"/>
                <w:szCs w:val="24"/>
              </w:rPr>
              <w:t xml:space="preserve">Use digital technologies to create designs by copying, pasting, reflecting, translating and rotating common shapes </w:t>
            </w:r>
          </w:p>
          <w:p w14:paraId="74686C97" w14:textId="2C73687D" w:rsidR="00BA7108" w:rsidRDefault="00BA7108" w:rsidP="00423BCF">
            <w:pPr>
              <w:pStyle w:val="ListParagraph"/>
              <w:numPr>
                <w:ilvl w:val="0"/>
                <w:numId w:val="22"/>
              </w:numPr>
              <w:autoSpaceDE w:val="0"/>
              <w:autoSpaceDN w:val="0"/>
              <w:adjustRightInd w:val="0"/>
              <w:ind w:left="332" w:hanging="283"/>
              <w:rPr>
                <w:rFonts w:asciiTheme="minorHAnsi" w:hAnsiTheme="minorHAnsi"/>
                <w:sz w:val="24"/>
                <w:szCs w:val="24"/>
              </w:rPr>
            </w:pPr>
            <w:r>
              <w:rPr>
                <w:rFonts w:asciiTheme="minorHAnsi" w:hAnsiTheme="minorHAnsi"/>
                <w:sz w:val="24"/>
                <w:szCs w:val="24"/>
              </w:rPr>
              <w:t>Apply and describe the amounts of rotation, in both clockwise and anti-clockwise directions, including half turns, quarter turns and three quarter turns, when creating designs</w:t>
            </w:r>
          </w:p>
          <w:p w14:paraId="61739B6C" w14:textId="08A19EE4" w:rsidR="00CA13F7" w:rsidRPr="004A4DA4" w:rsidRDefault="00BA7108" w:rsidP="00423BCF">
            <w:pPr>
              <w:pStyle w:val="ListParagraph"/>
              <w:numPr>
                <w:ilvl w:val="0"/>
                <w:numId w:val="22"/>
              </w:numPr>
              <w:autoSpaceDE w:val="0"/>
              <w:autoSpaceDN w:val="0"/>
              <w:adjustRightInd w:val="0"/>
              <w:ind w:left="332" w:hanging="283"/>
              <w:rPr>
                <w:rFonts w:asciiTheme="minorHAnsi" w:hAnsiTheme="minorHAnsi"/>
                <w:sz w:val="24"/>
                <w:szCs w:val="24"/>
              </w:rPr>
            </w:pPr>
            <w:r>
              <w:rPr>
                <w:rFonts w:asciiTheme="minorHAnsi" w:hAnsiTheme="minorHAnsi"/>
                <w:sz w:val="24"/>
                <w:szCs w:val="24"/>
              </w:rPr>
              <w:t>Describe the rotation of symmetrical designs using the term</w:t>
            </w:r>
            <w:r w:rsidR="002669DD">
              <w:rPr>
                <w:rFonts w:asciiTheme="minorHAnsi" w:hAnsiTheme="minorHAnsi"/>
                <w:sz w:val="24"/>
                <w:szCs w:val="24"/>
              </w:rPr>
              <w:t>s reflect, translate and rotate</w:t>
            </w:r>
            <w:r>
              <w:rPr>
                <w:rFonts w:asciiTheme="minorHAnsi" w:hAnsiTheme="minorHAnsi"/>
                <w:sz w:val="24"/>
                <w:szCs w:val="24"/>
              </w:rPr>
              <w:t xml:space="preserve"> </w:t>
            </w:r>
          </w:p>
        </w:tc>
      </w:tr>
      <w:tr w:rsidR="003F5FE9" w:rsidRPr="004A4DA4" w14:paraId="3AF8E4E5" w14:textId="77777777" w:rsidTr="002669DD">
        <w:trPr>
          <w:trHeight w:hRule="exact" w:val="1151"/>
        </w:trPr>
        <w:tc>
          <w:tcPr>
            <w:tcW w:w="3085" w:type="dxa"/>
            <w:gridSpan w:val="2"/>
            <w:tcBorders>
              <w:top w:val="single" w:sz="4" w:space="0" w:color="auto"/>
              <w:right w:val="single" w:sz="4" w:space="0" w:color="auto"/>
            </w:tcBorders>
            <w:shd w:val="clear" w:color="auto" w:fill="FFFFCC"/>
          </w:tcPr>
          <w:p w14:paraId="10544AE5" w14:textId="627DA7B1" w:rsidR="005D2618" w:rsidRPr="004A4DA4" w:rsidRDefault="004A4DA4" w:rsidP="002669DD">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tc>
        <w:tc>
          <w:tcPr>
            <w:tcW w:w="4253" w:type="dxa"/>
            <w:gridSpan w:val="3"/>
            <w:tcBorders>
              <w:top w:val="single" w:sz="4" w:space="0" w:color="auto"/>
              <w:left w:val="single" w:sz="4" w:space="0" w:color="auto"/>
            </w:tcBorders>
            <w:shd w:val="clear" w:color="auto" w:fill="auto"/>
          </w:tcPr>
          <w:p w14:paraId="57DE7440" w14:textId="77777777" w:rsidR="004E41E4" w:rsidRPr="004E41E4" w:rsidRDefault="004E41E4" w:rsidP="00B354AE">
            <w:pPr>
              <w:autoSpaceDE w:val="0"/>
              <w:autoSpaceDN w:val="0"/>
              <w:adjustRightInd w:val="0"/>
              <w:rPr>
                <w:rFonts w:asciiTheme="minorHAnsi" w:hAnsiTheme="minorHAnsi"/>
                <w:b/>
                <w:color w:val="FF0000"/>
                <w:sz w:val="24"/>
                <w:szCs w:val="24"/>
              </w:rPr>
            </w:pPr>
            <w:r w:rsidRPr="004E41E4">
              <w:rPr>
                <w:rFonts w:asciiTheme="minorHAnsi" w:hAnsiTheme="minorHAnsi"/>
                <w:b/>
                <w:color w:val="FF0000"/>
                <w:sz w:val="24"/>
                <w:szCs w:val="24"/>
              </w:rPr>
              <w:t>Pre-Assessment</w:t>
            </w:r>
          </w:p>
          <w:p w14:paraId="35974988" w14:textId="06CA3041" w:rsidR="002669DD" w:rsidRDefault="00B354AE" w:rsidP="002669DD">
            <w:pPr>
              <w:autoSpaceDE w:val="0"/>
              <w:autoSpaceDN w:val="0"/>
              <w:adjustRightInd w:val="0"/>
              <w:rPr>
                <w:rFonts w:asciiTheme="minorHAnsi" w:hAnsiTheme="minorHAnsi"/>
                <w:sz w:val="24"/>
                <w:szCs w:val="24"/>
              </w:rPr>
            </w:pPr>
            <w:r>
              <w:rPr>
                <w:rFonts w:asciiTheme="minorHAnsi" w:hAnsiTheme="minorHAnsi"/>
                <w:sz w:val="24"/>
                <w:szCs w:val="24"/>
              </w:rPr>
              <w:t>Students complete a worksheet to assess their understanding of reflections, translation and rotation. (</w:t>
            </w:r>
            <w:r w:rsidR="00802BB9">
              <w:rPr>
                <w:rFonts w:asciiTheme="minorHAnsi" w:hAnsiTheme="minorHAnsi"/>
                <w:sz w:val="24"/>
                <w:szCs w:val="24"/>
              </w:rPr>
              <w:t>F</w:t>
            </w:r>
            <w:r w:rsidR="007F55C5">
              <w:rPr>
                <w:rFonts w:asciiTheme="minorHAnsi" w:hAnsiTheme="minorHAnsi"/>
                <w:sz w:val="24"/>
                <w:szCs w:val="24"/>
              </w:rPr>
              <w:t xml:space="preserve">ile </w:t>
            </w:r>
            <w:r>
              <w:rPr>
                <w:rFonts w:asciiTheme="minorHAnsi" w:hAnsiTheme="minorHAnsi"/>
                <w:sz w:val="24"/>
                <w:szCs w:val="24"/>
              </w:rPr>
              <w:t>attached</w:t>
            </w:r>
            <w:r w:rsidR="007F55C5">
              <w:rPr>
                <w:rFonts w:asciiTheme="minorHAnsi" w:hAnsiTheme="minorHAnsi"/>
                <w:sz w:val="24"/>
                <w:szCs w:val="24"/>
              </w:rPr>
              <w:t xml:space="preserve"> below</w:t>
            </w:r>
            <w:r w:rsidR="00802BB9">
              <w:rPr>
                <w:rFonts w:asciiTheme="minorHAnsi" w:hAnsiTheme="minorHAnsi"/>
                <w:sz w:val="24"/>
                <w:szCs w:val="24"/>
              </w:rPr>
              <w:t>.</w:t>
            </w:r>
            <w:r>
              <w:rPr>
                <w:rFonts w:asciiTheme="minorHAnsi" w:hAnsiTheme="minorHAnsi"/>
                <w:sz w:val="24"/>
                <w:szCs w:val="24"/>
              </w:rPr>
              <w:t>)</w:t>
            </w:r>
          </w:p>
          <w:p w14:paraId="0CC9F641" w14:textId="07ECAEF1" w:rsidR="00F10A55" w:rsidRPr="004A4DA4" w:rsidRDefault="002669DD" w:rsidP="002669DD">
            <w:pPr>
              <w:autoSpaceDE w:val="0"/>
              <w:autoSpaceDN w:val="0"/>
              <w:adjustRightInd w:val="0"/>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object w:dxaOrig="1513" w:dyaOrig="972" w14:anchorId="09971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8.2pt" o:ole="">
                  <v:imagedata r:id="rId7" o:title=""/>
                </v:shape>
                <o:OLEObject Type="Embed" ProgID="Package" ShapeID="_x0000_i1025" DrawAspect="Icon" ObjectID="_1476465639" r:id="rId8"/>
              </w:object>
            </w:r>
          </w:p>
        </w:tc>
      </w:tr>
      <w:tr w:rsidR="005A7343" w:rsidRPr="004A4DA4" w14:paraId="3AC2808E" w14:textId="77777777" w:rsidTr="00C93017">
        <w:trPr>
          <w:trHeight w:hRule="exact" w:val="964"/>
        </w:trPr>
        <w:tc>
          <w:tcPr>
            <w:tcW w:w="3085" w:type="dxa"/>
            <w:gridSpan w:val="2"/>
            <w:tcBorders>
              <w:top w:val="single" w:sz="4" w:space="0" w:color="auto"/>
              <w:right w:val="single" w:sz="4" w:space="0" w:color="auto"/>
            </w:tcBorders>
            <w:shd w:val="clear" w:color="auto" w:fill="FFFFCC"/>
          </w:tcPr>
          <w:p w14:paraId="76D71BE4" w14:textId="0C1E9218" w:rsidR="005A7343" w:rsidRPr="004A4DA4" w:rsidRDefault="008F4588" w:rsidP="004A4DA4">
            <w:pPr>
              <w:pStyle w:val="Heading2"/>
              <w:rPr>
                <w:rFonts w:asciiTheme="minorHAnsi" w:hAnsiTheme="minorHAnsi"/>
                <w:szCs w:val="24"/>
              </w:rPr>
            </w:pPr>
            <w:r w:rsidRPr="00C93017">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0FB08D2B" w14:textId="77777777" w:rsidR="00C93017" w:rsidRDefault="00C93017" w:rsidP="00C93017">
            <w:pPr>
              <w:pStyle w:val="ListParagraph"/>
              <w:autoSpaceDE w:val="0"/>
              <w:autoSpaceDN w:val="0"/>
              <w:adjustRightInd w:val="0"/>
              <w:ind w:left="0"/>
              <w:rPr>
                <w:rFonts w:asciiTheme="minorHAnsi" w:hAnsiTheme="minorHAnsi"/>
                <w:sz w:val="24"/>
                <w:szCs w:val="24"/>
              </w:rPr>
            </w:pPr>
            <w:r>
              <w:rPr>
                <w:rFonts w:asciiTheme="minorHAnsi" w:hAnsiTheme="minorHAnsi"/>
                <w:sz w:val="24"/>
                <w:szCs w:val="24"/>
              </w:rPr>
              <w:t>Play Simon S</w:t>
            </w:r>
            <w:r w:rsidR="00BE0C17">
              <w:rPr>
                <w:rFonts w:asciiTheme="minorHAnsi" w:hAnsiTheme="minorHAnsi"/>
                <w:sz w:val="24"/>
                <w:szCs w:val="24"/>
              </w:rPr>
              <w:t>ays with either the teacher or a student leading the class.</w:t>
            </w:r>
          </w:p>
          <w:p w14:paraId="3555E1C1" w14:textId="269966FA" w:rsidR="005A7343" w:rsidRPr="004E41E4" w:rsidRDefault="00C93017" w:rsidP="00C93017">
            <w:pPr>
              <w:pStyle w:val="ListParagraph"/>
              <w:autoSpaceDE w:val="0"/>
              <w:autoSpaceDN w:val="0"/>
              <w:adjustRightInd w:val="0"/>
              <w:ind w:left="0"/>
              <w:rPr>
                <w:rFonts w:asciiTheme="minorHAnsi" w:hAnsiTheme="minorHAnsi"/>
                <w:sz w:val="24"/>
                <w:szCs w:val="24"/>
              </w:rPr>
            </w:pPr>
            <w:r>
              <w:rPr>
                <w:rFonts w:asciiTheme="minorHAnsi" w:hAnsiTheme="minorHAnsi"/>
                <w:sz w:val="24"/>
                <w:szCs w:val="24"/>
              </w:rPr>
              <w:t xml:space="preserve">E.g. </w:t>
            </w:r>
            <w:r w:rsidR="00BE0C17">
              <w:rPr>
                <w:rFonts w:asciiTheme="minorHAnsi" w:hAnsiTheme="minorHAnsi"/>
                <w:sz w:val="24"/>
                <w:szCs w:val="24"/>
              </w:rPr>
              <w:t>Simon says rotate ¼ of a turn clockwise etc.</w:t>
            </w:r>
          </w:p>
        </w:tc>
      </w:tr>
      <w:tr w:rsidR="005A7343" w:rsidRPr="004A4DA4" w14:paraId="23467F1E" w14:textId="77777777" w:rsidTr="00423BCF">
        <w:trPr>
          <w:trHeight w:hRule="exact" w:val="982"/>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D6E7B3F" w14:textId="77777777" w:rsidR="005A7343" w:rsidRDefault="000C74AA" w:rsidP="00975FAE">
            <w:pPr>
              <w:pStyle w:val="Heading2"/>
              <w:rPr>
                <w:rFonts w:asciiTheme="minorHAnsi" w:hAnsiTheme="minorHAnsi"/>
                <w:b w:val="0"/>
                <w:szCs w:val="24"/>
              </w:rPr>
            </w:pPr>
            <w:r w:rsidRPr="004E41E4">
              <w:rPr>
                <w:rFonts w:asciiTheme="minorHAnsi" w:hAnsiTheme="minorHAnsi"/>
                <w:b w:val="0"/>
                <w:szCs w:val="24"/>
              </w:rPr>
              <w:t xml:space="preserve">If I draw a capital L </w:t>
            </w:r>
            <w:r w:rsidR="00975FAE">
              <w:rPr>
                <w:rFonts w:asciiTheme="minorHAnsi" w:hAnsiTheme="minorHAnsi"/>
                <w:b w:val="0"/>
                <w:szCs w:val="24"/>
              </w:rPr>
              <w:t>o</w:t>
            </w:r>
            <w:r w:rsidRPr="004E41E4">
              <w:rPr>
                <w:rFonts w:asciiTheme="minorHAnsi" w:hAnsiTheme="minorHAnsi"/>
                <w:b w:val="0"/>
                <w:szCs w:val="24"/>
              </w:rPr>
              <w:t xml:space="preserve">n the top </w:t>
            </w:r>
            <w:r w:rsidR="00365887">
              <w:rPr>
                <w:rFonts w:asciiTheme="minorHAnsi" w:hAnsiTheme="minorHAnsi"/>
                <w:b w:val="0"/>
                <w:szCs w:val="24"/>
              </w:rPr>
              <w:t>left hand side</w:t>
            </w:r>
            <w:r w:rsidRPr="004E41E4">
              <w:rPr>
                <w:rFonts w:asciiTheme="minorHAnsi" w:hAnsiTheme="minorHAnsi"/>
                <w:b w:val="0"/>
                <w:szCs w:val="24"/>
              </w:rPr>
              <w:t xml:space="preserve"> of my page, rotated it half a turn clockwise, reflected it downwards and then translated it half a page to the right, what would my shape look like and where on the page would it be?</w:t>
            </w:r>
          </w:p>
          <w:p w14:paraId="7971F164" w14:textId="73B6D269" w:rsidR="00975FAE" w:rsidRPr="00975FAE" w:rsidRDefault="00975FAE" w:rsidP="00975FAE">
            <w:pPr>
              <w:rPr>
                <w:rFonts w:asciiTheme="minorHAnsi" w:hAnsiTheme="minorHAnsi"/>
                <w:sz w:val="24"/>
                <w:szCs w:val="24"/>
                <w:lang w:eastAsia="en-AU"/>
              </w:rPr>
            </w:pPr>
            <w:r w:rsidRPr="00975FAE">
              <w:rPr>
                <w:rFonts w:asciiTheme="minorHAnsi" w:hAnsiTheme="minorHAnsi"/>
                <w:sz w:val="24"/>
                <w:szCs w:val="24"/>
                <w:lang w:eastAsia="en-AU"/>
              </w:rPr>
              <w:t>Students may need paper/ books /whiteboard to complete this activity</w:t>
            </w:r>
            <w:r w:rsidR="0004644C">
              <w:rPr>
                <w:rFonts w:asciiTheme="minorHAnsi" w:hAnsiTheme="minorHAnsi"/>
                <w:sz w:val="24"/>
                <w:szCs w:val="24"/>
                <w:lang w:eastAsia="en-AU"/>
              </w:rPr>
              <w:t>.</w:t>
            </w: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C93017" w:rsidRDefault="00081A4D" w:rsidP="00C07D52">
            <w:pPr>
              <w:pStyle w:val="Heading2"/>
              <w:tabs>
                <w:tab w:val="left" w:pos="4191"/>
              </w:tabs>
              <w:rPr>
                <w:rFonts w:asciiTheme="minorHAnsi" w:hAnsiTheme="minorHAnsi"/>
                <w:szCs w:val="24"/>
              </w:rPr>
            </w:pPr>
            <w:r w:rsidRPr="00C93017">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C93017" w:rsidRDefault="00081A4D" w:rsidP="00081A4D">
            <w:pPr>
              <w:jc w:val="center"/>
              <w:rPr>
                <w:rFonts w:asciiTheme="minorHAnsi" w:hAnsiTheme="minorHAnsi"/>
                <w:b/>
                <w:sz w:val="24"/>
                <w:szCs w:val="24"/>
              </w:rPr>
            </w:pPr>
            <w:r w:rsidRPr="00C93017">
              <w:rPr>
                <w:rFonts w:asciiTheme="minorHAnsi" w:eastAsiaTheme="minorHAnsi" w:hAnsiTheme="minorHAnsi" w:cs="Verdana"/>
                <w:b/>
                <w:sz w:val="24"/>
                <w:szCs w:val="24"/>
              </w:rPr>
              <w:t>INTELLECTUAL</w:t>
            </w:r>
            <w:r w:rsidRPr="00C93017">
              <w:rPr>
                <w:rFonts w:asciiTheme="minorHAnsi" w:eastAsiaTheme="minorHAnsi" w:hAnsiTheme="minorHAnsi" w:cs="Verdana"/>
                <w:b/>
                <w:spacing w:val="-11"/>
                <w:sz w:val="24"/>
                <w:szCs w:val="24"/>
              </w:rPr>
              <w:t xml:space="preserve"> </w:t>
            </w:r>
            <w:r w:rsidRPr="00C93017">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C93017" w:rsidRDefault="00081A4D" w:rsidP="00081A4D">
            <w:pPr>
              <w:jc w:val="center"/>
              <w:rPr>
                <w:rFonts w:asciiTheme="minorHAnsi" w:hAnsiTheme="minorHAnsi"/>
                <w:b/>
                <w:sz w:val="24"/>
                <w:szCs w:val="24"/>
              </w:rPr>
            </w:pPr>
            <w:r w:rsidRPr="00C93017">
              <w:rPr>
                <w:rFonts w:asciiTheme="minorHAnsi" w:eastAsiaTheme="minorHAnsi" w:hAnsiTheme="minorHAnsi" w:cs="Verdana"/>
                <w:b/>
                <w:sz w:val="24"/>
                <w:szCs w:val="24"/>
              </w:rPr>
              <w:t>QUALITY LEARNING</w:t>
            </w:r>
            <w:r w:rsidRPr="00C93017">
              <w:rPr>
                <w:rFonts w:asciiTheme="minorHAnsi" w:eastAsiaTheme="minorHAnsi" w:hAnsiTheme="minorHAnsi" w:cs="Verdana"/>
                <w:b/>
                <w:spacing w:val="-9"/>
                <w:sz w:val="24"/>
                <w:szCs w:val="24"/>
              </w:rPr>
              <w:t xml:space="preserve"> </w:t>
            </w:r>
            <w:r w:rsidRPr="00C93017">
              <w:rPr>
                <w:rFonts w:asciiTheme="minorHAnsi" w:eastAsiaTheme="minorHAnsi" w:hAnsiTheme="minorHAnsi" w:cs="Verdana"/>
                <w:b/>
                <w:sz w:val="24"/>
                <w:szCs w:val="24"/>
              </w:rPr>
              <w:t>E</w:t>
            </w:r>
            <w:r w:rsidRPr="00C93017">
              <w:rPr>
                <w:rFonts w:asciiTheme="minorHAnsi" w:eastAsiaTheme="minorHAnsi" w:hAnsiTheme="minorHAnsi" w:cs="Verdana"/>
                <w:b/>
                <w:spacing w:val="-2"/>
                <w:sz w:val="24"/>
                <w:szCs w:val="24"/>
              </w:rPr>
              <w:t>N</w:t>
            </w:r>
            <w:r w:rsidRPr="00C93017">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C93017" w:rsidRDefault="00081A4D" w:rsidP="00081A4D">
            <w:pPr>
              <w:jc w:val="center"/>
              <w:rPr>
                <w:rFonts w:asciiTheme="minorHAnsi" w:hAnsiTheme="minorHAnsi"/>
                <w:b/>
                <w:sz w:val="24"/>
                <w:szCs w:val="24"/>
              </w:rPr>
            </w:pPr>
            <w:r w:rsidRPr="00C93017">
              <w:rPr>
                <w:rFonts w:asciiTheme="minorHAnsi" w:eastAsiaTheme="minorHAnsi" w:hAnsiTheme="minorHAnsi" w:cs="Verdana"/>
                <w:b/>
                <w:sz w:val="24"/>
                <w:szCs w:val="24"/>
              </w:rPr>
              <w:t>SIGNIFICANCE</w:t>
            </w:r>
          </w:p>
        </w:tc>
      </w:tr>
      <w:tr w:rsidR="00081A4D" w:rsidRPr="004A4DA4"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C93017"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C93017" w:rsidRDefault="00081A4D" w:rsidP="00C93017">
            <w:pPr>
              <w:pStyle w:val="ListParagraph"/>
              <w:numPr>
                <w:ilvl w:val="0"/>
                <w:numId w:val="30"/>
              </w:numPr>
              <w:autoSpaceDE w:val="0"/>
              <w:autoSpaceDN w:val="0"/>
              <w:adjustRightInd w:val="0"/>
              <w:ind w:left="474" w:right="508" w:hanging="425"/>
              <w:rPr>
                <w:rFonts w:asciiTheme="minorHAnsi" w:eastAsiaTheme="minorHAnsi" w:hAnsiTheme="minorHAnsi" w:cs="Verdana"/>
                <w:color w:val="231F20"/>
                <w:spacing w:val="-11"/>
                <w:sz w:val="24"/>
                <w:szCs w:val="24"/>
              </w:rPr>
            </w:pPr>
            <w:r w:rsidRPr="00C93017">
              <w:rPr>
                <w:rFonts w:asciiTheme="minorHAnsi" w:eastAsiaTheme="minorHAnsi" w:hAnsiTheme="minorHAnsi" w:cs="Verdana"/>
                <w:color w:val="231F20"/>
                <w:sz w:val="24"/>
                <w:szCs w:val="24"/>
              </w:rPr>
              <w:t>Deep</w:t>
            </w:r>
            <w:r w:rsidRPr="00C93017">
              <w:rPr>
                <w:rFonts w:asciiTheme="minorHAnsi" w:eastAsiaTheme="minorHAnsi" w:hAnsiTheme="minorHAnsi" w:cs="Verdana"/>
                <w:color w:val="231F20"/>
                <w:spacing w:val="-5"/>
                <w:sz w:val="24"/>
                <w:szCs w:val="24"/>
              </w:rPr>
              <w:t xml:space="preserve"> </w:t>
            </w:r>
            <w:r w:rsidRPr="00C93017">
              <w:rPr>
                <w:rFonts w:asciiTheme="minorHAnsi" w:eastAsiaTheme="minorHAnsi" w:hAnsiTheme="minorHAnsi" w:cs="Verdana"/>
                <w:color w:val="231F20"/>
                <w:sz w:val="24"/>
                <w:szCs w:val="24"/>
              </w:rPr>
              <w:t>knowledge</w:t>
            </w:r>
            <w:r w:rsidRPr="00C93017">
              <w:rPr>
                <w:rFonts w:asciiTheme="minorHAnsi" w:eastAsiaTheme="minorHAnsi" w:hAnsiTheme="minorHAnsi" w:cs="Verdana"/>
                <w:color w:val="231F20"/>
                <w:spacing w:val="-11"/>
                <w:sz w:val="24"/>
                <w:szCs w:val="24"/>
              </w:rPr>
              <w:t xml:space="preserve"> </w:t>
            </w:r>
          </w:p>
          <w:p w14:paraId="0EDFE37C" w14:textId="77777777" w:rsidR="00081A4D" w:rsidRPr="00C93017" w:rsidRDefault="00081A4D" w:rsidP="00C93017">
            <w:pPr>
              <w:pStyle w:val="ListParagraph"/>
              <w:numPr>
                <w:ilvl w:val="0"/>
                <w:numId w:val="30"/>
              </w:numPr>
              <w:autoSpaceDE w:val="0"/>
              <w:autoSpaceDN w:val="0"/>
              <w:adjustRightInd w:val="0"/>
              <w:ind w:left="474" w:right="508" w:hanging="425"/>
              <w:rPr>
                <w:rFonts w:asciiTheme="minorHAnsi" w:eastAsiaTheme="minorHAnsi" w:hAnsiTheme="minorHAnsi" w:cs="Verdana"/>
                <w:color w:val="000000"/>
                <w:sz w:val="24"/>
                <w:szCs w:val="24"/>
              </w:rPr>
            </w:pPr>
            <w:r w:rsidRPr="00C93017">
              <w:rPr>
                <w:rFonts w:asciiTheme="minorHAnsi" w:eastAsiaTheme="minorHAnsi" w:hAnsiTheme="minorHAnsi" w:cs="Verdana"/>
                <w:color w:val="231F20"/>
                <w:sz w:val="24"/>
                <w:szCs w:val="24"/>
              </w:rPr>
              <w:t>Deep</w:t>
            </w:r>
            <w:r w:rsidRPr="00C93017">
              <w:rPr>
                <w:rFonts w:asciiTheme="minorHAnsi" w:eastAsiaTheme="minorHAnsi" w:hAnsiTheme="minorHAnsi" w:cs="Verdana"/>
                <w:color w:val="231F20"/>
                <w:spacing w:val="-5"/>
                <w:sz w:val="24"/>
                <w:szCs w:val="24"/>
              </w:rPr>
              <w:t xml:space="preserve"> </w:t>
            </w:r>
            <w:r w:rsidRPr="00C93017">
              <w:rPr>
                <w:rFonts w:asciiTheme="minorHAnsi" w:eastAsiaTheme="minorHAnsi" w:hAnsiTheme="minorHAnsi" w:cs="Verdana"/>
                <w:color w:val="231F20"/>
                <w:sz w:val="24"/>
                <w:szCs w:val="24"/>
              </w:rPr>
              <w:t>understanding</w:t>
            </w:r>
          </w:p>
          <w:p w14:paraId="35C0D439" w14:textId="647BFD09" w:rsidR="00081A4D" w:rsidRPr="00C9301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C93017">
              <w:rPr>
                <w:rFonts w:asciiTheme="minorHAnsi" w:eastAsiaTheme="minorHAnsi" w:hAnsiTheme="minorHAnsi" w:cs="Verdana"/>
                <w:color w:val="231F20"/>
                <w:sz w:val="24"/>
                <w:szCs w:val="24"/>
              </w:rPr>
              <w:t>Problematic</w:t>
            </w:r>
            <w:r w:rsidRPr="00C93017">
              <w:rPr>
                <w:rFonts w:asciiTheme="minorHAnsi" w:eastAsiaTheme="minorHAnsi" w:hAnsiTheme="minorHAnsi" w:cs="Verdana"/>
                <w:color w:val="231F20"/>
                <w:spacing w:val="-12"/>
                <w:sz w:val="24"/>
                <w:szCs w:val="24"/>
              </w:rPr>
              <w:t xml:space="preserve"> </w:t>
            </w:r>
            <w:r w:rsidRPr="00C93017">
              <w:rPr>
                <w:rFonts w:asciiTheme="minorHAnsi" w:eastAsiaTheme="minorHAnsi" w:hAnsiTheme="minorHAnsi" w:cs="Verdana"/>
                <w:color w:val="231F20"/>
                <w:sz w:val="24"/>
                <w:szCs w:val="24"/>
              </w:rPr>
              <w:t>knowledge</w:t>
            </w:r>
          </w:p>
          <w:p w14:paraId="72D2C3B7" w14:textId="36255E57" w:rsidR="00081A4D" w:rsidRPr="00C9301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C93017">
              <w:rPr>
                <w:rFonts w:asciiTheme="minorHAnsi" w:eastAsiaTheme="minorHAnsi" w:hAnsiTheme="minorHAnsi" w:cs="Verdana"/>
                <w:color w:val="231F20"/>
                <w:sz w:val="24"/>
                <w:szCs w:val="24"/>
              </w:rPr>
              <w:t>Highe</w:t>
            </w:r>
            <w:r w:rsidRPr="00C93017">
              <w:rPr>
                <w:rFonts w:asciiTheme="minorHAnsi" w:eastAsiaTheme="minorHAnsi" w:hAnsiTheme="minorHAnsi" w:cs="Verdana"/>
                <w:color w:val="231F20"/>
                <w:spacing w:val="-2"/>
                <w:sz w:val="24"/>
                <w:szCs w:val="24"/>
              </w:rPr>
              <w:t>r</w:t>
            </w:r>
            <w:r w:rsidRPr="00C93017">
              <w:rPr>
                <w:rFonts w:asciiTheme="minorHAnsi" w:eastAsiaTheme="minorHAnsi" w:hAnsiTheme="minorHAnsi" w:cs="Verdana"/>
                <w:color w:val="231F20"/>
                <w:sz w:val="24"/>
                <w:szCs w:val="24"/>
              </w:rPr>
              <w:t>-order</w:t>
            </w:r>
            <w:r w:rsidRPr="00C93017">
              <w:rPr>
                <w:rFonts w:asciiTheme="minorHAnsi" w:eastAsiaTheme="minorHAnsi" w:hAnsiTheme="minorHAnsi" w:cs="Verdana"/>
                <w:color w:val="231F20"/>
                <w:spacing w:val="-6"/>
                <w:sz w:val="24"/>
                <w:szCs w:val="24"/>
              </w:rPr>
              <w:t xml:space="preserve"> </w:t>
            </w:r>
            <w:r w:rsidRPr="00C93017">
              <w:rPr>
                <w:rFonts w:asciiTheme="minorHAnsi" w:eastAsiaTheme="minorHAnsi" w:hAnsiTheme="minorHAnsi" w:cs="Verdana"/>
                <w:color w:val="231F20"/>
                <w:sz w:val="24"/>
                <w:szCs w:val="24"/>
              </w:rPr>
              <w:t>thinking</w:t>
            </w:r>
          </w:p>
          <w:p w14:paraId="1E10833E" w14:textId="6A25004B" w:rsidR="00081A4D" w:rsidRPr="00C9301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C93017">
              <w:rPr>
                <w:rFonts w:asciiTheme="minorHAnsi" w:eastAsiaTheme="minorHAnsi" w:hAnsiTheme="minorHAnsi" w:cs="Verdana"/>
                <w:color w:val="231F20"/>
                <w:sz w:val="24"/>
                <w:szCs w:val="24"/>
              </w:rPr>
              <w:t>Metalanguage</w:t>
            </w:r>
          </w:p>
          <w:p w14:paraId="782DA745" w14:textId="6923B305" w:rsidR="00081A4D" w:rsidRPr="00C93017" w:rsidRDefault="00081A4D" w:rsidP="00081A4D">
            <w:pPr>
              <w:pStyle w:val="ListParagraph"/>
              <w:numPr>
                <w:ilvl w:val="0"/>
                <w:numId w:val="18"/>
              </w:numPr>
              <w:ind w:left="459" w:hanging="426"/>
              <w:rPr>
                <w:rFonts w:asciiTheme="minorHAnsi" w:hAnsiTheme="minorHAnsi"/>
                <w:sz w:val="24"/>
                <w:szCs w:val="24"/>
              </w:rPr>
            </w:pPr>
            <w:r w:rsidRPr="00C93017">
              <w:rPr>
                <w:rFonts w:asciiTheme="minorHAnsi" w:eastAsiaTheme="minorHAnsi" w:hAnsiTheme="minorHAnsi" w:cs="Verdana"/>
                <w:color w:val="231F20"/>
                <w:sz w:val="24"/>
                <w:szCs w:val="24"/>
              </w:rPr>
              <w:t>Substanti</w:t>
            </w:r>
            <w:r w:rsidRPr="00C93017">
              <w:rPr>
                <w:rFonts w:asciiTheme="minorHAnsi" w:eastAsiaTheme="minorHAnsi" w:hAnsiTheme="minorHAnsi" w:cs="Verdana"/>
                <w:color w:val="231F20"/>
                <w:spacing w:val="-2"/>
                <w:sz w:val="24"/>
                <w:szCs w:val="24"/>
              </w:rPr>
              <w:t>v</w:t>
            </w:r>
            <w:r w:rsidRPr="00C93017">
              <w:rPr>
                <w:rFonts w:asciiTheme="minorHAnsi" w:eastAsiaTheme="minorHAnsi" w:hAnsiTheme="minorHAnsi" w:cs="Verdana"/>
                <w:color w:val="231F20"/>
                <w:sz w:val="24"/>
                <w:szCs w:val="24"/>
              </w:rPr>
              <w:t>e</w:t>
            </w:r>
            <w:r w:rsidRPr="00C93017">
              <w:rPr>
                <w:rFonts w:asciiTheme="minorHAnsi" w:eastAsiaTheme="minorHAnsi" w:hAnsiTheme="minorHAnsi" w:cs="Verdana"/>
                <w:color w:val="231F20"/>
                <w:spacing w:val="-26"/>
                <w:sz w:val="24"/>
                <w:szCs w:val="24"/>
              </w:rPr>
              <w:t xml:space="preserve"> </w:t>
            </w:r>
            <w:r w:rsidRPr="00C93017">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C9301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93017">
              <w:rPr>
                <w:rFonts w:asciiTheme="minorHAnsi" w:eastAsiaTheme="minorHAnsi" w:hAnsiTheme="minorHAnsi" w:cs="Verdana"/>
                <w:color w:val="231F20"/>
                <w:sz w:val="24"/>
                <w:szCs w:val="24"/>
              </w:rPr>
              <w:t>Explicit quality criteria</w:t>
            </w:r>
          </w:p>
          <w:p w14:paraId="5B3B4AF1" w14:textId="77777777" w:rsidR="00081A4D" w:rsidRPr="00C93017" w:rsidRDefault="00081A4D" w:rsidP="00C93017">
            <w:pPr>
              <w:pStyle w:val="ListParagraph"/>
              <w:numPr>
                <w:ilvl w:val="0"/>
                <w:numId w:val="30"/>
              </w:numPr>
              <w:autoSpaceDE w:val="0"/>
              <w:autoSpaceDN w:val="0"/>
              <w:adjustRightInd w:val="0"/>
              <w:ind w:left="474" w:right="508" w:hanging="425"/>
              <w:rPr>
                <w:rFonts w:asciiTheme="minorHAnsi" w:eastAsiaTheme="minorHAnsi" w:hAnsiTheme="minorHAnsi" w:cs="Verdana"/>
                <w:color w:val="000000"/>
                <w:sz w:val="24"/>
                <w:szCs w:val="24"/>
              </w:rPr>
            </w:pPr>
            <w:r w:rsidRPr="00C93017">
              <w:rPr>
                <w:rFonts w:asciiTheme="minorHAnsi" w:eastAsiaTheme="minorHAnsi" w:hAnsiTheme="minorHAnsi" w:cs="Verdana"/>
                <w:color w:val="231F20"/>
                <w:sz w:val="24"/>
                <w:szCs w:val="24"/>
              </w:rPr>
              <w:t>Engagement</w:t>
            </w:r>
          </w:p>
          <w:p w14:paraId="5CD2ED9A" w14:textId="77777777" w:rsidR="00081A4D" w:rsidRPr="00C93017" w:rsidRDefault="00081A4D" w:rsidP="00C93017">
            <w:pPr>
              <w:pStyle w:val="ListParagraph"/>
              <w:numPr>
                <w:ilvl w:val="0"/>
                <w:numId w:val="30"/>
              </w:numPr>
              <w:autoSpaceDE w:val="0"/>
              <w:autoSpaceDN w:val="0"/>
              <w:adjustRightInd w:val="0"/>
              <w:ind w:left="474" w:right="508" w:hanging="425"/>
              <w:rPr>
                <w:rFonts w:asciiTheme="minorHAnsi" w:eastAsiaTheme="minorHAnsi" w:hAnsiTheme="minorHAnsi" w:cs="Verdana"/>
                <w:color w:val="000000"/>
                <w:sz w:val="24"/>
                <w:szCs w:val="24"/>
              </w:rPr>
            </w:pPr>
            <w:r w:rsidRPr="00C93017">
              <w:rPr>
                <w:rFonts w:asciiTheme="minorHAnsi" w:eastAsiaTheme="minorHAnsi" w:hAnsiTheme="minorHAnsi" w:cs="Verdana"/>
                <w:color w:val="000000"/>
                <w:sz w:val="24"/>
                <w:szCs w:val="24"/>
              </w:rPr>
              <w:t>High expectations</w:t>
            </w:r>
          </w:p>
          <w:p w14:paraId="3E8FE9ED" w14:textId="77777777" w:rsidR="00081A4D" w:rsidRPr="00C93017" w:rsidRDefault="00081A4D" w:rsidP="00C93017">
            <w:pPr>
              <w:pStyle w:val="ListParagraph"/>
              <w:numPr>
                <w:ilvl w:val="0"/>
                <w:numId w:val="30"/>
              </w:numPr>
              <w:autoSpaceDE w:val="0"/>
              <w:autoSpaceDN w:val="0"/>
              <w:adjustRightInd w:val="0"/>
              <w:ind w:left="474" w:right="508" w:hanging="425"/>
              <w:rPr>
                <w:rFonts w:asciiTheme="minorHAnsi" w:eastAsiaTheme="minorHAnsi" w:hAnsiTheme="minorHAnsi" w:cs="Verdana"/>
                <w:color w:val="000000"/>
                <w:sz w:val="24"/>
                <w:szCs w:val="24"/>
              </w:rPr>
            </w:pPr>
            <w:r w:rsidRPr="00C93017">
              <w:rPr>
                <w:rFonts w:asciiTheme="minorHAnsi" w:eastAsiaTheme="minorHAnsi" w:hAnsiTheme="minorHAnsi" w:cs="Verdana"/>
                <w:color w:val="000000"/>
                <w:sz w:val="24"/>
                <w:szCs w:val="24"/>
              </w:rPr>
              <w:t>Social support</w:t>
            </w:r>
          </w:p>
          <w:p w14:paraId="5F7F3841" w14:textId="77777777" w:rsidR="00081A4D" w:rsidRPr="00C93017" w:rsidRDefault="00081A4D" w:rsidP="00C93017">
            <w:pPr>
              <w:pStyle w:val="ListParagraph"/>
              <w:numPr>
                <w:ilvl w:val="0"/>
                <w:numId w:val="30"/>
              </w:numPr>
              <w:autoSpaceDE w:val="0"/>
              <w:autoSpaceDN w:val="0"/>
              <w:adjustRightInd w:val="0"/>
              <w:ind w:left="474" w:right="508" w:hanging="425"/>
              <w:rPr>
                <w:rFonts w:asciiTheme="minorHAnsi" w:eastAsiaTheme="minorHAnsi" w:hAnsiTheme="minorHAnsi" w:cs="Verdana"/>
                <w:color w:val="000000"/>
                <w:sz w:val="24"/>
                <w:szCs w:val="24"/>
              </w:rPr>
            </w:pPr>
            <w:r w:rsidRPr="00C93017">
              <w:rPr>
                <w:rFonts w:asciiTheme="minorHAnsi" w:eastAsiaTheme="minorHAnsi" w:hAnsiTheme="minorHAnsi" w:cs="Verdana"/>
                <w:color w:val="000000"/>
                <w:sz w:val="24"/>
                <w:szCs w:val="24"/>
              </w:rPr>
              <w:t>Students’ self-regulation</w:t>
            </w:r>
          </w:p>
          <w:p w14:paraId="0A76EC8B" w14:textId="7D007AE9" w:rsidR="00081A4D" w:rsidRPr="00C93017" w:rsidRDefault="00081A4D" w:rsidP="00C93017">
            <w:pPr>
              <w:pStyle w:val="ListParagraph"/>
              <w:numPr>
                <w:ilvl w:val="0"/>
                <w:numId w:val="30"/>
              </w:numPr>
              <w:autoSpaceDE w:val="0"/>
              <w:autoSpaceDN w:val="0"/>
              <w:adjustRightInd w:val="0"/>
              <w:ind w:left="474" w:right="508" w:hanging="425"/>
              <w:rPr>
                <w:rFonts w:asciiTheme="minorHAnsi" w:hAnsiTheme="minorHAnsi"/>
                <w:sz w:val="24"/>
                <w:szCs w:val="24"/>
              </w:rPr>
            </w:pPr>
            <w:r w:rsidRPr="00C93017">
              <w:rPr>
                <w:rFonts w:asciiTheme="minorHAnsi" w:eastAsiaTheme="minorHAnsi" w:hAnsiTheme="minorHAnsi" w:cs="Verdana"/>
                <w:color w:val="000000"/>
                <w:sz w:val="24"/>
                <w:szCs w:val="24"/>
              </w:rPr>
              <w:t>Student direction</w:t>
            </w:r>
          </w:p>
        </w:tc>
        <w:tc>
          <w:tcPr>
            <w:tcW w:w="4253" w:type="dxa"/>
            <w:shd w:val="clear" w:color="auto" w:fill="auto"/>
          </w:tcPr>
          <w:p w14:paraId="1997C1ED" w14:textId="77777777" w:rsidR="00081A4D" w:rsidRPr="00C93017" w:rsidRDefault="00081A4D" w:rsidP="00C93017">
            <w:pPr>
              <w:pStyle w:val="ListParagraph"/>
              <w:numPr>
                <w:ilvl w:val="0"/>
                <w:numId w:val="30"/>
              </w:numPr>
              <w:autoSpaceDE w:val="0"/>
              <w:autoSpaceDN w:val="0"/>
              <w:adjustRightInd w:val="0"/>
              <w:ind w:left="474" w:right="508" w:hanging="425"/>
              <w:rPr>
                <w:rFonts w:asciiTheme="minorHAnsi" w:eastAsiaTheme="minorHAnsi" w:hAnsiTheme="minorHAnsi" w:cs="Verdana"/>
                <w:color w:val="231F20"/>
                <w:sz w:val="24"/>
                <w:szCs w:val="24"/>
              </w:rPr>
            </w:pPr>
            <w:r w:rsidRPr="00C93017">
              <w:rPr>
                <w:rFonts w:asciiTheme="minorHAnsi" w:eastAsiaTheme="minorHAnsi" w:hAnsiTheme="minorHAnsi" w:cs="Verdana"/>
                <w:color w:val="231F20"/>
                <w:sz w:val="24"/>
                <w:szCs w:val="24"/>
              </w:rPr>
              <w:t>Background knowledge</w:t>
            </w:r>
          </w:p>
          <w:p w14:paraId="46F5603C" w14:textId="666F200F" w:rsidR="00081A4D" w:rsidRPr="00C9301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93017">
              <w:rPr>
                <w:rFonts w:asciiTheme="minorHAnsi" w:eastAsiaTheme="minorHAnsi" w:hAnsiTheme="minorHAnsi" w:cs="Verdana"/>
                <w:color w:val="231F20"/>
                <w:sz w:val="24"/>
                <w:szCs w:val="24"/>
              </w:rPr>
              <w:t>Cultural knowledge</w:t>
            </w:r>
          </w:p>
          <w:p w14:paraId="2EBA778F" w14:textId="502DD1CA" w:rsidR="00081A4D" w:rsidRPr="00C9301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93017">
              <w:rPr>
                <w:rFonts w:asciiTheme="minorHAnsi" w:eastAsiaTheme="minorHAnsi" w:hAnsiTheme="minorHAnsi" w:cs="Verdana"/>
                <w:color w:val="231F20"/>
                <w:sz w:val="24"/>
                <w:szCs w:val="24"/>
              </w:rPr>
              <w:t>Knowledge integration</w:t>
            </w:r>
          </w:p>
          <w:p w14:paraId="30BBCD6F" w14:textId="08D61345" w:rsidR="00081A4D" w:rsidRPr="00C93017"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93017">
              <w:rPr>
                <w:rFonts w:asciiTheme="minorHAnsi" w:eastAsiaTheme="minorHAnsi" w:hAnsiTheme="minorHAnsi" w:cs="Verdana"/>
                <w:color w:val="231F20"/>
                <w:sz w:val="24"/>
                <w:szCs w:val="24"/>
              </w:rPr>
              <w:t xml:space="preserve">Inclusivity </w:t>
            </w:r>
          </w:p>
          <w:p w14:paraId="167840E5" w14:textId="2FC4F46A" w:rsidR="00081A4D" w:rsidRPr="00C93017" w:rsidRDefault="00081A4D" w:rsidP="00C93017">
            <w:pPr>
              <w:pStyle w:val="ListParagraph"/>
              <w:numPr>
                <w:ilvl w:val="0"/>
                <w:numId w:val="30"/>
              </w:numPr>
              <w:autoSpaceDE w:val="0"/>
              <w:autoSpaceDN w:val="0"/>
              <w:adjustRightInd w:val="0"/>
              <w:ind w:left="474" w:right="508" w:hanging="425"/>
              <w:rPr>
                <w:rFonts w:asciiTheme="minorHAnsi" w:eastAsiaTheme="minorHAnsi" w:hAnsiTheme="minorHAnsi" w:cs="Verdana"/>
                <w:color w:val="231F20"/>
                <w:sz w:val="24"/>
                <w:szCs w:val="24"/>
              </w:rPr>
            </w:pPr>
            <w:r w:rsidRPr="00C93017">
              <w:rPr>
                <w:rFonts w:asciiTheme="minorHAnsi" w:eastAsiaTheme="minorHAnsi" w:hAnsiTheme="minorHAnsi" w:cs="Verdana"/>
                <w:color w:val="231F20"/>
                <w:sz w:val="24"/>
                <w:szCs w:val="24"/>
              </w:rPr>
              <w:t>Connectedness</w:t>
            </w:r>
          </w:p>
          <w:p w14:paraId="0F5D4852" w14:textId="2EA11DEE" w:rsidR="00081A4D" w:rsidRPr="00C93017"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C93017">
              <w:rPr>
                <w:rFonts w:asciiTheme="minorHAnsi" w:eastAsiaTheme="minorHAnsi" w:hAnsiTheme="minorHAnsi" w:cs="Verdana"/>
                <w:color w:val="231F20"/>
                <w:sz w:val="24"/>
                <w:szCs w:val="24"/>
              </w:rPr>
              <w:t>Narrative</w:t>
            </w:r>
          </w:p>
        </w:tc>
      </w:tr>
      <w:tr w:rsidR="00081A4D" w:rsidRPr="004A4DA4" w14:paraId="41B31CB3" w14:textId="77777777" w:rsidTr="00C93017">
        <w:trPr>
          <w:trHeight w:hRule="exact" w:val="1179"/>
        </w:trPr>
        <w:tc>
          <w:tcPr>
            <w:tcW w:w="3085" w:type="dxa"/>
            <w:gridSpan w:val="2"/>
            <w:tcBorders>
              <w:right w:val="single" w:sz="4" w:space="0" w:color="auto"/>
            </w:tcBorders>
            <w:shd w:val="clear" w:color="auto" w:fill="FFFFCC"/>
          </w:tcPr>
          <w:p w14:paraId="13B5FCB6" w14:textId="3E1BBC5D" w:rsidR="00081A4D" w:rsidRPr="00365887" w:rsidRDefault="00081A4D" w:rsidP="002669DD">
            <w:pPr>
              <w:pStyle w:val="Heading2"/>
              <w:tabs>
                <w:tab w:val="left" w:pos="4191"/>
              </w:tabs>
              <w:rPr>
                <w:rFonts w:asciiTheme="minorHAnsi" w:hAnsiTheme="minorHAnsi"/>
                <w:szCs w:val="24"/>
                <w:highlight w:val="yellow"/>
              </w:rPr>
            </w:pPr>
            <w:r w:rsidRPr="00C93017">
              <w:rPr>
                <w:rFonts w:asciiTheme="minorHAnsi" w:hAnsiTheme="minorHAnsi"/>
                <w:szCs w:val="24"/>
              </w:rPr>
              <w:t>RESOURCES</w:t>
            </w:r>
          </w:p>
        </w:tc>
        <w:tc>
          <w:tcPr>
            <w:tcW w:w="4253" w:type="dxa"/>
            <w:gridSpan w:val="3"/>
          </w:tcPr>
          <w:p w14:paraId="47AC8D3C" w14:textId="3244AD13" w:rsidR="00081A4D" w:rsidRPr="004A4DA4" w:rsidRDefault="00BE0C17" w:rsidP="00C93017">
            <w:pPr>
              <w:ind w:left="720" w:hanging="720"/>
              <w:rPr>
                <w:rFonts w:asciiTheme="minorHAnsi" w:hAnsiTheme="minorHAnsi"/>
                <w:sz w:val="24"/>
                <w:szCs w:val="24"/>
              </w:rPr>
            </w:pPr>
            <w:r>
              <w:rPr>
                <w:rFonts w:asciiTheme="minorHAnsi" w:hAnsiTheme="minorHAnsi"/>
                <w:sz w:val="24"/>
                <w:szCs w:val="24"/>
              </w:rPr>
              <w:t>Work</w:t>
            </w:r>
            <w:r w:rsidR="00C93017">
              <w:rPr>
                <w:rFonts w:asciiTheme="minorHAnsi" w:hAnsiTheme="minorHAnsi"/>
                <w:sz w:val="24"/>
                <w:szCs w:val="24"/>
              </w:rPr>
              <w:t xml:space="preserve">sheet, whiteboard, computers, iPad and </w:t>
            </w:r>
            <w:r>
              <w:rPr>
                <w:rFonts w:asciiTheme="minorHAnsi" w:hAnsiTheme="minorHAnsi"/>
                <w:sz w:val="24"/>
                <w:szCs w:val="24"/>
              </w:rPr>
              <w:t>camera</w:t>
            </w:r>
          </w:p>
        </w:tc>
      </w:tr>
    </w:tbl>
    <w:p w14:paraId="49C62B16" w14:textId="269A4B6D" w:rsidR="00C93017" w:rsidRDefault="00C93017"/>
    <w:p w14:paraId="084C4D2C" w14:textId="77777777" w:rsidR="00C93017" w:rsidRDefault="00C93017">
      <w:pPr>
        <w:spacing w:after="200" w:line="276" w:lineRule="auto"/>
      </w:pPr>
      <w:r>
        <w:br w:type="page"/>
      </w:r>
    </w:p>
    <w:p w14:paraId="1C5FE9D5" w14:textId="77777777" w:rsidR="00365887" w:rsidRDefault="00365887"/>
    <w:p w14:paraId="27461560" w14:textId="3B5943A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43"/>
        <w:gridCol w:w="9639"/>
      </w:tblGrid>
      <w:tr w:rsidR="001C6A19" w:rsidRPr="004A4DA4" w14:paraId="69EB5E83" w14:textId="2F92B9B6" w:rsidTr="00C93017">
        <w:trPr>
          <w:trHeight w:hRule="exact" w:val="633"/>
        </w:trPr>
        <w:tc>
          <w:tcPr>
            <w:tcW w:w="4219"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482"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C93017" w:rsidRPr="004A4DA4" w14:paraId="5C1137EB" w14:textId="1F04E540" w:rsidTr="00846BA6">
        <w:trPr>
          <w:trHeight w:val="1167"/>
        </w:trPr>
        <w:tc>
          <w:tcPr>
            <w:tcW w:w="4219" w:type="dxa"/>
            <w:vMerge w:val="restart"/>
            <w:tcBorders>
              <w:right w:val="single" w:sz="4" w:space="0" w:color="auto"/>
            </w:tcBorders>
          </w:tcPr>
          <w:p w14:paraId="329DD126" w14:textId="77777777" w:rsidR="00C93017" w:rsidRPr="00C93017" w:rsidRDefault="00C93017" w:rsidP="00C93017">
            <w:pPr>
              <w:pStyle w:val="ListParagraph"/>
              <w:numPr>
                <w:ilvl w:val="0"/>
                <w:numId w:val="29"/>
              </w:numPr>
              <w:shd w:val="clear" w:color="auto" w:fill="FFFFFF"/>
              <w:spacing w:line="288" w:lineRule="auto"/>
              <w:ind w:left="284" w:hanging="284"/>
              <w:rPr>
                <w:rFonts w:asciiTheme="minorHAnsi" w:eastAsia="Times" w:hAnsiTheme="minorHAnsi"/>
                <w:b/>
                <w:lang w:eastAsia="en-AU"/>
              </w:rPr>
            </w:pPr>
            <w:r w:rsidRPr="00C93017">
              <w:rPr>
                <w:rFonts w:asciiTheme="minorHAnsi" w:eastAsia="Times" w:hAnsiTheme="minorHAnsi"/>
                <w:b/>
                <w:lang w:eastAsia="en-AU"/>
              </w:rPr>
              <w:t xml:space="preserve">Explicitly communicate lesson outcomes and expectations of work quality. </w:t>
            </w:r>
          </w:p>
          <w:p w14:paraId="3FCDAFBE" w14:textId="349A4C5B" w:rsidR="00C93017" w:rsidRPr="00C93017" w:rsidRDefault="00C93017" w:rsidP="00BE0C17">
            <w:pPr>
              <w:pStyle w:val="ListParagraph"/>
              <w:numPr>
                <w:ilvl w:val="0"/>
                <w:numId w:val="24"/>
              </w:numPr>
              <w:ind w:left="284" w:hanging="284"/>
              <w:rPr>
                <w:rFonts w:asciiTheme="minorHAnsi" w:eastAsia="Times" w:hAnsiTheme="minorHAnsi"/>
                <w:b/>
                <w:lang w:eastAsia="en-AU"/>
              </w:rPr>
            </w:pPr>
            <w:r w:rsidRPr="00C93017">
              <w:rPr>
                <w:rFonts w:asciiTheme="minorHAnsi" w:eastAsia="Times" w:hAnsiTheme="minorHAnsi"/>
                <w:b/>
                <w:lang w:eastAsia="en-AU"/>
              </w:rPr>
              <w:t>Define and reinforce metalanguage used in the unit:</w:t>
            </w:r>
            <w:r w:rsidRPr="00C93017">
              <w:rPr>
                <w:rFonts w:asciiTheme="minorHAnsi" w:eastAsiaTheme="minorHAnsi" w:hAnsiTheme="minorHAnsi" w:cs="ArialMT"/>
                <w:b/>
                <w:color w:val="000000"/>
              </w:rPr>
              <w:t xml:space="preserve"> ,</w:t>
            </w:r>
            <w:r w:rsidRPr="00C93017">
              <w:rPr>
                <w:rFonts w:asciiTheme="minorHAnsi" w:eastAsiaTheme="minorHAnsi" w:hAnsiTheme="minorHAnsi" w:cs="ArialMT"/>
                <w:color w:val="000000"/>
              </w:rPr>
              <w:t xml:space="preserve"> shape, two-dimensional shape (2D shape), circle, triangle, quadrilateral, </w:t>
            </w:r>
            <w:r w:rsidRPr="00C93017">
              <w:rPr>
                <w:rFonts w:asciiTheme="minorHAnsi" w:eastAsiaTheme="minorHAnsi" w:hAnsiTheme="minorHAnsi" w:cs="ArialMT"/>
                <w:bCs/>
              </w:rPr>
              <w:t>parallelogram</w:t>
            </w:r>
            <w:r w:rsidRPr="00C93017">
              <w:rPr>
                <w:rFonts w:asciiTheme="minorHAnsi" w:eastAsiaTheme="minorHAnsi" w:hAnsiTheme="minorHAnsi" w:cs="ArialMT"/>
                <w:color w:val="000000"/>
              </w:rPr>
              <w:t xml:space="preserve">, rectangle, </w:t>
            </w:r>
            <w:r w:rsidRPr="00C93017">
              <w:rPr>
                <w:rFonts w:asciiTheme="minorHAnsi" w:eastAsiaTheme="minorHAnsi" w:hAnsiTheme="minorHAnsi" w:cs="ArialMT"/>
                <w:bCs/>
              </w:rPr>
              <w:t>rhombus</w:t>
            </w:r>
            <w:r w:rsidRPr="00C93017">
              <w:rPr>
                <w:rFonts w:asciiTheme="minorHAnsi" w:eastAsiaTheme="minorHAnsi" w:hAnsiTheme="minorHAnsi" w:cs="ArialMT"/>
                <w:color w:val="000000"/>
              </w:rPr>
              <w:t>, square, </w:t>
            </w:r>
            <w:r w:rsidRPr="00C93017">
              <w:rPr>
                <w:rFonts w:asciiTheme="minorHAnsi" w:eastAsiaTheme="minorHAnsi" w:hAnsiTheme="minorHAnsi" w:cs="ArialMT"/>
                <w:bCs/>
              </w:rPr>
              <w:t>trapezium</w:t>
            </w:r>
            <w:r w:rsidRPr="00C93017">
              <w:rPr>
                <w:rFonts w:asciiTheme="minorHAnsi" w:eastAsiaTheme="minorHAnsi" w:hAnsiTheme="minorHAnsi" w:cs="ArialMT"/>
                <w:color w:val="000000"/>
              </w:rPr>
              <w:t>,</w:t>
            </w:r>
            <w:r w:rsidRPr="00C93017">
              <w:rPr>
                <w:rFonts w:asciiTheme="minorHAnsi" w:eastAsiaTheme="minorHAnsi" w:hAnsiTheme="minorHAnsi" w:cs="ArialMT"/>
                <w:b/>
                <w:bCs/>
              </w:rPr>
              <w:t xml:space="preserve"> </w:t>
            </w:r>
            <w:r w:rsidRPr="00C93017">
              <w:rPr>
                <w:rFonts w:asciiTheme="minorHAnsi" w:eastAsiaTheme="minorHAnsi" w:hAnsiTheme="minorHAnsi" w:cs="ArialMT"/>
                <w:bCs/>
              </w:rPr>
              <w:t>kite</w:t>
            </w:r>
            <w:r w:rsidRPr="00C93017">
              <w:rPr>
                <w:rFonts w:asciiTheme="minorHAnsi" w:eastAsiaTheme="minorHAnsi" w:hAnsiTheme="minorHAnsi" w:cs="ArialMT"/>
                <w:color w:val="000000"/>
              </w:rPr>
              <w:t>, pentagon, hexagon, octagon,</w:t>
            </w:r>
            <w:r w:rsidRPr="00C93017">
              <w:rPr>
                <w:rFonts w:asciiTheme="minorHAnsi" w:eastAsiaTheme="minorHAnsi" w:hAnsiTheme="minorHAnsi" w:cs="ArialMT"/>
                <w:b/>
                <w:bCs/>
              </w:rPr>
              <w:t xml:space="preserve"> </w:t>
            </w:r>
            <w:r w:rsidRPr="00C93017">
              <w:rPr>
                <w:rFonts w:asciiTheme="minorHAnsi" w:eastAsiaTheme="minorHAnsi" w:hAnsiTheme="minorHAnsi" w:cs="ArialMT"/>
                <w:bCs/>
              </w:rPr>
              <w:t>regular shape</w:t>
            </w:r>
            <w:r w:rsidRPr="00C93017">
              <w:rPr>
                <w:rFonts w:asciiTheme="minorHAnsi" w:eastAsiaTheme="minorHAnsi" w:hAnsiTheme="minorHAnsi" w:cs="ArialMT"/>
                <w:color w:val="000000"/>
              </w:rPr>
              <w:t>,</w:t>
            </w:r>
            <w:r w:rsidRPr="00C93017">
              <w:rPr>
                <w:rFonts w:asciiTheme="minorHAnsi" w:eastAsiaTheme="minorHAnsi" w:hAnsiTheme="minorHAnsi" w:cs="ArialMT"/>
                <w:bCs/>
              </w:rPr>
              <w:t xml:space="preserve"> irregular shape</w:t>
            </w:r>
            <w:r w:rsidRPr="00C93017">
              <w:rPr>
                <w:rFonts w:asciiTheme="minorHAnsi" w:eastAsiaTheme="minorHAnsi" w:hAnsiTheme="minorHAnsi" w:cs="ArialMT"/>
                <w:color w:val="000000"/>
              </w:rPr>
              <w:t>, orientation, features,</w:t>
            </w:r>
            <w:r w:rsidRPr="00C93017">
              <w:rPr>
                <w:rFonts w:asciiTheme="minorHAnsi" w:eastAsiaTheme="minorHAnsi" w:hAnsiTheme="minorHAnsi" w:cs="ArialMT"/>
                <w:bCs/>
              </w:rPr>
              <w:t xml:space="preserve"> properties</w:t>
            </w:r>
            <w:r w:rsidRPr="00C93017">
              <w:rPr>
                <w:rFonts w:asciiTheme="minorHAnsi" w:eastAsiaTheme="minorHAnsi" w:hAnsiTheme="minorHAnsi" w:cs="ArialMT"/>
                <w:color w:val="000000"/>
              </w:rPr>
              <w:t>, side, parallel,</w:t>
            </w:r>
            <w:r w:rsidRPr="00C93017">
              <w:rPr>
                <w:rFonts w:asciiTheme="minorHAnsi" w:eastAsiaTheme="minorHAnsi" w:hAnsiTheme="minorHAnsi" w:cs="ArialMT"/>
                <w:bCs/>
              </w:rPr>
              <w:t xml:space="preserve"> pair of parallel sides</w:t>
            </w:r>
            <w:r w:rsidRPr="00C93017">
              <w:rPr>
                <w:rFonts w:asciiTheme="minorHAnsi" w:eastAsiaTheme="minorHAnsi" w:hAnsiTheme="minorHAnsi" w:cs="ArialMT"/>
                <w:color w:val="000000"/>
              </w:rPr>
              <w:t>,</w:t>
            </w:r>
            <w:r w:rsidRPr="00C93017">
              <w:rPr>
                <w:rFonts w:asciiTheme="minorHAnsi" w:eastAsiaTheme="minorHAnsi" w:hAnsiTheme="minorHAnsi" w:cs="ArialMT"/>
                <w:bCs/>
              </w:rPr>
              <w:t xml:space="preserve"> opposite</w:t>
            </w:r>
            <w:r w:rsidRPr="00C93017">
              <w:rPr>
                <w:rFonts w:asciiTheme="minorHAnsi" w:eastAsiaTheme="minorHAnsi" w:hAnsiTheme="minorHAnsi" w:cs="ArialMT"/>
                <w:color w:val="000000"/>
              </w:rPr>
              <w:t xml:space="preserve">, </w:t>
            </w:r>
            <w:r w:rsidRPr="00C93017">
              <w:rPr>
                <w:rFonts w:asciiTheme="minorHAnsi" w:eastAsiaTheme="minorHAnsi" w:hAnsiTheme="minorHAnsi" w:cs="ArialMT"/>
                <w:bCs/>
              </w:rPr>
              <w:t>length</w:t>
            </w:r>
            <w:r w:rsidRPr="00C93017">
              <w:rPr>
                <w:rFonts w:asciiTheme="minorHAnsi" w:eastAsiaTheme="minorHAnsi" w:hAnsiTheme="minorHAnsi" w:cs="ArialMT"/>
                <w:color w:val="000000"/>
              </w:rPr>
              <w:t xml:space="preserve">, vertex (vertices), </w:t>
            </w:r>
            <w:r w:rsidRPr="00C93017">
              <w:rPr>
                <w:rFonts w:asciiTheme="minorHAnsi" w:eastAsiaTheme="minorHAnsi" w:hAnsiTheme="minorHAnsi" w:cs="ArialMT"/>
                <w:bCs/>
              </w:rPr>
              <w:t>angle</w:t>
            </w:r>
            <w:r w:rsidRPr="00C93017">
              <w:rPr>
                <w:rFonts w:asciiTheme="minorHAnsi" w:eastAsiaTheme="minorHAnsi" w:hAnsiTheme="minorHAnsi" w:cs="ArialMT"/>
                <w:color w:val="000000"/>
              </w:rPr>
              <w:t>,</w:t>
            </w:r>
            <w:r w:rsidRPr="00C93017">
              <w:rPr>
                <w:rFonts w:asciiTheme="minorHAnsi" w:eastAsiaTheme="minorHAnsi" w:hAnsiTheme="minorHAnsi" w:cs="ArialMT"/>
                <w:bCs/>
              </w:rPr>
              <w:t xml:space="preserve"> right</w:t>
            </w:r>
            <w:r w:rsidRPr="00C93017">
              <w:rPr>
                <w:rFonts w:asciiTheme="minorHAnsi" w:eastAsiaTheme="minorHAnsi" w:hAnsiTheme="minorHAnsi" w:cs="ArialMT"/>
                <w:b/>
                <w:bCs/>
              </w:rPr>
              <w:t xml:space="preserve"> </w:t>
            </w:r>
            <w:r w:rsidRPr="00C93017">
              <w:rPr>
                <w:rFonts w:asciiTheme="minorHAnsi" w:eastAsiaTheme="minorHAnsi" w:hAnsiTheme="minorHAnsi" w:cs="ArialMT"/>
                <w:bCs/>
              </w:rPr>
              <w:t>angle</w:t>
            </w:r>
            <w:r w:rsidRPr="00C93017">
              <w:rPr>
                <w:rFonts w:asciiTheme="minorHAnsi" w:eastAsiaTheme="minorHAnsi" w:hAnsiTheme="minorHAnsi" w:cs="ArialMT"/>
                <w:color w:val="000000"/>
              </w:rPr>
              <w:t>, symmetry,</w:t>
            </w:r>
            <w:r w:rsidRPr="00C93017">
              <w:rPr>
                <w:rFonts w:asciiTheme="minorHAnsi" w:eastAsiaTheme="minorHAnsi" w:hAnsiTheme="minorHAnsi" w:cs="ArialMT"/>
                <w:b/>
                <w:bCs/>
              </w:rPr>
              <w:t xml:space="preserve"> </w:t>
            </w:r>
            <w:r w:rsidRPr="00C93017">
              <w:rPr>
                <w:rFonts w:asciiTheme="minorHAnsi" w:eastAsiaTheme="minorHAnsi" w:hAnsiTheme="minorHAnsi" w:cs="ArialMT"/>
                <w:bCs/>
              </w:rPr>
              <w:t>line (axis) of</w:t>
            </w:r>
            <w:r w:rsidRPr="00C93017">
              <w:rPr>
                <w:rFonts w:asciiTheme="minorHAnsi" w:eastAsiaTheme="minorHAnsi" w:hAnsiTheme="minorHAnsi" w:cs="ArialMT"/>
                <w:b/>
                <w:bCs/>
              </w:rPr>
              <w:t xml:space="preserve"> </w:t>
            </w:r>
            <w:r w:rsidRPr="00C93017">
              <w:rPr>
                <w:rFonts w:asciiTheme="minorHAnsi" w:eastAsiaTheme="minorHAnsi" w:hAnsiTheme="minorHAnsi" w:cs="ArialMT"/>
                <w:bCs/>
              </w:rPr>
              <w:t xml:space="preserve">symmetry </w:t>
            </w:r>
            <w:r w:rsidRPr="00C93017">
              <w:rPr>
                <w:rFonts w:asciiTheme="minorHAnsi" w:eastAsiaTheme="minorHAnsi" w:hAnsiTheme="minorHAnsi" w:cs="ArialMT"/>
                <w:color w:val="000000"/>
              </w:rPr>
              <w:t xml:space="preserve">and </w:t>
            </w:r>
            <w:r w:rsidRPr="00C93017">
              <w:rPr>
                <w:rFonts w:asciiTheme="minorHAnsi" w:eastAsiaTheme="minorHAnsi" w:hAnsiTheme="minorHAnsi" w:cs="ArialMT"/>
                <w:bCs/>
              </w:rPr>
              <w:t>rigid</w:t>
            </w:r>
            <w:r w:rsidRPr="00C93017">
              <w:rPr>
                <w:rFonts w:asciiTheme="minorHAnsi" w:eastAsiaTheme="minorHAnsi" w:hAnsiTheme="minorHAnsi" w:cs="ArialMT"/>
                <w:color w:val="000000"/>
              </w:rPr>
              <w:t>, flip, slide, turn, rotate, translate, transform, reflection.</w:t>
            </w:r>
          </w:p>
          <w:p w14:paraId="7906F9A0" w14:textId="59DAE415" w:rsidR="00C93017" w:rsidRPr="00C93017" w:rsidRDefault="00C93017" w:rsidP="00FC0293">
            <w:pPr>
              <w:pStyle w:val="ListParagraph"/>
              <w:numPr>
                <w:ilvl w:val="0"/>
                <w:numId w:val="25"/>
              </w:numPr>
              <w:ind w:left="284" w:hanging="284"/>
              <w:rPr>
                <w:rFonts w:asciiTheme="minorHAnsi" w:hAnsiTheme="minorHAnsi" w:cs="Arial"/>
                <w:lang w:eastAsia="en-AU"/>
              </w:rPr>
            </w:pPr>
            <w:r w:rsidRPr="00C93017">
              <w:rPr>
                <w:rFonts w:asciiTheme="minorHAnsi" w:hAnsiTheme="minorHAnsi" w:cs="Arial"/>
                <w:lang w:eastAsia="en-AU"/>
              </w:rPr>
              <w:t>Use the site below to initiate a discussion about lesson terminology and consolidate existing knowledge.</w:t>
            </w:r>
          </w:p>
          <w:p w14:paraId="1BA3722D" w14:textId="77777777" w:rsidR="00C93017" w:rsidRPr="00C93017" w:rsidRDefault="00C900D4" w:rsidP="00FC0293">
            <w:pPr>
              <w:ind w:left="284"/>
              <w:rPr>
                <w:rStyle w:val="Hyperlink"/>
                <w:rFonts w:asciiTheme="minorHAnsi" w:hAnsiTheme="minorHAnsi"/>
                <w:b/>
                <w:lang w:eastAsia="en-AU"/>
              </w:rPr>
            </w:pPr>
            <w:hyperlink r:id="rId9" w:history="1">
              <w:r w:rsidR="00C93017" w:rsidRPr="00C93017">
                <w:rPr>
                  <w:rStyle w:val="Hyperlink"/>
                  <w:rFonts w:asciiTheme="minorHAnsi" w:hAnsiTheme="minorHAnsi"/>
                  <w:b/>
                  <w:lang w:eastAsia="en-AU"/>
                </w:rPr>
                <w:t>http://www.shodor.org/interactivate/discussions/TranslationsReflecti/</w:t>
              </w:r>
            </w:hyperlink>
          </w:p>
          <w:p w14:paraId="394FA4D6" w14:textId="77777777" w:rsidR="00C93017" w:rsidRPr="00C93017" w:rsidRDefault="00C93017" w:rsidP="008E2CFF">
            <w:pPr>
              <w:pStyle w:val="ListParagraph"/>
              <w:numPr>
                <w:ilvl w:val="0"/>
                <w:numId w:val="26"/>
              </w:numPr>
              <w:ind w:left="284" w:hanging="284"/>
              <w:rPr>
                <w:rFonts w:asciiTheme="minorHAnsi" w:hAnsiTheme="minorHAnsi"/>
                <w:lang w:eastAsia="en-AU"/>
              </w:rPr>
            </w:pPr>
            <w:r w:rsidRPr="00C93017">
              <w:rPr>
                <w:rFonts w:asciiTheme="minorHAnsi" w:hAnsiTheme="minorHAnsi"/>
                <w:b/>
                <w:lang w:eastAsia="en-AU"/>
              </w:rPr>
              <w:t xml:space="preserve">Introduce/review </w:t>
            </w:r>
            <w:r w:rsidRPr="00C93017">
              <w:rPr>
                <w:rFonts w:asciiTheme="minorHAnsi" w:hAnsiTheme="minorHAnsi"/>
                <w:lang w:eastAsia="en-AU"/>
              </w:rPr>
              <w:t>clockwise and anti-clockwise.</w:t>
            </w:r>
          </w:p>
          <w:p w14:paraId="7FB8502A" w14:textId="77777777" w:rsidR="00C93017" w:rsidRPr="00C93017" w:rsidRDefault="00C93017" w:rsidP="00FC0293">
            <w:pPr>
              <w:pStyle w:val="ListParagraph"/>
              <w:numPr>
                <w:ilvl w:val="0"/>
                <w:numId w:val="28"/>
              </w:numPr>
              <w:shd w:val="clear" w:color="auto" w:fill="FFFFFF"/>
              <w:ind w:left="284" w:hanging="284"/>
              <w:rPr>
                <w:rFonts w:asciiTheme="minorHAnsi" w:hAnsiTheme="minorHAnsi"/>
                <w:lang w:eastAsia="en-AU"/>
              </w:rPr>
            </w:pPr>
            <w:r w:rsidRPr="00C93017">
              <w:rPr>
                <w:rFonts w:asciiTheme="minorHAnsi" w:hAnsiTheme="minorHAnsi" w:cs="Arial"/>
                <w:b/>
                <w:lang w:eastAsia="en-AU"/>
              </w:rPr>
              <w:t>Review previous lesson:</w:t>
            </w:r>
            <w:r w:rsidRPr="00C93017">
              <w:rPr>
                <w:rFonts w:asciiTheme="minorHAnsi" w:hAnsiTheme="minorHAnsi" w:cs="Arial"/>
                <w:lang w:eastAsia="en-AU"/>
              </w:rPr>
              <w:t xml:space="preserve"> </w:t>
            </w:r>
            <w:r w:rsidRPr="00C93017">
              <w:rPr>
                <w:rFonts w:asciiTheme="minorHAnsi" w:hAnsiTheme="minorHAnsi"/>
                <w:lang w:eastAsia="en-AU"/>
              </w:rPr>
              <w:t xml:space="preserve">Remind students what has been learned in previous lessons that will be pertinent to this lesson and/or have them begin to think about the words and ideas of this lesson: </w:t>
            </w:r>
          </w:p>
          <w:p w14:paraId="5CE860B4" w14:textId="77777777" w:rsidR="00C93017" w:rsidRPr="00C93017" w:rsidRDefault="00C93017" w:rsidP="00FC0293">
            <w:pPr>
              <w:pStyle w:val="ListParagraph"/>
              <w:numPr>
                <w:ilvl w:val="0"/>
                <w:numId w:val="23"/>
              </w:numPr>
              <w:shd w:val="clear" w:color="auto" w:fill="FFFFFF"/>
              <w:ind w:left="332" w:hanging="283"/>
              <w:rPr>
                <w:rFonts w:asciiTheme="minorHAnsi" w:hAnsiTheme="minorHAnsi"/>
                <w:lang w:eastAsia="en-AU"/>
              </w:rPr>
            </w:pPr>
            <w:r w:rsidRPr="00C93017">
              <w:rPr>
                <w:rFonts w:asciiTheme="minorHAnsi" w:hAnsiTheme="minorHAnsi"/>
                <w:lang w:eastAsia="en-AU"/>
              </w:rPr>
              <w:t xml:space="preserve">Can someone tell me where you might see a reflection in everyday life? Students may point out that we see our reflection in a mirror or in a still pond. </w:t>
            </w:r>
          </w:p>
          <w:p w14:paraId="59D2C68F" w14:textId="77777777" w:rsidR="00C93017" w:rsidRPr="00C93017" w:rsidRDefault="00C93017" w:rsidP="00FC0293">
            <w:pPr>
              <w:pStyle w:val="ListParagraph"/>
              <w:numPr>
                <w:ilvl w:val="0"/>
                <w:numId w:val="23"/>
              </w:numPr>
              <w:shd w:val="clear" w:color="auto" w:fill="FFFFFF"/>
              <w:spacing w:before="100" w:beforeAutospacing="1" w:after="100" w:afterAutospacing="1"/>
              <w:ind w:left="332" w:hanging="283"/>
              <w:rPr>
                <w:rFonts w:asciiTheme="minorHAnsi" w:hAnsiTheme="minorHAnsi"/>
                <w:lang w:eastAsia="en-AU"/>
              </w:rPr>
            </w:pPr>
            <w:r w:rsidRPr="00C93017">
              <w:rPr>
                <w:rFonts w:asciiTheme="minorHAnsi" w:hAnsiTheme="minorHAnsi"/>
                <w:lang w:eastAsia="en-AU"/>
              </w:rPr>
              <w:t xml:space="preserve">Can anyone tell me what it means to rotate an object? Students may describe this as turning an object. </w:t>
            </w:r>
          </w:p>
          <w:p w14:paraId="0595B3CA" w14:textId="429C478F" w:rsidR="00C93017" w:rsidRPr="00AB6412" w:rsidRDefault="00C93017" w:rsidP="00C93017">
            <w:pPr>
              <w:pStyle w:val="ListParagraph"/>
              <w:numPr>
                <w:ilvl w:val="0"/>
                <w:numId w:val="23"/>
              </w:numPr>
              <w:shd w:val="clear" w:color="auto" w:fill="FFFFFF"/>
              <w:ind w:left="332" w:hanging="283"/>
              <w:rPr>
                <w:lang w:eastAsia="en-AU"/>
              </w:rPr>
            </w:pPr>
            <w:r w:rsidRPr="00C93017">
              <w:rPr>
                <w:rFonts w:asciiTheme="minorHAnsi" w:hAnsiTheme="minorHAnsi"/>
                <w:lang w:eastAsia="en-AU"/>
              </w:rPr>
              <w:t>Can anyone guess what it might mean to translate an object? Students may not have an answer to this question, in which case you may let them know that they will learn what it means to translate an object in today's lesson</w:t>
            </w:r>
          </w:p>
        </w:tc>
        <w:tc>
          <w:tcPr>
            <w:tcW w:w="1843" w:type="dxa"/>
            <w:tcBorders>
              <w:right w:val="single" w:sz="4" w:space="0" w:color="auto"/>
            </w:tcBorders>
            <w:shd w:val="clear" w:color="auto" w:fill="FFFFCC"/>
          </w:tcPr>
          <w:p w14:paraId="5B1F0AF2" w14:textId="1D76170B" w:rsidR="00C93017" w:rsidRPr="004A4DA4" w:rsidRDefault="00C93017" w:rsidP="00520774">
            <w:pPr>
              <w:pStyle w:val="Heading2"/>
              <w:jc w:val="center"/>
              <w:rPr>
                <w:rFonts w:asciiTheme="minorHAnsi" w:hAnsiTheme="minorHAnsi"/>
                <w:szCs w:val="24"/>
              </w:rPr>
            </w:pPr>
            <w:r>
              <w:rPr>
                <w:rFonts w:asciiTheme="minorHAnsi" w:hAnsiTheme="minorHAnsi"/>
                <w:szCs w:val="24"/>
              </w:rPr>
              <w:t>LEARNING SEQUENCE</w:t>
            </w:r>
          </w:p>
          <w:p w14:paraId="6A996F8D" w14:textId="77777777" w:rsidR="00C93017" w:rsidRDefault="00C93017" w:rsidP="000D5733">
            <w:pPr>
              <w:pStyle w:val="Heading2"/>
              <w:jc w:val="center"/>
              <w:rPr>
                <w:rFonts w:asciiTheme="minorHAnsi" w:hAnsiTheme="minorHAnsi"/>
                <w:b w:val="0"/>
                <w:szCs w:val="24"/>
              </w:rPr>
            </w:pPr>
            <w:r>
              <w:rPr>
                <w:rFonts w:asciiTheme="minorHAnsi" w:hAnsiTheme="minorHAnsi"/>
                <w:b w:val="0"/>
                <w:szCs w:val="24"/>
              </w:rPr>
              <w:t>Remediation</w:t>
            </w:r>
          </w:p>
          <w:p w14:paraId="35EA146D" w14:textId="68710119" w:rsidR="00C93017" w:rsidRPr="004A4DA4" w:rsidRDefault="00C93017" w:rsidP="00AC1FCB">
            <w:pPr>
              <w:pStyle w:val="Heading2"/>
              <w:jc w:val="center"/>
              <w:rPr>
                <w:rFonts w:asciiTheme="minorHAnsi" w:hAnsiTheme="minorHAnsi"/>
                <w:b w:val="0"/>
                <w:szCs w:val="24"/>
              </w:rPr>
            </w:pPr>
            <w:r>
              <w:rPr>
                <w:rFonts w:asciiTheme="minorHAnsi" w:hAnsiTheme="minorHAnsi"/>
                <w:b w:val="0"/>
                <w:szCs w:val="24"/>
              </w:rPr>
              <w:t>S1 or Early S2</w:t>
            </w:r>
          </w:p>
        </w:tc>
        <w:tc>
          <w:tcPr>
            <w:tcW w:w="9639" w:type="dxa"/>
          </w:tcPr>
          <w:p w14:paraId="686B2FD6" w14:textId="183F8BB1" w:rsidR="00C93017" w:rsidRPr="00C22E01" w:rsidRDefault="00C93017" w:rsidP="00C22E01">
            <w:pPr>
              <w:pStyle w:val="ListParagraph"/>
              <w:numPr>
                <w:ilvl w:val="0"/>
                <w:numId w:val="26"/>
              </w:numPr>
              <w:ind w:left="317" w:hanging="283"/>
              <w:rPr>
                <w:rFonts w:asciiTheme="minorHAnsi" w:hAnsiTheme="minorHAnsi"/>
                <w:sz w:val="24"/>
                <w:szCs w:val="24"/>
              </w:rPr>
            </w:pPr>
            <w:r w:rsidRPr="00C22E01">
              <w:rPr>
                <w:rFonts w:asciiTheme="minorHAnsi" w:hAnsiTheme="minorHAnsi"/>
                <w:b/>
                <w:sz w:val="24"/>
                <w:szCs w:val="24"/>
              </w:rPr>
              <w:t xml:space="preserve">Which transformation has been used? </w:t>
            </w:r>
            <w:r w:rsidRPr="00C22E01">
              <w:rPr>
                <w:rFonts w:asciiTheme="minorHAnsi" w:hAnsiTheme="minorHAnsi"/>
                <w:sz w:val="24"/>
                <w:szCs w:val="24"/>
              </w:rPr>
              <w:t>Students identify which shapes have been rotated, translated or reflected.</w:t>
            </w:r>
          </w:p>
          <w:p w14:paraId="19DB8B04" w14:textId="6467C471" w:rsidR="00C93017" w:rsidRPr="004A4DA4" w:rsidRDefault="00C900D4" w:rsidP="00C22E01">
            <w:pPr>
              <w:ind w:left="317"/>
              <w:rPr>
                <w:rFonts w:asciiTheme="minorHAnsi" w:hAnsiTheme="minorHAnsi"/>
                <w:sz w:val="24"/>
                <w:szCs w:val="24"/>
              </w:rPr>
            </w:pPr>
            <w:hyperlink r:id="rId10" w:history="1">
              <w:r w:rsidR="00C93017" w:rsidRPr="007553EA">
                <w:rPr>
                  <w:rStyle w:val="Hyperlink"/>
                  <w:rFonts w:asciiTheme="minorHAnsi" w:hAnsiTheme="minorHAnsi"/>
                  <w:sz w:val="24"/>
                  <w:szCs w:val="24"/>
                </w:rPr>
                <w:t>http://www.sheppardsoftware.com/mathgames/geometry/shapeshoot/TranslateShapesShoot.htm</w:t>
              </w:r>
            </w:hyperlink>
          </w:p>
        </w:tc>
      </w:tr>
      <w:tr w:rsidR="00C93017" w:rsidRPr="004A4DA4" w14:paraId="3552F0D4" w14:textId="1670C5DD" w:rsidTr="00C93017">
        <w:trPr>
          <w:trHeight w:val="3527"/>
        </w:trPr>
        <w:tc>
          <w:tcPr>
            <w:tcW w:w="4219" w:type="dxa"/>
            <w:vMerge/>
            <w:tcBorders>
              <w:right w:val="single" w:sz="4" w:space="0" w:color="auto"/>
            </w:tcBorders>
          </w:tcPr>
          <w:p w14:paraId="1B9B11E8" w14:textId="1B5965E4" w:rsidR="00C93017" w:rsidRPr="004A4DA4" w:rsidRDefault="00C93017" w:rsidP="00BA6310">
            <w:pPr>
              <w:pStyle w:val="Heading2"/>
              <w:rPr>
                <w:rFonts w:asciiTheme="minorHAnsi" w:hAnsiTheme="minorHAnsi"/>
                <w:szCs w:val="24"/>
              </w:rPr>
            </w:pPr>
          </w:p>
        </w:tc>
        <w:tc>
          <w:tcPr>
            <w:tcW w:w="1843" w:type="dxa"/>
            <w:tcBorders>
              <w:right w:val="single" w:sz="4" w:space="0" w:color="auto"/>
            </w:tcBorders>
            <w:shd w:val="clear" w:color="auto" w:fill="FFFFCC"/>
          </w:tcPr>
          <w:p w14:paraId="70C910BC" w14:textId="0C43C05B" w:rsidR="00C93017" w:rsidRPr="004A4DA4" w:rsidRDefault="00C93017" w:rsidP="00EB1737">
            <w:pPr>
              <w:pStyle w:val="Heading2"/>
              <w:jc w:val="center"/>
              <w:rPr>
                <w:rFonts w:asciiTheme="minorHAnsi" w:hAnsiTheme="minorHAnsi"/>
                <w:szCs w:val="24"/>
              </w:rPr>
            </w:pPr>
            <w:r>
              <w:rPr>
                <w:rFonts w:asciiTheme="minorHAnsi" w:hAnsiTheme="minorHAnsi"/>
                <w:szCs w:val="24"/>
              </w:rPr>
              <w:t>LEARNING SEQUENCE</w:t>
            </w:r>
          </w:p>
          <w:p w14:paraId="4605EED7" w14:textId="77777777" w:rsidR="00C93017" w:rsidRDefault="00C93017" w:rsidP="000D5733">
            <w:pPr>
              <w:pStyle w:val="Heading2"/>
              <w:jc w:val="center"/>
              <w:rPr>
                <w:rFonts w:asciiTheme="minorHAnsi" w:hAnsiTheme="minorHAnsi"/>
                <w:szCs w:val="24"/>
              </w:rPr>
            </w:pPr>
            <w:r>
              <w:rPr>
                <w:rFonts w:asciiTheme="minorHAnsi" w:hAnsiTheme="minorHAnsi"/>
                <w:szCs w:val="24"/>
              </w:rPr>
              <w:t>S2</w:t>
            </w:r>
          </w:p>
          <w:p w14:paraId="61C670F6" w14:textId="693C9538" w:rsidR="00C93017" w:rsidRPr="00C93017" w:rsidRDefault="00C93017" w:rsidP="00C93017">
            <w:pPr>
              <w:rPr>
                <w:lang w:eastAsia="en-AU"/>
              </w:rPr>
            </w:pPr>
          </w:p>
        </w:tc>
        <w:tc>
          <w:tcPr>
            <w:tcW w:w="9639" w:type="dxa"/>
          </w:tcPr>
          <w:p w14:paraId="297452EB" w14:textId="74BDA5BF" w:rsidR="00C93017" w:rsidRDefault="00C93017" w:rsidP="00C22E01">
            <w:pPr>
              <w:pStyle w:val="ListParagraph"/>
              <w:numPr>
                <w:ilvl w:val="0"/>
                <w:numId w:val="26"/>
              </w:numPr>
              <w:ind w:left="317" w:hanging="283"/>
              <w:rPr>
                <w:rFonts w:asciiTheme="minorHAnsi" w:hAnsiTheme="minorHAnsi"/>
                <w:sz w:val="24"/>
                <w:szCs w:val="24"/>
              </w:rPr>
            </w:pPr>
            <w:r>
              <w:rPr>
                <w:rFonts w:asciiTheme="minorHAnsi" w:hAnsiTheme="minorHAnsi"/>
                <w:b/>
                <w:sz w:val="24"/>
                <w:szCs w:val="24"/>
              </w:rPr>
              <w:t>Directional</w:t>
            </w:r>
            <w:r w:rsidRPr="00C22E01">
              <w:rPr>
                <w:rFonts w:asciiTheme="minorHAnsi" w:hAnsiTheme="minorHAnsi"/>
                <w:b/>
                <w:sz w:val="24"/>
                <w:szCs w:val="24"/>
              </w:rPr>
              <w:t xml:space="preserve"> Transformations:</w:t>
            </w:r>
            <w:r w:rsidRPr="00C22E01">
              <w:rPr>
                <w:rFonts w:asciiTheme="minorHAnsi" w:hAnsiTheme="minorHAnsi"/>
                <w:sz w:val="24"/>
                <w:szCs w:val="24"/>
              </w:rPr>
              <w:t xml:space="preserve"> </w:t>
            </w:r>
            <w:r>
              <w:rPr>
                <w:rFonts w:asciiTheme="minorHAnsi" w:hAnsiTheme="minorHAnsi"/>
                <w:sz w:val="24"/>
                <w:szCs w:val="24"/>
              </w:rPr>
              <w:t>Students complete the activity modelled in whole class instruction on their own.</w:t>
            </w:r>
          </w:p>
          <w:p w14:paraId="6E38DCEE" w14:textId="2A80DA68" w:rsidR="00C93017" w:rsidRDefault="00C900D4" w:rsidP="00C22E01">
            <w:pPr>
              <w:ind w:left="317"/>
              <w:rPr>
                <w:rFonts w:asciiTheme="minorHAnsi" w:hAnsiTheme="minorHAnsi"/>
                <w:sz w:val="24"/>
                <w:szCs w:val="24"/>
              </w:rPr>
            </w:pPr>
            <w:hyperlink r:id="rId11" w:history="1">
              <w:r w:rsidR="00C93017" w:rsidRPr="00804A1D">
                <w:rPr>
                  <w:rStyle w:val="Hyperlink"/>
                  <w:rFonts w:asciiTheme="minorHAnsi" w:hAnsiTheme="minorHAnsi"/>
                  <w:sz w:val="24"/>
                  <w:szCs w:val="24"/>
                </w:rPr>
                <w:t>http://www.bbc.co.uk/bitesize/ks2/maths/shape_space/transformation/play/</w:t>
              </w:r>
            </w:hyperlink>
          </w:p>
          <w:p w14:paraId="1C1F31CB" w14:textId="37FAF157" w:rsidR="00C93017" w:rsidRDefault="00C93017" w:rsidP="00C22E01">
            <w:pPr>
              <w:pStyle w:val="ListParagraph"/>
              <w:numPr>
                <w:ilvl w:val="0"/>
                <w:numId w:val="26"/>
              </w:numPr>
              <w:ind w:left="317" w:hanging="283"/>
              <w:rPr>
                <w:rFonts w:asciiTheme="minorHAnsi" w:hAnsiTheme="minorHAnsi"/>
                <w:sz w:val="24"/>
                <w:szCs w:val="24"/>
              </w:rPr>
            </w:pPr>
            <w:r w:rsidRPr="00C22E01">
              <w:rPr>
                <w:rFonts w:asciiTheme="minorHAnsi" w:hAnsiTheme="minorHAnsi"/>
                <w:b/>
                <w:sz w:val="24"/>
                <w:szCs w:val="24"/>
              </w:rPr>
              <w:t>Digital Rotations:</w:t>
            </w:r>
            <w:r w:rsidRPr="00C22E01">
              <w:rPr>
                <w:rFonts w:asciiTheme="minorHAnsi" w:hAnsiTheme="minorHAnsi"/>
                <w:sz w:val="24"/>
                <w:szCs w:val="24"/>
              </w:rPr>
              <w:t xml:space="preserve">  </w:t>
            </w:r>
            <w:r>
              <w:rPr>
                <w:rFonts w:asciiTheme="minorHAnsi" w:hAnsiTheme="minorHAnsi"/>
                <w:sz w:val="24"/>
                <w:szCs w:val="24"/>
              </w:rPr>
              <w:t xml:space="preserve">In pairs, students open up Microsoft Word and complete the activity modelled in whole class instruction and type in how the shape has been rotated. </w:t>
            </w:r>
          </w:p>
          <w:p w14:paraId="7987D01D" w14:textId="50038BE6" w:rsidR="00C93017" w:rsidRDefault="00C93017" w:rsidP="00C22E01">
            <w:pPr>
              <w:pStyle w:val="ListParagraph"/>
              <w:numPr>
                <w:ilvl w:val="0"/>
                <w:numId w:val="26"/>
              </w:numPr>
              <w:ind w:left="317" w:hanging="283"/>
              <w:rPr>
                <w:rFonts w:asciiTheme="minorHAnsi" w:hAnsiTheme="minorHAnsi"/>
                <w:sz w:val="24"/>
                <w:szCs w:val="24"/>
              </w:rPr>
            </w:pPr>
            <w:r w:rsidRPr="00C22E01">
              <w:rPr>
                <w:rFonts w:asciiTheme="minorHAnsi" w:hAnsiTheme="minorHAnsi"/>
                <w:b/>
                <w:sz w:val="24"/>
                <w:szCs w:val="24"/>
              </w:rPr>
              <w:t>Kinaesthetic Activity:</w:t>
            </w:r>
            <w:r w:rsidRPr="00C22E01">
              <w:rPr>
                <w:rFonts w:asciiTheme="minorHAnsi" w:hAnsiTheme="minorHAnsi"/>
                <w:sz w:val="24"/>
                <w:szCs w:val="24"/>
              </w:rPr>
              <w:t xml:space="preserve"> </w:t>
            </w:r>
            <w:r w:rsidRPr="00B354AE">
              <w:rPr>
                <w:rFonts w:asciiTheme="minorHAnsi" w:hAnsiTheme="minorHAnsi"/>
                <w:sz w:val="24"/>
                <w:szCs w:val="24"/>
              </w:rPr>
              <w:t>In groups</w:t>
            </w:r>
            <w:r>
              <w:rPr>
                <w:rFonts w:asciiTheme="minorHAnsi" w:hAnsiTheme="minorHAnsi"/>
                <w:sz w:val="24"/>
                <w:szCs w:val="24"/>
              </w:rPr>
              <w:t>,</w:t>
            </w:r>
            <w:r w:rsidRPr="00B354AE">
              <w:rPr>
                <w:rFonts w:asciiTheme="minorHAnsi" w:hAnsiTheme="minorHAnsi"/>
                <w:sz w:val="24"/>
                <w:szCs w:val="24"/>
              </w:rPr>
              <w:t xml:space="preserve"> students can create their own dance u</w:t>
            </w:r>
            <w:r>
              <w:rPr>
                <w:rFonts w:asciiTheme="minorHAnsi" w:hAnsiTheme="minorHAnsi"/>
                <w:sz w:val="24"/>
                <w:szCs w:val="24"/>
              </w:rPr>
              <w:t>sing the video on a camera or iP</w:t>
            </w:r>
            <w:r w:rsidRPr="00B354AE">
              <w:rPr>
                <w:rFonts w:asciiTheme="minorHAnsi" w:hAnsiTheme="minorHAnsi"/>
                <w:sz w:val="24"/>
                <w:szCs w:val="24"/>
              </w:rPr>
              <w:t>ad. They could either copy this example or try to create their own.</w:t>
            </w:r>
          </w:p>
          <w:p w14:paraId="4B64A875" w14:textId="70BA79A2" w:rsidR="00C93017" w:rsidRDefault="00C93017" w:rsidP="008F56FC">
            <w:pPr>
              <w:ind w:left="317"/>
              <w:rPr>
                <w:rFonts w:asciiTheme="minorHAnsi" w:hAnsiTheme="minorHAnsi"/>
                <w:sz w:val="24"/>
                <w:szCs w:val="24"/>
              </w:rPr>
            </w:pPr>
            <w:r>
              <w:rPr>
                <w:rFonts w:asciiTheme="minorHAnsi" w:hAnsiTheme="minorHAnsi"/>
                <w:sz w:val="24"/>
                <w:szCs w:val="24"/>
              </w:rPr>
              <w:t xml:space="preserve"> </w:t>
            </w:r>
            <w:hyperlink r:id="rId12" w:history="1">
              <w:r w:rsidRPr="00804A1D">
                <w:rPr>
                  <w:rStyle w:val="Hyperlink"/>
                  <w:rFonts w:asciiTheme="minorHAnsi" w:hAnsiTheme="minorHAnsi"/>
                  <w:sz w:val="24"/>
                  <w:szCs w:val="24"/>
                </w:rPr>
                <w:t>https://www.youtube.com/watch?v=sSsasVyYcdM</w:t>
              </w:r>
            </w:hyperlink>
            <w:r w:rsidRPr="0037056A">
              <w:rPr>
                <w:rFonts w:asciiTheme="minorHAnsi" w:hAnsiTheme="minorHAnsi"/>
                <w:sz w:val="24"/>
                <w:szCs w:val="24"/>
              </w:rPr>
              <w:t xml:space="preserve"> </w:t>
            </w:r>
          </w:p>
          <w:p w14:paraId="5D340795" w14:textId="6B92FFDB" w:rsidR="00E74DB5" w:rsidRDefault="00E74DB5" w:rsidP="00E74DB5">
            <w:pPr>
              <w:pStyle w:val="ListParagraph"/>
              <w:numPr>
                <w:ilvl w:val="0"/>
                <w:numId w:val="26"/>
              </w:numPr>
              <w:ind w:left="317" w:hanging="283"/>
              <w:rPr>
                <w:rFonts w:asciiTheme="minorHAnsi" w:hAnsiTheme="minorHAnsi"/>
                <w:sz w:val="24"/>
                <w:szCs w:val="24"/>
              </w:rPr>
            </w:pPr>
            <w:r w:rsidRPr="00846BA6">
              <w:rPr>
                <w:rFonts w:asciiTheme="minorHAnsi" w:hAnsiTheme="minorHAnsi"/>
                <w:b/>
                <w:sz w:val="24"/>
                <w:szCs w:val="24"/>
              </w:rPr>
              <w:t>Investigation:</w:t>
            </w:r>
            <w:r>
              <w:rPr>
                <w:rFonts w:asciiTheme="minorHAnsi" w:hAnsiTheme="minorHAnsi"/>
                <w:sz w:val="24"/>
                <w:szCs w:val="24"/>
              </w:rPr>
              <w:t xml:space="preserve"> </w:t>
            </w:r>
            <w:r w:rsidR="00846BA6">
              <w:rPr>
                <w:rFonts w:asciiTheme="minorHAnsi" w:hAnsiTheme="minorHAnsi"/>
                <w:sz w:val="24"/>
                <w:szCs w:val="24"/>
              </w:rPr>
              <w:t>Students place a shape anywhere on a full page grid (drawn up as a 3cmx3cm grid) and trace its position.  The shape is then placed in a different positon on the grid and traced.  Students investigate what combinations of transformations could be used to move the original shape to the second location drawn on the grid.</w:t>
            </w:r>
          </w:p>
          <w:p w14:paraId="7F63659B" w14:textId="2C23767F" w:rsidR="00C93017" w:rsidRPr="00BE0C17" w:rsidRDefault="00C93017" w:rsidP="008A1815">
            <w:pPr>
              <w:pStyle w:val="ListParagraph"/>
              <w:numPr>
                <w:ilvl w:val="0"/>
                <w:numId w:val="26"/>
              </w:numPr>
              <w:ind w:left="317" w:hanging="283"/>
              <w:rPr>
                <w:rFonts w:asciiTheme="minorHAnsi" w:hAnsiTheme="minorHAnsi"/>
                <w:sz w:val="24"/>
                <w:szCs w:val="24"/>
              </w:rPr>
            </w:pPr>
            <w:r w:rsidRPr="00124AE9">
              <w:rPr>
                <w:rFonts w:asciiTheme="minorHAnsi" w:hAnsiTheme="minorHAnsi"/>
                <w:b/>
                <w:color w:val="FF0000"/>
                <w:sz w:val="24"/>
                <w:szCs w:val="24"/>
              </w:rPr>
              <w:t>Assessment:</w:t>
            </w:r>
            <w:r w:rsidRPr="0037056A">
              <w:rPr>
                <w:rFonts w:asciiTheme="minorHAnsi" w:hAnsiTheme="minorHAnsi"/>
                <w:color w:val="FF0000"/>
                <w:sz w:val="24"/>
                <w:szCs w:val="24"/>
              </w:rPr>
              <w:t xml:space="preserve"> </w:t>
            </w:r>
            <w:r w:rsidRPr="00C22E01">
              <w:rPr>
                <w:rFonts w:asciiTheme="minorHAnsi" w:hAnsiTheme="minorHAnsi"/>
                <w:sz w:val="24"/>
                <w:szCs w:val="24"/>
              </w:rPr>
              <w:t xml:space="preserve">Students create a movie or slide show to demonstrate their learning:   </w:t>
            </w:r>
            <w:r>
              <w:rPr>
                <w:rFonts w:asciiTheme="minorHAnsi" w:hAnsiTheme="minorHAnsi"/>
                <w:sz w:val="24"/>
                <w:szCs w:val="24"/>
              </w:rPr>
              <w:t>Student use an iP</w:t>
            </w:r>
            <w:r w:rsidRPr="00FC131D">
              <w:rPr>
                <w:rFonts w:asciiTheme="minorHAnsi" w:hAnsiTheme="minorHAnsi"/>
                <w:sz w:val="24"/>
                <w:szCs w:val="24"/>
              </w:rPr>
              <w:t>ad or PowerPoint</w:t>
            </w:r>
            <w:r>
              <w:rPr>
                <w:rFonts w:asciiTheme="minorHAnsi" w:hAnsiTheme="minorHAnsi"/>
                <w:sz w:val="24"/>
                <w:szCs w:val="24"/>
              </w:rPr>
              <w:t xml:space="preserve"> etc.</w:t>
            </w:r>
            <w:r w:rsidRPr="00FC131D">
              <w:rPr>
                <w:rFonts w:asciiTheme="minorHAnsi" w:hAnsiTheme="minorHAnsi"/>
                <w:sz w:val="24"/>
                <w:szCs w:val="24"/>
              </w:rPr>
              <w:t xml:space="preserve"> to </w:t>
            </w:r>
            <w:r>
              <w:rPr>
                <w:rFonts w:asciiTheme="minorHAnsi" w:hAnsiTheme="minorHAnsi"/>
                <w:sz w:val="24"/>
                <w:szCs w:val="24"/>
              </w:rPr>
              <w:t>demonstrate</w:t>
            </w:r>
            <w:r w:rsidRPr="00FC131D">
              <w:rPr>
                <w:rFonts w:asciiTheme="minorHAnsi" w:hAnsiTheme="minorHAnsi"/>
                <w:sz w:val="24"/>
                <w:szCs w:val="24"/>
              </w:rPr>
              <w:t xml:space="preserve"> their knowledge </w:t>
            </w:r>
            <w:r>
              <w:rPr>
                <w:rFonts w:asciiTheme="minorHAnsi" w:hAnsiTheme="minorHAnsi"/>
                <w:sz w:val="24"/>
                <w:szCs w:val="24"/>
              </w:rPr>
              <w:t>of</w:t>
            </w:r>
            <w:r w:rsidRPr="00FC131D">
              <w:rPr>
                <w:rFonts w:asciiTheme="minorHAnsi" w:hAnsiTheme="minorHAnsi"/>
                <w:sz w:val="24"/>
                <w:szCs w:val="24"/>
              </w:rPr>
              <w:t xml:space="preserve"> rotat</w:t>
            </w:r>
            <w:r>
              <w:rPr>
                <w:rFonts w:asciiTheme="minorHAnsi" w:hAnsiTheme="minorHAnsi"/>
                <w:sz w:val="24"/>
                <w:szCs w:val="24"/>
              </w:rPr>
              <w:t>ion, translation</w:t>
            </w:r>
            <w:r w:rsidRPr="00FC131D">
              <w:rPr>
                <w:rFonts w:asciiTheme="minorHAnsi" w:hAnsiTheme="minorHAnsi"/>
                <w:sz w:val="24"/>
                <w:szCs w:val="24"/>
              </w:rPr>
              <w:t xml:space="preserve"> and reflecti</w:t>
            </w:r>
            <w:r>
              <w:rPr>
                <w:rFonts w:asciiTheme="minorHAnsi" w:hAnsiTheme="minorHAnsi"/>
                <w:sz w:val="24"/>
                <w:szCs w:val="24"/>
              </w:rPr>
              <w:t xml:space="preserve">on.  </w:t>
            </w:r>
            <w:r w:rsidRPr="008A1815">
              <w:rPr>
                <w:rFonts w:asciiTheme="minorHAnsi" w:hAnsiTheme="minorHAnsi"/>
                <w:i/>
                <w:sz w:val="24"/>
                <w:szCs w:val="24"/>
              </w:rPr>
              <w:t xml:space="preserve">You could provide students with marking criteria for </w:t>
            </w:r>
            <w:r w:rsidR="008A1815" w:rsidRPr="008A1815">
              <w:rPr>
                <w:rFonts w:asciiTheme="minorHAnsi" w:hAnsiTheme="minorHAnsi"/>
                <w:i/>
                <w:sz w:val="24"/>
                <w:szCs w:val="24"/>
              </w:rPr>
              <w:t>the</w:t>
            </w:r>
            <w:r w:rsidRPr="008A1815">
              <w:rPr>
                <w:rFonts w:asciiTheme="minorHAnsi" w:hAnsiTheme="minorHAnsi"/>
                <w:i/>
                <w:sz w:val="24"/>
                <w:szCs w:val="24"/>
              </w:rPr>
              <w:t xml:space="preserve"> assessment task.</w:t>
            </w:r>
          </w:p>
        </w:tc>
      </w:tr>
      <w:tr w:rsidR="00C93017" w:rsidRPr="004A4DA4" w14:paraId="55A9250F" w14:textId="77777777" w:rsidTr="00846BA6">
        <w:trPr>
          <w:trHeight w:val="1531"/>
        </w:trPr>
        <w:tc>
          <w:tcPr>
            <w:tcW w:w="4219" w:type="dxa"/>
            <w:vMerge/>
            <w:tcBorders>
              <w:right w:val="single" w:sz="4" w:space="0" w:color="auto"/>
            </w:tcBorders>
          </w:tcPr>
          <w:p w14:paraId="40DE9B13" w14:textId="77777777" w:rsidR="00C93017" w:rsidRPr="004A4DA4" w:rsidRDefault="00C93017" w:rsidP="00BA6310">
            <w:pPr>
              <w:pStyle w:val="Heading2"/>
              <w:rPr>
                <w:rFonts w:asciiTheme="minorHAnsi" w:hAnsiTheme="minorHAnsi"/>
                <w:szCs w:val="24"/>
              </w:rPr>
            </w:pPr>
          </w:p>
        </w:tc>
        <w:tc>
          <w:tcPr>
            <w:tcW w:w="1843" w:type="dxa"/>
            <w:tcBorders>
              <w:right w:val="single" w:sz="4" w:space="0" w:color="auto"/>
            </w:tcBorders>
            <w:shd w:val="clear" w:color="auto" w:fill="FFFFCC"/>
          </w:tcPr>
          <w:p w14:paraId="2B903054" w14:textId="77777777" w:rsidR="00C93017" w:rsidRPr="004A4DA4" w:rsidRDefault="00C93017" w:rsidP="00C93017">
            <w:pPr>
              <w:pStyle w:val="Heading2"/>
              <w:jc w:val="center"/>
              <w:rPr>
                <w:rFonts w:asciiTheme="minorHAnsi" w:hAnsiTheme="minorHAnsi"/>
                <w:szCs w:val="24"/>
              </w:rPr>
            </w:pPr>
            <w:r>
              <w:rPr>
                <w:rFonts w:asciiTheme="minorHAnsi" w:hAnsiTheme="minorHAnsi"/>
                <w:szCs w:val="24"/>
              </w:rPr>
              <w:t>LEARNING SEQUENCE</w:t>
            </w:r>
          </w:p>
          <w:p w14:paraId="2D1488FB" w14:textId="77777777" w:rsidR="00C93017" w:rsidRDefault="00C93017" w:rsidP="00C93017">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7D7C780" w14:textId="77777777" w:rsidR="00C93017" w:rsidRDefault="00C93017" w:rsidP="00C93017">
            <w:pPr>
              <w:pStyle w:val="Heading2"/>
              <w:jc w:val="center"/>
              <w:rPr>
                <w:rFonts w:asciiTheme="minorHAnsi" w:hAnsiTheme="minorHAnsi"/>
                <w:b w:val="0"/>
                <w:szCs w:val="24"/>
              </w:rPr>
            </w:pPr>
            <w:r>
              <w:rPr>
                <w:rFonts w:asciiTheme="minorHAnsi" w:hAnsiTheme="minorHAnsi"/>
                <w:b w:val="0"/>
                <w:szCs w:val="24"/>
              </w:rPr>
              <w:t xml:space="preserve">Late S2 </w:t>
            </w:r>
          </w:p>
          <w:p w14:paraId="36F00261" w14:textId="016E670E" w:rsidR="00C93017" w:rsidRPr="00C93017" w:rsidRDefault="00C93017" w:rsidP="00846BA6">
            <w:pPr>
              <w:pStyle w:val="Heading2"/>
              <w:jc w:val="center"/>
            </w:pPr>
            <w:proofErr w:type="gramStart"/>
            <w:r>
              <w:rPr>
                <w:rFonts w:asciiTheme="minorHAnsi" w:hAnsiTheme="minorHAnsi"/>
                <w:b w:val="0"/>
                <w:szCs w:val="24"/>
              </w:rPr>
              <w:t>or</w:t>
            </w:r>
            <w:proofErr w:type="gramEnd"/>
            <w:r>
              <w:rPr>
                <w:rFonts w:asciiTheme="minorHAnsi" w:hAnsiTheme="minorHAnsi"/>
                <w:b w:val="0"/>
                <w:szCs w:val="24"/>
              </w:rPr>
              <w:t xml:space="preserve"> Early S3</w:t>
            </w:r>
          </w:p>
        </w:tc>
        <w:tc>
          <w:tcPr>
            <w:tcW w:w="9639" w:type="dxa"/>
          </w:tcPr>
          <w:p w14:paraId="742B2E82" w14:textId="77777777" w:rsidR="00C93017" w:rsidRDefault="00C93017" w:rsidP="00C93017">
            <w:pPr>
              <w:pStyle w:val="ListParagraph"/>
              <w:numPr>
                <w:ilvl w:val="0"/>
                <w:numId w:val="26"/>
              </w:numPr>
              <w:ind w:left="317" w:hanging="283"/>
              <w:rPr>
                <w:rFonts w:asciiTheme="minorHAnsi" w:hAnsiTheme="minorHAnsi"/>
                <w:sz w:val="24"/>
                <w:szCs w:val="24"/>
              </w:rPr>
            </w:pPr>
            <w:r w:rsidRPr="00C22E01">
              <w:rPr>
                <w:rFonts w:asciiTheme="minorHAnsi" w:hAnsiTheme="minorHAnsi"/>
                <w:b/>
                <w:sz w:val="24"/>
                <w:szCs w:val="24"/>
              </w:rPr>
              <w:t xml:space="preserve">Transform shapes around a Cartesian </w:t>
            </w:r>
            <w:proofErr w:type="gramStart"/>
            <w:r w:rsidRPr="00C22E01">
              <w:rPr>
                <w:rFonts w:asciiTheme="minorHAnsi" w:hAnsiTheme="minorHAnsi"/>
                <w:b/>
                <w:sz w:val="24"/>
                <w:szCs w:val="24"/>
              </w:rPr>
              <w:t>Plane</w:t>
            </w:r>
            <w:proofErr w:type="gramEnd"/>
            <w:r w:rsidRPr="00C22E01">
              <w:rPr>
                <w:rFonts w:asciiTheme="minorHAnsi" w:hAnsiTheme="minorHAnsi"/>
                <w:b/>
                <w:sz w:val="24"/>
                <w:szCs w:val="24"/>
              </w:rPr>
              <w:t>:</w:t>
            </w:r>
            <w:r w:rsidRPr="00C22E01">
              <w:rPr>
                <w:rFonts w:asciiTheme="minorHAnsi" w:hAnsiTheme="minorHAnsi"/>
                <w:sz w:val="24"/>
                <w:szCs w:val="24"/>
              </w:rPr>
              <w:t xml:space="preserve">  </w:t>
            </w:r>
            <w:r>
              <w:rPr>
                <w:rFonts w:asciiTheme="minorHAnsi" w:hAnsiTheme="minorHAnsi"/>
                <w:sz w:val="24"/>
                <w:szCs w:val="24"/>
              </w:rPr>
              <w:t>Students translate, rotate or reflect shapes to move them to a designated position. To do this, they need to identify the type of transformation, direction and number of grid spaces to be moved.</w:t>
            </w:r>
          </w:p>
          <w:p w14:paraId="3BC340DB" w14:textId="77777777" w:rsidR="00C93017" w:rsidRDefault="00C900D4" w:rsidP="00C93017">
            <w:pPr>
              <w:ind w:left="317"/>
              <w:rPr>
                <w:rStyle w:val="Hyperlink"/>
                <w:rFonts w:asciiTheme="minorHAnsi" w:hAnsiTheme="minorHAnsi"/>
                <w:sz w:val="24"/>
                <w:szCs w:val="24"/>
              </w:rPr>
            </w:pPr>
            <w:hyperlink r:id="rId13" w:history="1">
              <w:r w:rsidR="00C93017" w:rsidRPr="007553EA">
                <w:rPr>
                  <w:rStyle w:val="Hyperlink"/>
                  <w:rFonts w:asciiTheme="minorHAnsi" w:hAnsiTheme="minorHAnsi"/>
                  <w:sz w:val="24"/>
                  <w:szCs w:val="24"/>
                </w:rPr>
                <w:t>http://www.mathplayground.com/ShapeMods/ShapeMods.html</w:t>
              </w:r>
            </w:hyperlink>
          </w:p>
          <w:p w14:paraId="309816A2" w14:textId="2CE74A4D" w:rsidR="00C93017" w:rsidRDefault="00C93017" w:rsidP="00C93017">
            <w:pPr>
              <w:ind w:left="317"/>
              <w:rPr>
                <w:rFonts w:asciiTheme="minorHAnsi" w:hAnsiTheme="minorHAnsi"/>
                <w:b/>
                <w:sz w:val="24"/>
                <w:szCs w:val="24"/>
              </w:rPr>
            </w:pPr>
          </w:p>
        </w:tc>
      </w:tr>
      <w:tr w:rsidR="00C93017" w:rsidRPr="004A4DA4" w14:paraId="1344BE3D" w14:textId="77777777" w:rsidTr="00846BA6">
        <w:trPr>
          <w:trHeight w:val="1549"/>
        </w:trPr>
        <w:tc>
          <w:tcPr>
            <w:tcW w:w="4219" w:type="dxa"/>
            <w:vMerge/>
            <w:tcBorders>
              <w:right w:val="single" w:sz="4" w:space="0" w:color="auto"/>
            </w:tcBorders>
          </w:tcPr>
          <w:p w14:paraId="33BD460E" w14:textId="77777777" w:rsidR="00C93017" w:rsidRPr="004A4DA4" w:rsidRDefault="00C93017" w:rsidP="00BA6310">
            <w:pPr>
              <w:pStyle w:val="Heading2"/>
              <w:rPr>
                <w:rFonts w:asciiTheme="minorHAnsi" w:hAnsiTheme="minorHAnsi"/>
                <w:szCs w:val="24"/>
              </w:rPr>
            </w:pPr>
          </w:p>
        </w:tc>
        <w:tc>
          <w:tcPr>
            <w:tcW w:w="1843" w:type="dxa"/>
            <w:tcBorders>
              <w:right w:val="single" w:sz="4" w:space="0" w:color="auto"/>
            </w:tcBorders>
            <w:shd w:val="clear" w:color="auto" w:fill="FFFFCC"/>
          </w:tcPr>
          <w:p w14:paraId="39949BEA" w14:textId="77777777" w:rsidR="00C93017" w:rsidRDefault="00C93017" w:rsidP="00C93017">
            <w:pPr>
              <w:rPr>
                <w:rFonts w:asciiTheme="minorHAnsi" w:eastAsia="Times" w:hAnsiTheme="minorHAnsi"/>
                <w:b/>
                <w:sz w:val="24"/>
                <w:szCs w:val="24"/>
                <w:lang w:eastAsia="en-AU"/>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p w14:paraId="7F3559E1" w14:textId="152E3069" w:rsidR="00C93017" w:rsidRDefault="00C93017" w:rsidP="00C93017">
            <w:pPr>
              <w:pStyle w:val="Heading2"/>
              <w:jc w:val="center"/>
              <w:rPr>
                <w:rFonts w:asciiTheme="minorHAnsi" w:hAnsiTheme="minorHAnsi"/>
                <w:szCs w:val="24"/>
              </w:rPr>
            </w:pPr>
            <w:r>
              <w:rPr>
                <w:rFonts w:asciiTheme="minorHAnsi" w:hAnsiTheme="minorHAnsi"/>
                <w:szCs w:val="24"/>
              </w:rPr>
              <w:object w:dxaOrig="1513" w:dyaOrig="972" w14:anchorId="50612350">
                <v:shape id="_x0000_i1026" type="#_x0000_t75" style="width:75.6pt;height:48.6pt" o:ole="">
                  <v:imagedata r:id="rId14" o:title=""/>
                </v:shape>
                <o:OLEObject Type="Embed" ProgID="PowerPoint.Show.8" ShapeID="_x0000_i1026" DrawAspect="Icon" ObjectID="_1476465640" r:id="rId15"/>
              </w:object>
            </w:r>
          </w:p>
        </w:tc>
        <w:tc>
          <w:tcPr>
            <w:tcW w:w="9639" w:type="dxa"/>
          </w:tcPr>
          <w:p w14:paraId="711B68D6" w14:textId="77777777" w:rsidR="00C93017" w:rsidRPr="00B929DC" w:rsidRDefault="00C93017" w:rsidP="00C93017">
            <w:pPr>
              <w:tabs>
                <w:tab w:val="left" w:pos="4995"/>
              </w:tabs>
              <w:rPr>
                <w:rFonts w:asciiTheme="minorHAnsi" w:hAnsiTheme="minorHAnsi"/>
                <w:b/>
                <w:sz w:val="24"/>
                <w:szCs w:val="24"/>
              </w:rPr>
            </w:pPr>
            <w:r w:rsidRPr="00B929DC">
              <w:rPr>
                <w:rFonts w:asciiTheme="minorHAnsi" w:hAnsiTheme="minorHAnsi"/>
                <w:b/>
                <w:sz w:val="24"/>
                <w:szCs w:val="24"/>
              </w:rPr>
              <w:t>Student Engagement:</w:t>
            </w:r>
            <w:r w:rsidRPr="00B929DC">
              <w:rPr>
                <w:rFonts w:asciiTheme="minorHAnsi" w:hAnsiTheme="minorHAnsi"/>
                <w:sz w:val="24"/>
                <w:szCs w:val="24"/>
              </w:rPr>
              <w:tab/>
            </w:r>
            <w:r w:rsidRPr="00B929DC">
              <w:rPr>
                <w:rFonts w:asciiTheme="minorHAnsi" w:hAnsiTheme="minorHAnsi"/>
                <w:b/>
                <w:sz w:val="24"/>
                <w:szCs w:val="24"/>
              </w:rPr>
              <w:t>Achievement of Outcomes:</w:t>
            </w:r>
          </w:p>
          <w:p w14:paraId="4391C377" w14:textId="77777777" w:rsidR="00C93017" w:rsidRPr="00B929DC" w:rsidRDefault="00C93017" w:rsidP="00C93017">
            <w:pPr>
              <w:tabs>
                <w:tab w:val="left" w:pos="4995"/>
              </w:tabs>
              <w:rPr>
                <w:rFonts w:asciiTheme="minorHAnsi" w:hAnsiTheme="minorHAnsi"/>
                <w:sz w:val="24"/>
                <w:szCs w:val="24"/>
              </w:rPr>
            </w:pPr>
          </w:p>
          <w:p w14:paraId="3CC601ED" w14:textId="2C4D1E8E" w:rsidR="00C93017" w:rsidRPr="00C22E01" w:rsidRDefault="00C93017" w:rsidP="00C93017">
            <w:pPr>
              <w:pStyle w:val="ListParagraph"/>
              <w:numPr>
                <w:ilvl w:val="0"/>
                <w:numId w:val="26"/>
              </w:numPr>
              <w:tabs>
                <w:tab w:val="left" w:pos="4995"/>
              </w:tabs>
              <w:ind w:left="317" w:hanging="283"/>
              <w:rPr>
                <w:rFonts w:asciiTheme="minorHAnsi" w:hAnsiTheme="minorHAnsi"/>
                <w:b/>
                <w:sz w:val="24"/>
                <w:szCs w:val="24"/>
              </w:rPr>
            </w:pPr>
            <w:r w:rsidRPr="00B929DC">
              <w:rPr>
                <w:rFonts w:asciiTheme="minorHAnsi" w:hAnsiTheme="minorHAnsi"/>
                <w:b/>
                <w:sz w:val="24"/>
                <w:szCs w:val="24"/>
              </w:rPr>
              <w:t>Resources:</w:t>
            </w:r>
            <w:r w:rsidRPr="00B929DC">
              <w:rPr>
                <w:rFonts w:asciiTheme="minorHAnsi" w:hAnsiTheme="minorHAnsi"/>
                <w:sz w:val="24"/>
                <w:szCs w:val="24"/>
              </w:rPr>
              <w:tab/>
            </w:r>
            <w:r>
              <w:rPr>
                <w:rFonts w:asciiTheme="minorHAnsi" w:hAnsiTheme="minorHAnsi"/>
                <w:sz w:val="24"/>
                <w:szCs w:val="24"/>
              </w:rPr>
              <w:tab/>
            </w:r>
            <w:r>
              <w:rPr>
                <w:rFonts w:asciiTheme="minorHAnsi" w:hAnsiTheme="minorHAnsi"/>
                <w:b/>
                <w:sz w:val="24"/>
                <w:szCs w:val="24"/>
              </w:rPr>
              <w:t>Follow U</w:t>
            </w:r>
            <w:r w:rsidRPr="00B929DC">
              <w:rPr>
                <w:rFonts w:asciiTheme="minorHAnsi" w:hAnsiTheme="minorHAnsi"/>
                <w:b/>
                <w:sz w:val="24"/>
                <w:szCs w:val="24"/>
              </w:rPr>
              <w:t>p:</w:t>
            </w:r>
          </w:p>
        </w:tc>
      </w:tr>
    </w:tbl>
    <w:p w14:paraId="6373C66B" w14:textId="3E7B2D61" w:rsidR="008E2CFF" w:rsidRPr="00FC0293" w:rsidRDefault="008E2CFF">
      <w:pPr>
        <w:rPr>
          <w:rFonts w:asciiTheme="minorHAnsi" w:hAnsiTheme="minorHAnsi"/>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43"/>
        <w:gridCol w:w="9639"/>
      </w:tblGrid>
      <w:tr w:rsidR="00DE4DFC" w:rsidRPr="004A4DA4" w14:paraId="7131BC0D" w14:textId="77777777" w:rsidTr="00C129AE">
        <w:trPr>
          <w:trHeight w:val="5650"/>
        </w:trPr>
        <w:tc>
          <w:tcPr>
            <w:tcW w:w="4219" w:type="dxa"/>
            <w:tcBorders>
              <w:right w:val="single" w:sz="4" w:space="0" w:color="auto"/>
            </w:tcBorders>
            <w:shd w:val="clear" w:color="auto" w:fill="auto"/>
          </w:tcPr>
          <w:p w14:paraId="67293730" w14:textId="77777777" w:rsidR="00DE4DFC" w:rsidRPr="008E2CFF" w:rsidRDefault="00DE4DFC" w:rsidP="00C93017">
            <w:pPr>
              <w:pStyle w:val="ListParagraph"/>
              <w:numPr>
                <w:ilvl w:val="0"/>
                <w:numId w:val="26"/>
              </w:numPr>
              <w:ind w:left="284" w:hanging="284"/>
              <w:rPr>
                <w:rFonts w:asciiTheme="minorHAnsi" w:hAnsiTheme="minorHAnsi"/>
                <w:sz w:val="22"/>
                <w:szCs w:val="22"/>
                <w:lang w:eastAsia="en-AU"/>
              </w:rPr>
            </w:pPr>
            <w:r w:rsidRPr="00DE4DFC">
              <w:rPr>
                <w:rFonts w:asciiTheme="minorHAnsi" w:hAnsiTheme="minorHAnsi"/>
                <w:b/>
                <w:sz w:val="22"/>
                <w:szCs w:val="22"/>
                <w:lang w:eastAsia="en-AU"/>
              </w:rPr>
              <w:lastRenderedPageBreak/>
              <w:t>Directional Transformations:</w:t>
            </w:r>
            <w:r>
              <w:rPr>
                <w:rFonts w:asciiTheme="minorHAnsi" w:hAnsiTheme="minorHAnsi"/>
                <w:b/>
                <w:sz w:val="22"/>
                <w:szCs w:val="22"/>
                <w:lang w:eastAsia="en-AU"/>
              </w:rPr>
              <w:t xml:space="preserve"> </w:t>
            </w:r>
            <w:r w:rsidRPr="00562C25">
              <w:rPr>
                <w:rFonts w:asciiTheme="minorHAnsi" w:hAnsiTheme="minorHAnsi"/>
                <w:sz w:val="22"/>
                <w:szCs w:val="22"/>
                <w:lang w:eastAsia="en-AU"/>
              </w:rPr>
              <w:t>I</w:t>
            </w:r>
            <w:r w:rsidRPr="008E2CFF">
              <w:rPr>
                <w:rFonts w:asciiTheme="minorHAnsi" w:hAnsiTheme="minorHAnsi"/>
                <w:sz w:val="22"/>
                <w:szCs w:val="22"/>
                <w:lang w:eastAsia="en-AU"/>
              </w:rPr>
              <w:t>ncorporate reflection, translations and rotating with clockwise and anti-clockwise</w:t>
            </w:r>
            <w:r>
              <w:rPr>
                <w:rFonts w:asciiTheme="minorHAnsi" w:hAnsiTheme="minorHAnsi"/>
                <w:sz w:val="22"/>
                <w:szCs w:val="22"/>
                <w:lang w:eastAsia="en-AU"/>
              </w:rPr>
              <w:t xml:space="preserve"> using:</w:t>
            </w:r>
          </w:p>
          <w:p w14:paraId="7FAD85D7" w14:textId="77777777" w:rsidR="00DE4DFC" w:rsidRPr="00C93017" w:rsidRDefault="00C900D4" w:rsidP="00DE4DFC">
            <w:pPr>
              <w:pStyle w:val="Heading2"/>
              <w:ind w:left="284"/>
              <w:rPr>
                <w:rFonts w:asciiTheme="minorHAnsi" w:hAnsiTheme="minorHAnsi"/>
                <w:b w:val="0"/>
                <w:sz w:val="22"/>
                <w:szCs w:val="22"/>
              </w:rPr>
            </w:pPr>
            <w:hyperlink r:id="rId16" w:history="1">
              <w:r w:rsidR="00DE4DFC" w:rsidRPr="008E2CFF">
                <w:rPr>
                  <w:rStyle w:val="Hyperlink"/>
                  <w:rFonts w:asciiTheme="minorHAnsi" w:hAnsiTheme="minorHAnsi"/>
                  <w:sz w:val="22"/>
                  <w:szCs w:val="22"/>
                </w:rPr>
                <w:t>http://www.bbc.co.uk/bitesize/ks2/maths/shape_space/transformation/play/</w:t>
              </w:r>
            </w:hyperlink>
          </w:p>
          <w:p w14:paraId="3EF483EA" w14:textId="77777777" w:rsidR="00DE4DFC" w:rsidRPr="00D5296F" w:rsidRDefault="00DE4DFC" w:rsidP="00D5296F">
            <w:pPr>
              <w:pStyle w:val="Heading2"/>
              <w:numPr>
                <w:ilvl w:val="0"/>
                <w:numId w:val="27"/>
              </w:numPr>
              <w:ind w:left="284" w:hanging="284"/>
              <w:rPr>
                <w:rFonts w:asciiTheme="minorHAnsi" w:hAnsiTheme="minorHAnsi"/>
                <w:b w:val="0"/>
                <w:sz w:val="22"/>
                <w:szCs w:val="22"/>
              </w:rPr>
            </w:pPr>
            <w:r>
              <w:rPr>
                <w:rFonts w:asciiTheme="minorHAnsi" w:hAnsiTheme="minorHAnsi"/>
                <w:sz w:val="22"/>
                <w:szCs w:val="22"/>
              </w:rPr>
              <w:t xml:space="preserve">Digital Rotations: </w:t>
            </w:r>
            <w:r w:rsidRPr="00D5296F">
              <w:rPr>
                <w:rFonts w:asciiTheme="minorHAnsi" w:hAnsiTheme="minorHAnsi"/>
                <w:sz w:val="22"/>
                <w:szCs w:val="22"/>
              </w:rPr>
              <w:t xml:space="preserve">Explicitly teach students how to use the Microsoft Word to rotate shapes. </w:t>
            </w:r>
            <w:r w:rsidRPr="00D5296F">
              <w:rPr>
                <w:rFonts w:asciiTheme="minorHAnsi" w:hAnsiTheme="minorHAnsi"/>
                <w:b w:val="0"/>
                <w:sz w:val="22"/>
                <w:szCs w:val="22"/>
              </w:rPr>
              <w:t>Open Microsoft Word and use the insert shape tool to put a shape on the page. Demonstrate how to rotate the shape clockwise and anti-clockwise Cutting and Pasting and using the rotate tools. Discuss if the shape has been rotated half a turn, quarter turn etc. Have students draw the given shape in various locations a directed using correct terminology.</w:t>
            </w:r>
          </w:p>
          <w:p w14:paraId="29350018" w14:textId="457576C2" w:rsidR="00DE4DFC" w:rsidRPr="00C93017" w:rsidRDefault="00DE4DFC" w:rsidP="00FC3DB1">
            <w:pPr>
              <w:pStyle w:val="Heading2"/>
              <w:numPr>
                <w:ilvl w:val="0"/>
                <w:numId w:val="27"/>
              </w:numPr>
              <w:ind w:left="284" w:hanging="284"/>
              <w:rPr>
                <w:rFonts w:asciiTheme="minorHAnsi" w:hAnsiTheme="minorHAnsi"/>
                <w:b w:val="0"/>
                <w:sz w:val="22"/>
                <w:szCs w:val="22"/>
              </w:rPr>
            </w:pPr>
            <w:r w:rsidRPr="00D5296F">
              <w:rPr>
                <w:rFonts w:asciiTheme="minorHAnsi" w:hAnsiTheme="minorHAnsi"/>
                <w:sz w:val="22"/>
                <w:szCs w:val="22"/>
              </w:rPr>
              <w:t>Discuss vertical, horizontal and diagonal reflections</w:t>
            </w:r>
            <w:r>
              <w:rPr>
                <w:rFonts w:asciiTheme="minorHAnsi" w:hAnsiTheme="minorHAnsi"/>
                <w:b w:val="0"/>
                <w:sz w:val="22"/>
                <w:szCs w:val="22"/>
              </w:rPr>
              <w:t xml:space="preserve"> using the</w:t>
            </w:r>
            <w:r w:rsidRPr="008E2CFF">
              <w:rPr>
                <w:rFonts w:asciiTheme="minorHAnsi" w:hAnsiTheme="minorHAnsi"/>
                <w:b w:val="0"/>
                <w:sz w:val="22"/>
                <w:szCs w:val="22"/>
              </w:rPr>
              <w:t xml:space="preserve"> attached PowerPoint file.</w:t>
            </w:r>
          </w:p>
        </w:tc>
        <w:tc>
          <w:tcPr>
            <w:tcW w:w="1843" w:type="dxa"/>
            <w:shd w:val="clear" w:color="auto" w:fill="FFFFCC"/>
          </w:tcPr>
          <w:p w14:paraId="71516E82" w14:textId="34E40B3F" w:rsidR="00DE4DFC" w:rsidRPr="001C6A19" w:rsidRDefault="00DE4DFC" w:rsidP="00520774">
            <w:pPr>
              <w:rPr>
                <w:rFonts w:asciiTheme="minorHAnsi" w:eastAsia="Times" w:hAnsiTheme="minorHAnsi"/>
                <w:b/>
                <w:sz w:val="24"/>
                <w:szCs w:val="24"/>
                <w:lang w:eastAsia="en-AU"/>
              </w:rPr>
            </w:pPr>
          </w:p>
        </w:tc>
        <w:tc>
          <w:tcPr>
            <w:tcW w:w="9639" w:type="dxa"/>
            <w:shd w:val="clear" w:color="auto" w:fill="auto"/>
          </w:tcPr>
          <w:p w14:paraId="5C09709A" w14:textId="77777777" w:rsidR="00DE4DFC" w:rsidRPr="00B929DC" w:rsidRDefault="00DE4DFC" w:rsidP="007B1264">
            <w:pPr>
              <w:tabs>
                <w:tab w:val="left" w:pos="4995"/>
              </w:tabs>
              <w:rPr>
                <w:rFonts w:asciiTheme="minorHAnsi" w:hAnsiTheme="minorHAnsi"/>
                <w:b/>
                <w:sz w:val="24"/>
                <w:szCs w:val="24"/>
              </w:rPr>
            </w:pPr>
          </w:p>
        </w:tc>
      </w:tr>
    </w:tbl>
    <w:p w14:paraId="416FCCCE" w14:textId="2D09B351" w:rsidR="005D2618" w:rsidRPr="004A4DA4" w:rsidRDefault="005D2618" w:rsidP="00FF30A8">
      <w:pPr>
        <w:pStyle w:val="ListParagraph"/>
        <w:spacing w:after="200" w:line="276" w:lineRule="auto"/>
        <w:rPr>
          <w:rFonts w:asciiTheme="minorHAnsi" w:hAnsiTheme="minorHAnsi"/>
          <w:sz w:val="24"/>
          <w:szCs w:val="24"/>
        </w:rPr>
      </w:pPr>
    </w:p>
    <w:sectPr w:rsidR="005D2618" w:rsidRPr="004A4DA4" w:rsidSect="00FC0293">
      <w:pgSz w:w="16838" w:h="11906" w:orient="landscape" w:code="9"/>
      <w:pgMar w:top="284"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203" w:usb1="00000000" w:usb2="00000000" w:usb3="00000000" w:csb0="00000005"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2F2"/>
    <w:multiLevelType w:val="hybridMultilevel"/>
    <w:tmpl w:val="685C088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A84C49"/>
    <w:multiLevelType w:val="hybridMultilevel"/>
    <w:tmpl w:val="D88E81D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5685A11"/>
    <w:multiLevelType w:val="hybridMultilevel"/>
    <w:tmpl w:val="1058644C"/>
    <w:lvl w:ilvl="0" w:tplc="8FD43470">
      <w:start w:val="1"/>
      <w:numFmt w:val="bullet"/>
      <w:lvlText w:val=""/>
      <w:lvlJc w:val="left"/>
      <w:pPr>
        <w:ind w:left="1004" w:hanging="360"/>
      </w:pPr>
      <w:rPr>
        <w:rFonts w:ascii="Wingdings 2" w:hAnsi="Wingdings 2"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1F280BB3"/>
    <w:multiLevelType w:val="hybridMultilevel"/>
    <w:tmpl w:val="109ED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5204F17"/>
    <w:multiLevelType w:val="multilevel"/>
    <w:tmpl w:val="F07682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A70835"/>
    <w:multiLevelType w:val="hybridMultilevel"/>
    <w:tmpl w:val="D0BE88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2BF4E71"/>
    <w:multiLevelType w:val="hybridMultilevel"/>
    <w:tmpl w:val="2A3821A6"/>
    <w:lvl w:ilvl="0" w:tplc="8FD43470">
      <w:start w:val="1"/>
      <w:numFmt w:val="bullet"/>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7AF3551"/>
    <w:multiLevelType w:val="multilevel"/>
    <w:tmpl w:val="5C4C57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D9F76B2"/>
    <w:multiLevelType w:val="hybridMultilevel"/>
    <w:tmpl w:val="A5E0FFA0"/>
    <w:lvl w:ilvl="0" w:tplc="05003DF8">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4A67884"/>
    <w:multiLevelType w:val="hybridMultilevel"/>
    <w:tmpl w:val="8384078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1C6890"/>
    <w:multiLevelType w:val="hybridMultilevel"/>
    <w:tmpl w:val="4BB02EA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5126F1"/>
    <w:multiLevelType w:val="hybridMultilevel"/>
    <w:tmpl w:val="4B9AA2B8"/>
    <w:lvl w:ilvl="0" w:tplc="A60CADEC">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0"/>
  </w:num>
  <w:num w:numId="2">
    <w:abstractNumId w:val="1"/>
  </w:num>
  <w:num w:numId="3">
    <w:abstractNumId w:val="25"/>
  </w:num>
  <w:num w:numId="4">
    <w:abstractNumId w:val="10"/>
  </w:num>
  <w:num w:numId="5">
    <w:abstractNumId w:val="5"/>
  </w:num>
  <w:num w:numId="6">
    <w:abstractNumId w:val="2"/>
  </w:num>
  <w:num w:numId="7">
    <w:abstractNumId w:val="18"/>
  </w:num>
  <w:num w:numId="8">
    <w:abstractNumId w:val="28"/>
  </w:num>
  <w:num w:numId="9">
    <w:abstractNumId w:val="15"/>
  </w:num>
  <w:num w:numId="10">
    <w:abstractNumId w:val="22"/>
  </w:num>
  <w:num w:numId="11">
    <w:abstractNumId w:val="13"/>
  </w:num>
  <w:num w:numId="12">
    <w:abstractNumId w:val="27"/>
  </w:num>
  <w:num w:numId="13">
    <w:abstractNumId w:val="9"/>
  </w:num>
  <w:num w:numId="14">
    <w:abstractNumId w:val="4"/>
  </w:num>
  <w:num w:numId="15">
    <w:abstractNumId w:val="19"/>
  </w:num>
  <w:num w:numId="16">
    <w:abstractNumId w:val="8"/>
  </w:num>
  <w:num w:numId="17">
    <w:abstractNumId w:val="11"/>
  </w:num>
  <w:num w:numId="18">
    <w:abstractNumId w:val="26"/>
  </w:num>
  <w:num w:numId="19">
    <w:abstractNumId w:val="21"/>
  </w:num>
  <w:num w:numId="20">
    <w:abstractNumId w:val="17"/>
  </w:num>
  <w:num w:numId="21">
    <w:abstractNumId w:val="12"/>
  </w:num>
  <w:num w:numId="22">
    <w:abstractNumId w:val="7"/>
  </w:num>
  <w:num w:numId="23">
    <w:abstractNumId w:val="14"/>
  </w:num>
  <w:num w:numId="24">
    <w:abstractNumId w:val="6"/>
  </w:num>
  <w:num w:numId="25">
    <w:abstractNumId w:val="24"/>
  </w:num>
  <w:num w:numId="26">
    <w:abstractNumId w:val="3"/>
  </w:num>
  <w:num w:numId="27">
    <w:abstractNumId w:val="0"/>
  </w:num>
  <w:num w:numId="28">
    <w:abstractNumId w:val="16"/>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37999"/>
    <w:rsid w:val="0004644C"/>
    <w:rsid w:val="00052DA9"/>
    <w:rsid w:val="00061470"/>
    <w:rsid w:val="00081A4D"/>
    <w:rsid w:val="00085889"/>
    <w:rsid w:val="000A54BD"/>
    <w:rsid w:val="000C4175"/>
    <w:rsid w:val="000C74AA"/>
    <w:rsid w:val="000D5733"/>
    <w:rsid w:val="0010795F"/>
    <w:rsid w:val="001131C6"/>
    <w:rsid w:val="00116C60"/>
    <w:rsid w:val="00124AE9"/>
    <w:rsid w:val="001357A6"/>
    <w:rsid w:val="001451A1"/>
    <w:rsid w:val="001717B7"/>
    <w:rsid w:val="001B317F"/>
    <w:rsid w:val="001B7956"/>
    <w:rsid w:val="001C6A19"/>
    <w:rsid w:val="001F0A11"/>
    <w:rsid w:val="00210BA1"/>
    <w:rsid w:val="0022220D"/>
    <w:rsid w:val="00262977"/>
    <w:rsid w:val="002650AE"/>
    <w:rsid w:val="002669DD"/>
    <w:rsid w:val="002911F5"/>
    <w:rsid w:val="002936F9"/>
    <w:rsid w:val="002A32F4"/>
    <w:rsid w:val="002B3979"/>
    <w:rsid w:val="002E2AC1"/>
    <w:rsid w:val="002F5076"/>
    <w:rsid w:val="00365887"/>
    <w:rsid w:val="00366F11"/>
    <w:rsid w:val="0037056A"/>
    <w:rsid w:val="003F5FE9"/>
    <w:rsid w:val="00403F6E"/>
    <w:rsid w:val="00417508"/>
    <w:rsid w:val="00423BCF"/>
    <w:rsid w:val="004354DD"/>
    <w:rsid w:val="00443B37"/>
    <w:rsid w:val="00444F0C"/>
    <w:rsid w:val="004A4DA4"/>
    <w:rsid w:val="004B2453"/>
    <w:rsid w:val="004B76C4"/>
    <w:rsid w:val="004D1266"/>
    <w:rsid w:val="004E41E4"/>
    <w:rsid w:val="00520774"/>
    <w:rsid w:val="00521B3A"/>
    <w:rsid w:val="0053162C"/>
    <w:rsid w:val="00562C25"/>
    <w:rsid w:val="0057006E"/>
    <w:rsid w:val="00571856"/>
    <w:rsid w:val="00571ECB"/>
    <w:rsid w:val="00575B6D"/>
    <w:rsid w:val="005A7343"/>
    <w:rsid w:val="005D2618"/>
    <w:rsid w:val="005F6703"/>
    <w:rsid w:val="00633BA7"/>
    <w:rsid w:val="00637574"/>
    <w:rsid w:val="006466C1"/>
    <w:rsid w:val="00691A0B"/>
    <w:rsid w:val="006D1864"/>
    <w:rsid w:val="006E7517"/>
    <w:rsid w:val="006F164A"/>
    <w:rsid w:val="007029DE"/>
    <w:rsid w:val="00775B6D"/>
    <w:rsid w:val="0079079B"/>
    <w:rsid w:val="007A1EA1"/>
    <w:rsid w:val="007A222F"/>
    <w:rsid w:val="007B1264"/>
    <w:rsid w:val="007C50E5"/>
    <w:rsid w:val="007E3C19"/>
    <w:rsid w:val="007E4125"/>
    <w:rsid w:val="007F0975"/>
    <w:rsid w:val="007F31F4"/>
    <w:rsid w:val="007F55C5"/>
    <w:rsid w:val="00802BB9"/>
    <w:rsid w:val="00803F1E"/>
    <w:rsid w:val="00816899"/>
    <w:rsid w:val="008442F2"/>
    <w:rsid w:val="00845A5B"/>
    <w:rsid w:val="00846BA6"/>
    <w:rsid w:val="00877309"/>
    <w:rsid w:val="0088150C"/>
    <w:rsid w:val="008A1815"/>
    <w:rsid w:val="008B7ED5"/>
    <w:rsid w:val="008C7B62"/>
    <w:rsid w:val="008D520D"/>
    <w:rsid w:val="008E2CFF"/>
    <w:rsid w:val="008F4588"/>
    <w:rsid w:val="008F56FC"/>
    <w:rsid w:val="009138EC"/>
    <w:rsid w:val="00925DF8"/>
    <w:rsid w:val="009312BC"/>
    <w:rsid w:val="00932461"/>
    <w:rsid w:val="00932E16"/>
    <w:rsid w:val="00956D92"/>
    <w:rsid w:val="00961AC9"/>
    <w:rsid w:val="00975FAE"/>
    <w:rsid w:val="00977E43"/>
    <w:rsid w:val="009F49B9"/>
    <w:rsid w:val="00A11BAA"/>
    <w:rsid w:val="00A66A2C"/>
    <w:rsid w:val="00A96550"/>
    <w:rsid w:val="00AA36FD"/>
    <w:rsid w:val="00AA7C36"/>
    <w:rsid w:val="00AB5CAF"/>
    <w:rsid w:val="00AB6412"/>
    <w:rsid w:val="00AC10DF"/>
    <w:rsid w:val="00AC1FCB"/>
    <w:rsid w:val="00AD2470"/>
    <w:rsid w:val="00AF3D67"/>
    <w:rsid w:val="00B354AE"/>
    <w:rsid w:val="00B4193E"/>
    <w:rsid w:val="00B54A6D"/>
    <w:rsid w:val="00B63786"/>
    <w:rsid w:val="00B73124"/>
    <w:rsid w:val="00BA6310"/>
    <w:rsid w:val="00BA7108"/>
    <w:rsid w:val="00BB7BC6"/>
    <w:rsid w:val="00BC43B0"/>
    <w:rsid w:val="00BD33F5"/>
    <w:rsid w:val="00BE0C17"/>
    <w:rsid w:val="00BF49F1"/>
    <w:rsid w:val="00C07E66"/>
    <w:rsid w:val="00C22E01"/>
    <w:rsid w:val="00C32D15"/>
    <w:rsid w:val="00C4146A"/>
    <w:rsid w:val="00C42F08"/>
    <w:rsid w:val="00C660B3"/>
    <w:rsid w:val="00C7475F"/>
    <w:rsid w:val="00C900D4"/>
    <w:rsid w:val="00C909B1"/>
    <w:rsid w:val="00C93017"/>
    <w:rsid w:val="00CA13F7"/>
    <w:rsid w:val="00CB0F08"/>
    <w:rsid w:val="00CB2AF4"/>
    <w:rsid w:val="00CB39EB"/>
    <w:rsid w:val="00CC2336"/>
    <w:rsid w:val="00CC5D42"/>
    <w:rsid w:val="00D01B42"/>
    <w:rsid w:val="00D36387"/>
    <w:rsid w:val="00D41A1D"/>
    <w:rsid w:val="00D45271"/>
    <w:rsid w:val="00D5296F"/>
    <w:rsid w:val="00D67175"/>
    <w:rsid w:val="00D67D2E"/>
    <w:rsid w:val="00DB3CCB"/>
    <w:rsid w:val="00DE4DFC"/>
    <w:rsid w:val="00DF47F3"/>
    <w:rsid w:val="00DF7960"/>
    <w:rsid w:val="00E1733F"/>
    <w:rsid w:val="00E202DD"/>
    <w:rsid w:val="00E40A2A"/>
    <w:rsid w:val="00E4494B"/>
    <w:rsid w:val="00E62832"/>
    <w:rsid w:val="00E74DB5"/>
    <w:rsid w:val="00E84467"/>
    <w:rsid w:val="00E934F4"/>
    <w:rsid w:val="00EB1737"/>
    <w:rsid w:val="00EB252A"/>
    <w:rsid w:val="00ED18F4"/>
    <w:rsid w:val="00EE7DFF"/>
    <w:rsid w:val="00F0294E"/>
    <w:rsid w:val="00F10A55"/>
    <w:rsid w:val="00F46276"/>
    <w:rsid w:val="00F97771"/>
    <w:rsid w:val="00FA063A"/>
    <w:rsid w:val="00FA3E3E"/>
    <w:rsid w:val="00FB3FAD"/>
    <w:rsid w:val="00FC0293"/>
    <w:rsid w:val="00FC131D"/>
    <w:rsid w:val="00FC3DB1"/>
    <w:rsid w:val="00FD11C0"/>
    <w:rsid w:val="00FD4CD2"/>
    <w:rsid w:val="00FE1DB3"/>
    <w:rsid w:val="00FF30A8"/>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stdxml3">
    <w:name w:val="stdxml3"/>
    <w:basedOn w:val="Normal"/>
    <w:rsid w:val="00BA7108"/>
    <w:pPr>
      <w:spacing w:before="100" w:beforeAutospacing="1" w:after="100" w:afterAutospacing="1"/>
    </w:pPr>
    <w:rPr>
      <w:sz w:val="24"/>
      <w:szCs w:val="24"/>
      <w:lang w:eastAsia="en-AU"/>
    </w:rPr>
  </w:style>
  <w:style w:type="character" w:styleId="FollowedHyperlink">
    <w:name w:val="FollowedHyperlink"/>
    <w:basedOn w:val="DefaultParagraphFont"/>
    <w:uiPriority w:val="99"/>
    <w:semiHidden/>
    <w:unhideWhenUsed/>
    <w:rsid w:val="00A66A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stdxml3">
    <w:name w:val="stdxml3"/>
    <w:basedOn w:val="Normal"/>
    <w:rsid w:val="00BA7108"/>
    <w:pPr>
      <w:spacing w:before="100" w:beforeAutospacing="1" w:after="100" w:afterAutospacing="1"/>
    </w:pPr>
    <w:rPr>
      <w:sz w:val="24"/>
      <w:szCs w:val="24"/>
      <w:lang w:eastAsia="en-AU"/>
    </w:rPr>
  </w:style>
  <w:style w:type="character" w:styleId="FollowedHyperlink">
    <w:name w:val="FollowedHyperlink"/>
    <w:basedOn w:val="DefaultParagraphFont"/>
    <w:uiPriority w:val="99"/>
    <w:semiHidden/>
    <w:unhideWhenUsed/>
    <w:rsid w:val="00A66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660">
      <w:bodyDiv w:val="1"/>
      <w:marLeft w:val="0"/>
      <w:marRight w:val="0"/>
      <w:marTop w:val="0"/>
      <w:marBottom w:val="0"/>
      <w:divBdr>
        <w:top w:val="none" w:sz="0" w:space="0" w:color="auto"/>
        <w:left w:val="none" w:sz="0" w:space="0" w:color="auto"/>
        <w:bottom w:val="none" w:sz="0" w:space="0" w:color="auto"/>
        <w:right w:val="none" w:sz="0" w:space="0" w:color="auto"/>
      </w:divBdr>
      <w:divsChild>
        <w:div w:id="2117287961">
          <w:marLeft w:val="0"/>
          <w:marRight w:val="0"/>
          <w:marTop w:val="0"/>
          <w:marBottom w:val="0"/>
          <w:divBdr>
            <w:top w:val="none" w:sz="0" w:space="0" w:color="auto"/>
            <w:left w:val="none" w:sz="0" w:space="0" w:color="auto"/>
            <w:bottom w:val="none" w:sz="0" w:space="0" w:color="auto"/>
            <w:right w:val="none" w:sz="0" w:space="0" w:color="auto"/>
          </w:divBdr>
          <w:divsChild>
            <w:div w:id="1792168675">
              <w:marLeft w:val="0"/>
              <w:marRight w:val="0"/>
              <w:marTop w:val="0"/>
              <w:marBottom w:val="0"/>
              <w:divBdr>
                <w:top w:val="single" w:sz="6" w:space="0" w:color="000000"/>
                <w:left w:val="none" w:sz="0" w:space="0" w:color="auto"/>
                <w:bottom w:val="none" w:sz="0" w:space="0" w:color="auto"/>
                <w:right w:val="none" w:sz="0" w:space="0" w:color="auto"/>
              </w:divBdr>
              <w:divsChild>
                <w:div w:id="1253009201">
                  <w:marLeft w:val="0"/>
                  <w:marRight w:val="0"/>
                  <w:marTop w:val="0"/>
                  <w:marBottom w:val="0"/>
                  <w:divBdr>
                    <w:top w:val="none" w:sz="0" w:space="0" w:color="auto"/>
                    <w:left w:val="none" w:sz="0" w:space="0" w:color="auto"/>
                    <w:bottom w:val="none" w:sz="0" w:space="0" w:color="auto"/>
                    <w:right w:val="none" w:sz="0" w:space="0" w:color="auto"/>
                  </w:divBdr>
                  <w:divsChild>
                    <w:div w:id="1107043616">
                      <w:marLeft w:val="0"/>
                      <w:marRight w:val="0"/>
                      <w:marTop w:val="0"/>
                      <w:marBottom w:val="0"/>
                      <w:divBdr>
                        <w:top w:val="none" w:sz="0" w:space="0" w:color="auto"/>
                        <w:left w:val="none" w:sz="0" w:space="0" w:color="auto"/>
                        <w:bottom w:val="none" w:sz="0" w:space="0" w:color="auto"/>
                        <w:right w:val="none" w:sz="0" w:space="0" w:color="auto"/>
                      </w:divBdr>
                      <w:divsChild>
                        <w:div w:id="1826970509">
                          <w:marLeft w:val="0"/>
                          <w:marRight w:val="0"/>
                          <w:marTop w:val="0"/>
                          <w:marBottom w:val="0"/>
                          <w:divBdr>
                            <w:top w:val="none" w:sz="0" w:space="0" w:color="auto"/>
                            <w:left w:val="none" w:sz="0" w:space="0" w:color="auto"/>
                            <w:bottom w:val="none" w:sz="0" w:space="0" w:color="auto"/>
                            <w:right w:val="none" w:sz="0" w:space="0" w:color="auto"/>
                          </w:divBdr>
                          <w:divsChild>
                            <w:div w:id="165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665951">
      <w:bodyDiv w:val="1"/>
      <w:marLeft w:val="0"/>
      <w:marRight w:val="0"/>
      <w:marTop w:val="0"/>
      <w:marBottom w:val="0"/>
      <w:divBdr>
        <w:top w:val="none" w:sz="0" w:space="0" w:color="auto"/>
        <w:left w:val="none" w:sz="0" w:space="0" w:color="auto"/>
        <w:bottom w:val="none" w:sz="0" w:space="0" w:color="auto"/>
        <w:right w:val="none" w:sz="0" w:space="0" w:color="auto"/>
      </w:divBdr>
      <w:divsChild>
        <w:div w:id="1388718719">
          <w:marLeft w:val="0"/>
          <w:marRight w:val="0"/>
          <w:marTop w:val="0"/>
          <w:marBottom w:val="0"/>
          <w:divBdr>
            <w:top w:val="none" w:sz="0" w:space="0" w:color="auto"/>
            <w:left w:val="none" w:sz="0" w:space="0" w:color="auto"/>
            <w:bottom w:val="none" w:sz="0" w:space="0" w:color="auto"/>
            <w:right w:val="none" w:sz="0" w:space="0" w:color="auto"/>
          </w:divBdr>
          <w:divsChild>
            <w:div w:id="1798252589">
              <w:marLeft w:val="0"/>
              <w:marRight w:val="0"/>
              <w:marTop w:val="0"/>
              <w:marBottom w:val="0"/>
              <w:divBdr>
                <w:top w:val="single" w:sz="6" w:space="0" w:color="000000"/>
                <w:left w:val="none" w:sz="0" w:space="0" w:color="auto"/>
                <w:bottom w:val="none" w:sz="0" w:space="0" w:color="auto"/>
                <w:right w:val="none" w:sz="0" w:space="0" w:color="auto"/>
              </w:divBdr>
              <w:divsChild>
                <w:div w:id="1514612511">
                  <w:marLeft w:val="0"/>
                  <w:marRight w:val="0"/>
                  <w:marTop w:val="0"/>
                  <w:marBottom w:val="0"/>
                  <w:divBdr>
                    <w:top w:val="none" w:sz="0" w:space="0" w:color="auto"/>
                    <w:left w:val="none" w:sz="0" w:space="0" w:color="auto"/>
                    <w:bottom w:val="none" w:sz="0" w:space="0" w:color="auto"/>
                    <w:right w:val="none" w:sz="0" w:space="0" w:color="auto"/>
                  </w:divBdr>
                  <w:divsChild>
                    <w:div w:id="675769017">
                      <w:marLeft w:val="0"/>
                      <w:marRight w:val="0"/>
                      <w:marTop w:val="0"/>
                      <w:marBottom w:val="0"/>
                      <w:divBdr>
                        <w:top w:val="none" w:sz="0" w:space="0" w:color="auto"/>
                        <w:left w:val="none" w:sz="0" w:space="0" w:color="auto"/>
                        <w:bottom w:val="none" w:sz="0" w:space="0" w:color="auto"/>
                        <w:right w:val="none" w:sz="0" w:space="0" w:color="auto"/>
                      </w:divBdr>
                      <w:divsChild>
                        <w:div w:id="1203832393">
                          <w:marLeft w:val="0"/>
                          <w:marRight w:val="0"/>
                          <w:marTop w:val="0"/>
                          <w:marBottom w:val="0"/>
                          <w:divBdr>
                            <w:top w:val="none" w:sz="0" w:space="0" w:color="auto"/>
                            <w:left w:val="none" w:sz="0" w:space="0" w:color="auto"/>
                            <w:bottom w:val="none" w:sz="0" w:space="0" w:color="auto"/>
                            <w:right w:val="none" w:sz="0" w:space="0" w:color="auto"/>
                          </w:divBdr>
                          <w:divsChild>
                            <w:div w:id="12779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928051">
      <w:bodyDiv w:val="1"/>
      <w:marLeft w:val="0"/>
      <w:marRight w:val="0"/>
      <w:marTop w:val="0"/>
      <w:marBottom w:val="0"/>
      <w:divBdr>
        <w:top w:val="none" w:sz="0" w:space="0" w:color="auto"/>
        <w:left w:val="none" w:sz="0" w:space="0" w:color="auto"/>
        <w:bottom w:val="none" w:sz="0" w:space="0" w:color="auto"/>
        <w:right w:val="none" w:sz="0" w:space="0" w:color="auto"/>
      </w:divBdr>
      <w:divsChild>
        <w:div w:id="1402871644">
          <w:marLeft w:val="0"/>
          <w:marRight w:val="0"/>
          <w:marTop w:val="0"/>
          <w:marBottom w:val="0"/>
          <w:divBdr>
            <w:top w:val="none" w:sz="0" w:space="0" w:color="auto"/>
            <w:left w:val="none" w:sz="0" w:space="0" w:color="auto"/>
            <w:bottom w:val="none" w:sz="0" w:space="0" w:color="auto"/>
            <w:right w:val="none" w:sz="0" w:space="0" w:color="auto"/>
          </w:divBdr>
          <w:divsChild>
            <w:div w:id="1600791416">
              <w:marLeft w:val="0"/>
              <w:marRight w:val="0"/>
              <w:marTop w:val="0"/>
              <w:marBottom w:val="0"/>
              <w:divBdr>
                <w:top w:val="single" w:sz="6" w:space="0" w:color="000000"/>
                <w:left w:val="none" w:sz="0" w:space="0" w:color="auto"/>
                <w:bottom w:val="none" w:sz="0" w:space="0" w:color="auto"/>
                <w:right w:val="none" w:sz="0" w:space="0" w:color="auto"/>
              </w:divBdr>
              <w:divsChild>
                <w:div w:id="1970669347">
                  <w:marLeft w:val="0"/>
                  <w:marRight w:val="0"/>
                  <w:marTop w:val="0"/>
                  <w:marBottom w:val="0"/>
                  <w:divBdr>
                    <w:top w:val="none" w:sz="0" w:space="0" w:color="auto"/>
                    <w:left w:val="none" w:sz="0" w:space="0" w:color="auto"/>
                    <w:bottom w:val="none" w:sz="0" w:space="0" w:color="auto"/>
                    <w:right w:val="none" w:sz="0" w:space="0" w:color="auto"/>
                  </w:divBdr>
                  <w:divsChild>
                    <w:div w:id="715549626">
                      <w:marLeft w:val="0"/>
                      <w:marRight w:val="0"/>
                      <w:marTop w:val="0"/>
                      <w:marBottom w:val="0"/>
                      <w:divBdr>
                        <w:top w:val="none" w:sz="0" w:space="0" w:color="auto"/>
                        <w:left w:val="none" w:sz="0" w:space="0" w:color="auto"/>
                        <w:bottom w:val="none" w:sz="0" w:space="0" w:color="auto"/>
                        <w:right w:val="none" w:sz="0" w:space="0" w:color="auto"/>
                      </w:divBdr>
                      <w:divsChild>
                        <w:div w:id="2108193415">
                          <w:marLeft w:val="0"/>
                          <w:marRight w:val="0"/>
                          <w:marTop w:val="0"/>
                          <w:marBottom w:val="0"/>
                          <w:divBdr>
                            <w:top w:val="none" w:sz="0" w:space="0" w:color="auto"/>
                            <w:left w:val="none" w:sz="0" w:space="0" w:color="auto"/>
                            <w:bottom w:val="none" w:sz="0" w:space="0" w:color="auto"/>
                            <w:right w:val="none" w:sz="0" w:space="0" w:color="auto"/>
                          </w:divBdr>
                          <w:divsChild>
                            <w:div w:id="13104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athplayground.com/ShapeMods/ShapeMod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www.youtube.com/watch?v=sSsasVyYcd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c.co.uk/bitesize/ks2/maths/shape_space/transformation/pl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bitesize/ks2/maths/shape_space/transformation/play/" TargetMode="External"/><Relationship Id="rId5" Type="http://schemas.openxmlformats.org/officeDocument/2006/relationships/settings" Target="settings.xml"/><Relationship Id="rId15" Type="http://schemas.openxmlformats.org/officeDocument/2006/relationships/oleObject" Target="embeddings/Microsoft_PowerPoint_97-2003_Presentation1.ppt"/><Relationship Id="rId10" Type="http://schemas.openxmlformats.org/officeDocument/2006/relationships/hyperlink" Target="http://www.sheppardsoftware.com/mathgames/geometry/shapeshoot/TranslateShapesShoot.htm" TargetMode="External"/><Relationship Id="rId4" Type="http://schemas.microsoft.com/office/2007/relationships/stylesWithEffects" Target="stylesWithEffects.xml"/><Relationship Id="rId9" Type="http://schemas.openxmlformats.org/officeDocument/2006/relationships/hyperlink" Target="http://www.shodor.org/interactivate/discussions/TranslationsReflecti/"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9C79-2E7D-426A-A7CE-50CF1501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Kerri</cp:lastModifiedBy>
  <cp:revision>4</cp:revision>
  <cp:lastPrinted>2014-08-27T04:59:00Z</cp:lastPrinted>
  <dcterms:created xsi:type="dcterms:W3CDTF">2014-11-02T08:59:00Z</dcterms:created>
  <dcterms:modified xsi:type="dcterms:W3CDTF">2014-11-02T09:34:00Z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