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EB0435" w:rsidRDefault="00D41A1D" w:rsidP="008B7D9B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EB0435">
        <w:rPr>
          <w:rFonts w:asciiTheme="minorHAnsi" w:hAnsiTheme="minorHAnsi"/>
          <w:b/>
          <w:sz w:val="24"/>
          <w:szCs w:val="24"/>
        </w:rPr>
        <w:t>MATHEMATICS</w:t>
      </w:r>
      <w:r w:rsidR="00CA13F7" w:rsidRPr="00EB0435">
        <w:rPr>
          <w:rFonts w:asciiTheme="minorHAnsi" w:hAnsiTheme="minorHAnsi"/>
          <w:b/>
          <w:sz w:val="24"/>
          <w:szCs w:val="24"/>
        </w:rPr>
        <w:tab/>
      </w:r>
      <w:r w:rsidRPr="00EB0435">
        <w:rPr>
          <w:rFonts w:asciiTheme="minorHAnsi" w:hAnsiTheme="minorHAnsi"/>
          <w:b/>
          <w:sz w:val="24"/>
          <w:szCs w:val="24"/>
        </w:rPr>
        <w:t xml:space="preserve">STAGE </w:t>
      </w:r>
      <w:r w:rsidR="000C4175" w:rsidRPr="00EB043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EB0435" w:rsidRDefault="00CA13F7" w:rsidP="008B7D9B">
      <w:pPr>
        <w:spacing w:after="120"/>
        <w:jc w:val="center"/>
        <w:rPr>
          <w:rFonts w:asciiTheme="minorHAnsi" w:hAnsiTheme="minorHAnsi"/>
          <w:b/>
          <w:color w:val="008000"/>
          <w:sz w:val="24"/>
          <w:szCs w:val="24"/>
        </w:rPr>
      </w:pPr>
      <w:r w:rsidRPr="00EB0435">
        <w:rPr>
          <w:rFonts w:asciiTheme="minorHAnsi" w:hAnsiTheme="minorHAnsi"/>
          <w:b/>
          <w:color w:val="008000"/>
          <w:sz w:val="24"/>
          <w:szCs w:val="24"/>
        </w:rPr>
        <w:t xml:space="preserve">TEACHING AND LEARNING </w:t>
      </w:r>
      <w:r w:rsidR="00081A4D" w:rsidRPr="00EB0435">
        <w:rPr>
          <w:rFonts w:asciiTheme="minorHAnsi" w:hAnsiTheme="minorHAnsi"/>
          <w:b/>
          <w:color w:val="008000"/>
          <w:sz w:val="24"/>
          <w:szCs w:val="24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58"/>
        <w:gridCol w:w="4229"/>
        <w:gridCol w:w="4229"/>
        <w:gridCol w:w="4229"/>
      </w:tblGrid>
      <w:tr w:rsidR="00D41A1D" w:rsidRPr="008B7D9B" w14:paraId="558EF306" w14:textId="77777777" w:rsidTr="00B136B0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973FE3" w:rsidRDefault="00D41A1D" w:rsidP="008B7D9B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73FE3">
              <w:rPr>
                <w:rFonts w:asciiTheme="minorHAnsi" w:hAnsiTheme="minorHAnsi"/>
                <w:szCs w:val="24"/>
              </w:rPr>
              <w:t>TERM:</w:t>
            </w:r>
            <w:r w:rsidR="00CB39EB" w:rsidRPr="00973FE3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F5074A4" w:rsidR="00D41A1D" w:rsidRPr="00973FE3" w:rsidRDefault="00D41A1D" w:rsidP="008B7D9B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73FE3">
              <w:rPr>
                <w:rFonts w:asciiTheme="minorHAnsi" w:hAnsiTheme="minorHAnsi"/>
                <w:szCs w:val="24"/>
              </w:rPr>
              <w:t>WEEK:</w:t>
            </w:r>
            <w:r w:rsidR="00CB39EB" w:rsidRPr="00973FE3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41D54432" w:rsidR="00D41A1D" w:rsidRPr="00973FE3" w:rsidRDefault="00D41A1D" w:rsidP="008B7D9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73FE3">
              <w:rPr>
                <w:rFonts w:asciiTheme="minorHAnsi" w:hAnsiTheme="minorHAnsi"/>
                <w:szCs w:val="24"/>
              </w:rPr>
              <w:t>STRAND:</w:t>
            </w:r>
            <w:r w:rsidR="00CB39EB" w:rsidRPr="00973FE3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D3BB8" w:rsidRPr="00973FE3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973FE3" w:rsidRDefault="00D41A1D" w:rsidP="008B7D9B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4B480E14" w:rsidR="00D41A1D" w:rsidRPr="00973FE3" w:rsidRDefault="00D41A1D" w:rsidP="008B7D9B">
            <w:pPr>
              <w:rPr>
                <w:rFonts w:asciiTheme="minorHAnsi" w:hAnsiTheme="minorHAnsi"/>
                <w:sz w:val="24"/>
                <w:szCs w:val="24"/>
              </w:rPr>
            </w:pPr>
            <w:r w:rsidRPr="00973FE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973FE3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D3BB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</w:t>
            </w:r>
            <w:r w:rsidR="009711B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Space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F032117" w14:textId="77777777" w:rsidR="00D41A1D" w:rsidRPr="00973FE3" w:rsidRDefault="00D41A1D" w:rsidP="008B7D9B">
            <w:pPr>
              <w:rPr>
                <w:rFonts w:asciiTheme="minorHAnsi" w:hAnsiTheme="minorHAnsi"/>
                <w:sz w:val="24"/>
                <w:szCs w:val="24"/>
              </w:rPr>
            </w:pPr>
            <w:r w:rsidRPr="00973FE3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 w:rsidRPr="00973FE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F1495A2" w14:textId="77777777" w:rsidR="00973FE3" w:rsidRPr="00973FE3" w:rsidRDefault="00973FE3" w:rsidP="00973FE3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973FE3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MA3-1WM &amp; MA3-2WM</w:t>
            </w:r>
          </w:p>
          <w:p w14:paraId="0E4704C7" w14:textId="5B63A069" w:rsidR="00973FE3" w:rsidRPr="00973FE3" w:rsidRDefault="00973FE3" w:rsidP="008B7D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8B7D9B" w14:paraId="2E3192F3" w14:textId="77777777" w:rsidTr="005B3F80">
        <w:trPr>
          <w:trHeight w:hRule="exact" w:val="377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7E64A526" w:rsidR="00CA13F7" w:rsidRPr="00EB0435" w:rsidRDefault="00CA13F7" w:rsidP="00973FE3">
            <w:pPr>
              <w:pStyle w:val="Heading2"/>
              <w:tabs>
                <w:tab w:val="right" w:pos="2854"/>
              </w:tabs>
              <w:rPr>
                <w:rFonts w:asciiTheme="minorHAnsi" w:hAnsiTheme="minorHAnsi"/>
                <w:szCs w:val="24"/>
              </w:rPr>
            </w:pPr>
            <w:r w:rsidRPr="00EB0435">
              <w:rPr>
                <w:rFonts w:asciiTheme="minorHAnsi" w:hAnsiTheme="minorHAnsi"/>
                <w:szCs w:val="24"/>
              </w:rPr>
              <w:t>OUTCOMES:</w:t>
            </w:r>
            <w:r w:rsidR="00973FE3" w:rsidRPr="00EB0435">
              <w:rPr>
                <w:rFonts w:asciiTheme="minorHAnsi" w:hAnsiTheme="minorHAnsi"/>
                <w:szCs w:val="24"/>
              </w:rPr>
              <w:t xml:space="preserve"> </w:t>
            </w:r>
            <w:r w:rsidR="00973FE3" w:rsidRPr="00063DAB">
              <w:rPr>
                <w:rFonts w:asciiTheme="minorHAnsi" w:hAnsiTheme="minorHAnsi"/>
                <w:b w:val="0"/>
                <w:szCs w:val="24"/>
              </w:rPr>
              <w:t>MA2-15MG</w:t>
            </w:r>
            <w:r w:rsidR="00F1722B" w:rsidRPr="00EB0435">
              <w:rPr>
                <w:rFonts w:asciiTheme="minorHAnsi" w:hAnsiTheme="minorHAnsi"/>
                <w:szCs w:val="24"/>
              </w:rPr>
              <w:tab/>
              <w:t xml:space="preserve">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41F5DF9B" w:rsidR="0012149A" w:rsidRPr="00DE3B8C" w:rsidRDefault="00107385" w:rsidP="001347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E3B8C">
              <w:rPr>
                <w:rFonts w:asciiTheme="minorHAnsi" w:hAnsiTheme="minorHAnsi"/>
                <w:b/>
                <w:sz w:val="24"/>
                <w:szCs w:val="24"/>
              </w:rPr>
              <w:t>Create symmetrical patterns, pictures and shapes, with and without the use of digital technologies</w:t>
            </w:r>
          </w:p>
        </w:tc>
      </w:tr>
      <w:tr w:rsidR="00CA13F7" w:rsidRPr="008B7D9B" w14:paraId="2B1E5F1E" w14:textId="77777777" w:rsidTr="00A35A43">
        <w:trPr>
          <w:trHeight w:hRule="exact" w:val="184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2830BBC5" w:rsidR="00CB39EB" w:rsidRPr="00EB0435" w:rsidRDefault="00CB39EB" w:rsidP="008B7D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B0435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Pr="00EB0435" w:rsidRDefault="00CA13F7" w:rsidP="008B7D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0EA89" w14:textId="40225783" w:rsidR="009711BC" w:rsidRPr="009711BC" w:rsidRDefault="00A35A43" w:rsidP="00A5693B">
            <w:p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Compare and describe two-dimensional that result from combining and splitting common shapes, with and without the use of digital technologies</w:t>
            </w:r>
          </w:p>
          <w:p w14:paraId="27B3C95A" w14:textId="2B49E6B0" w:rsidR="00C8192E" w:rsidRPr="005B3F80" w:rsidRDefault="00107385" w:rsidP="00A5693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  <w:r w:rsidRPr="005B3F80">
              <w:rPr>
                <w:rFonts w:asciiTheme="minorHAnsi" w:hAnsiTheme="minorHAnsi"/>
                <w:sz w:val="24"/>
                <w:szCs w:val="24"/>
              </w:rPr>
              <w:t>Determine which of the special quadrilaterals can be used to create tessellating designs</w:t>
            </w:r>
          </w:p>
          <w:p w14:paraId="0DB8E5A0" w14:textId="7DDFB653" w:rsidR="00650B71" w:rsidRPr="005B3F80" w:rsidRDefault="00650B71" w:rsidP="00A5693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  <w:r w:rsidRPr="005B3F80">
              <w:rPr>
                <w:rFonts w:asciiTheme="minorHAnsi" w:hAnsiTheme="minorHAnsi"/>
                <w:sz w:val="24"/>
                <w:szCs w:val="24"/>
              </w:rPr>
              <w:t>Explain why tessellating shapes are best for measuring area</w:t>
            </w:r>
          </w:p>
          <w:p w14:paraId="0A628E95" w14:textId="56D3C117" w:rsidR="00650B71" w:rsidRPr="005B3F80" w:rsidRDefault="00650B71" w:rsidP="00A5693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  <w:r w:rsidRPr="005B3F80">
              <w:rPr>
                <w:rFonts w:asciiTheme="minorHAnsi" w:hAnsiTheme="minorHAnsi"/>
                <w:sz w:val="24"/>
                <w:szCs w:val="24"/>
              </w:rPr>
              <w:t>Identify shapes that do and do not tessellate</w:t>
            </w:r>
            <w:bookmarkStart w:id="0" w:name="_GoBack"/>
            <w:bookmarkEnd w:id="0"/>
          </w:p>
          <w:p w14:paraId="2CF7CFC8" w14:textId="29A9469A" w:rsidR="00CA13F7" w:rsidRPr="00AA40DE" w:rsidRDefault="00650B71" w:rsidP="00A5693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  <w:r w:rsidRPr="00AA40DE">
              <w:rPr>
                <w:rFonts w:asciiTheme="minorHAnsi" w:hAnsiTheme="minorHAnsi"/>
                <w:sz w:val="24"/>
                <w:szCs w:val="24"/>
              </w:rPr>
              <w:t>Explain why a shape does or does not tessellate</w:t>
            </w:r>
          </w:p>
          <w:p w14:paraId="61739B6C" w14:textId="77777777" w:rsidR="00CA13F7" w:rsidRPr="00DE3B8C" w:rsidRDefault="00CA13F7" w:rsidP="008B7D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8B7D9B" w14:paraId="3AF8E4E5" w14:textId="77777777" w:rsidTr="00AA40DE">
        <w:trPr>
          <w:trHeight w:hRule="exact" w:val="99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5E4AAAD0" w:rsidR="003F5FE9" w:rsidRPr="00EB0435" w:rsidRDefault="004A4DA4" w:rsidP="008B7D9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B0435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EB0435" w:rsidRDefault="004A4DA4" w:rsidP="008B7D9B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B0435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C9394" w14:textId="77777777" w:rsidR="00063DAB" w:rsidRPr="00063DAB" w:rsidRDefault="00063DAB" w:rsidP="00A5693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63DA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14:paraId="0CC9F641" w14:textId="4DF0F44E" w:rsidR="00F10A55" w:rsidRPr="00063DAB" w:rsidRDefault="00B136B0" w:rsidP="00A5693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63DAB">
              <w:rPr>
                <w:rFonts w:asciiTheme="minorHAnsi" w:hAnsiTheme="minorHAnsi"/>
                <w:sz w:val="24"/>
                <w:szCs w:val="24"/>
              </w:rPr>
              <w:t>Students are given a range of shapes to classify according to whether they tessellate or not. If they tessellate, students use one to create a pattern, recording which transformations they used.</w:t>
            </w:r>
          </w:p>
        </w:tc>
      </w:tr>
      <w:tr w:rsidR="005A7343" w:rsidRPr="008B7D9B" w14:paraId="3AC2808E" w14:textId="77777777" w:rsidTr="00814392">
        <w:trPr>
          <w:trHeight w:hRule="exact" w:val="155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3F366829" w:rsidR="005A7343" w:rsidRPr="00EB0435" w:rsidRDefault="008F4588" w:rsidP="008B7D9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B0435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F8B71" w14:textId="3814DEA8" w:rsidR="00CF3333" w:rsidRPr="00A5693B" w:rsidRDefault="00844896" w:rsidP="00A5693B">
            <w:pPr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A5693B">
              <w:rPr>
                <w:rFonts w:asciiTheme="minorHAnsi" w:hAnsiTheme="minorHAnsi"/>
                <w:b/>
                <w:sz w:val="24"/>
                <w:szCs w:val="24"/>
              </w:rPr>
              <w:t>Student play on-line tessellation game</w:t>
            </w:r>
            <w:r w:rsidRPr="00A5693B">
              <w:rPr>
                <w:rFonts w:asciiTheme="minorHAnsi" w:hAnsiTheme="minorHAnsi"/>
                <w:sz w:val="24"/>
                <w:szCs w:val="24"/>
              </w:rPr>
              <w:t>. Students c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 xml:space="preserve">hoose </w:t>
            </w:r>
            <w:r w:rsidR="002C4A74" w:rsidRPr="00A5693B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>shape</w:t>
            </w:r>
            <w:r w:rsidR="002C4A74" w:rsidRPr="00A5693B">
              <w:rPr>
                <w:rFonts w:asciiTheme="minorHAnsi" w:hAnsiTheme="minorHAnsi"/>
                <w:sz w:val="24"/>
                <w:szCs w:val="24"/>
              </w:rPr>
              <w:t>,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 xml:space="preserve"> colours</w:t>
            </w:r>
            <w:r w:rsidR="002C4A74" w:rsidRPr="00A5693B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>designs</w:t>
            </w:r>
            <w:r w:rsidR="00202080" w:rsidRPr="00A5693B">
              <w:rPr>
                <w:rFonts w:asciiTheme="minorHAnsi" w:hAnsiTheme="minorHAnsi"/>
                <w:sz w:val="24"/>
                <w:szCs w:val="24"/>
              </w:rPr>
              <w:t>.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80" w:rsidRPr="00A5693B">
              <w:rPr>
                <w:rFonts w:asciiTheme="minorHAnsi" w:hAnsiTheme="minorHAnsi"/>
                <w:sz w:val="24"/>
                <w:szCs w:val="24"/>
              </w:rPr>
              <w:t>T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>he computer tessellates the shape</w:t>
            </w:r>
            <w:r w:rsidR="002C4A74" w:rsidRPr="00A5693B">
              <w:rPr>
                <w:rFonts w:asciiTheme="minorHAnsi" w:hAnsiTheme="minorHAnsi"/>
                <w:sz w:val="24"/>
                <w:szCs w:val="24"/>
              </w:rPr>
              <w:t>s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  <w:r w:rsidR="00202080" w:rsidRPr="00A5693B">
              <w:rPr>
                <w:rFonts w:asciiTheme="minorHAnsi" w:hAnsiTheme="minorHAnsi"/>
                <w:sz w:val="24"/>
                <w:szCs w:val="24"/>
              </w:rPr>
              <w:t>them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2C4A74" w:rsidRPr="00A5693B">
              <w:rPr>
                <w:rFonts w:asciiTheme="minorHAnsi" w:hAnsiTheme="minorHAnsi"/>
                <w:sz w:val="24"/>
                <w:szCs w:val="24"/>
              </w:rPr>
              <w:t>This is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 xml:space="preserve"> great introduction for students to gain an unders</w:t>
            </w:r>
            <w:r w:rsidRPr="00A5693B">
              <w:rPr>
                <w:rFonts w:asciiTheme="minorHAnsi" w:hAnsiTheme="minorHAnsi"/>
                <w:sz w:val="24"/>
                <w:szCs w:val="24"/>
              </w:rPr>
              <w:t>tanding of what tessellation is</w:t>
            </w:r>
            <w:r w:rsidR="00323594" w:rsidRPr="00A5693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FFDB9F0" w14:textId="6385572C" w:rsidR="00323594" w:rsidRPr="00A5693B" w:rsidRDefault="00FD60B6" w:rsidP="00A5693B">
            <w:pPr>
              <w:ind w:left="49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323594" w:rsidRPr="00A5693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http://www.pbs.org/parents/education/math/games/first-second-grade/tessellation/</w:t>
              </w:r>
            </w:hyperlink>
          </w:p>
          <w:p w14:paraId="313C224B" w14:textId="28F2FD12" w:rsidR="00844896" w:rsidRPr="00A5693B" w:rsidRDefault="00844896" w:rsidP="00A5693B">
            <w:pPr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A5693B">
              <w:rPr>
                <w:rFonts w:asciiTheme="minorHAnsi" w:hAnsiTheme="minorHAnsi"/>
                <w:b/>
                <w:sz w:val="24"/>
                <w:szCs w:val="24"/>
              </w:rPr>
              <w:t xml:space="preserve">Student </w:t>
            </w:r>
            <w:r w:rsidR="00704429" w:rsidRPr="00A5693B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A5693B">
              <w:rPr>
                <w:rFonts w:asciiTheme="minorHAnsi" w:hAnsiTheme="minorHAnsi"/>
                <w:b/>
                <w:sz w:val="24"/>
                <w:szCs w:val="24"/>
              </w:rPr>
              <w:t>play on-line tessellation game</w:t>
            </w:r>
            <w:r w:rsidR="00704429" w:rsidRPr="00A5693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202080" w:rsidRPr="00A5693B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202080" w:rsidRPr="00A5693B">
              <w:rPr>
                <w:rFonts w:asciiTheme="minorHAnsi" w:hAnsiTheme="minorHAnsi"/>
                <w:sz w:val="24"/>
                <w:szCs w:val="24"/>
              </w:rPr>
              <w:t xml:space="preserve">Students manipulate shapes to create </w:t>
            </w:r>
            <w:r w:rsidR="00704429" w:rsidRPr="00A5693B">
              <w:rPr>
                <w:rFonts w:asciiTheme="minorHAnsi" w:hAnsiTheme="minorHAnsi"/>
                <w:sz w:val="24"/>
                <w:szCs w:val="24"/>
              </w:rPr>
              <w:t>tessellations</w:t>
            </w:r>
            <w:r w:rsidR="00202080" w:rsidRPr="00A5693B">
              <w:rPr>
                <w:rFonts w:asciiTheme="minorHAnsi" w:hAnsiTheme="minorHAnsi"/>
                <w:sz w:val="24"/>
                <w:szCs w:val="24"/>
              </w:rPr>
              <w:t>.</w:t>
            </w:r>
            <w:r w:rsidRPr="00A5693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C327004" w14:textId="6AFC66AB" w:rsidR="00323594" w:rsidRPr="00A5693B" w:rsidRDefault="00FD60B6" w:rsidP="00A5693B">
            <w:pPr>
              <w:ind w:left="49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323594" w:rsidRPr="00A5693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http://illuminations.nctm.org/Activity.aspx?id=3533</w:t>
              </w:r>
            </w:hyperlink>
          </w:p>
        </w:tc>
      </w:tr>
      <w:tr w:rsidR="005A7343" w:rsidRPr="008B7D9B" w14:paraId="23467F1E" w14:textId="77777777" w:rsidTr="00A35A43">
        <w:trPr>
          <w:trHeight w:hRule="exact" w:val="851"/>
        </w:trPr>
        <w:tc>
          <w:tcPr>
            <w:tcW w:w="3085" w:type="dxa"/>
            <w:gridSpan w:val="2"/>
            <w:shd w:val="clear" w:color="auto" w:fill="FFFFCC"/>
          </w:tcPr>
          <w:p w14:paraId="59957547" w14:textId="59EF3C5D" w:rsidR="00A11BAA" w:rsidRPr="00EB0435" w:rsidRDefault="00A11BAA" w:rsidP="008B7D9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B0435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EB0435" w:rsidRDefault="004A4DA4" w:rsidP="008B7D9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B0435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EB0435" w:rsidRDefault="006D1864" w:rsidP="008B7D9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B0435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EB0435" w:rsidRDefault="006D1864" w:rsidP="008B7D9B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875C9D2" w14:textId="0FC9717B" w:rsidR="00FD1825" w:rsidRPr="005B3F80" w:rsidRDefault="003F67A6" w:rsidP="008B7D9B">
            <w:pPr>
              <w:tabs>
                <w:tab w:val="left" w:pos="1851"/>
              </w:tabs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B3F80">
              <w:rPr>
                <w:rFonts w:asciiTheme="minorHAnsi" w:hAnsiTheme="minorHAnsi"/>
                <w:sz w:val="24"/>
                <w:szCs w:val="24"/>
                <w:lang w:eastAsia="en-AU"/>
              </w:rPr>
              <w:t>What tessellating pattern can you make using 3 different 2D shapes</w:t>
            </w:r>
            <w:r w:rsidR="00005C9E" w:rsidRPr="005B3F80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and 3 colours</w:t>
            </w:r>
            <w:r w:rsidRPr="005B3F80">
              <w:rPr>
                <w:rFonts w:asciiTheme="minorHAnsi" w:hAnsiTheme="minorHAnsi"/>
                <w:sz w:val="24"/>
                <w:szCs w:val="24"/>
                <w:lang w:eastAsia="en-AU"/>
              </w:rPr>
              <w:t>?</w:t>
            </w:r>
          </w:p>
        </w:tc>
      </w:tr>
      <w:tr w:rsidR="00081A4D" w:rsidRPr="008B7D9B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EB0435" w:rsidRDefault="00081A4D" w:rsidP="008B7D9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CD366A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5B3F80" w:rsidRDefault="00081A4D" w:rsidP="008B7D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3F8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5B3F80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5B3F8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5B3F80" w:rsidRDefault="00081A4D" w:rsidP="008B7D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3F8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5B3F80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5B3F8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5B3F80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5B3F8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5B3F80" w:rsidRDefault="00081A4D" w:rsidP="008B7D9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3F80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8B7D9B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8B7D9B" w:rsidRDefault="00081A4D" w:rsidP="008B7D9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Deep knowledge </w:t>
            </w:r>
          </w:p>
          <w:p w14:paraId="0EDFE37C" w14:textId="77777777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 understanding</w:t>
            </w:r>
          </w:p>
          <w:p w14:paraId="35C0D439" w14:textId="647BFD09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 knowledge</w:t>
            </w:r>
          </w:p>
          <w:p w14:paraId="72D2C3B7" w14:textId="36255E57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Higher-order thinking</w:t>
            </w:r>
          </w:p>
          <w:p w14:paraId="1E10833E" w14:textId="6A25004B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Substantive 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CD366A" w:rsidRDefault="00081A4D" w:rsidP="00CD36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CD366A" w:rsidRDefault="00081A4D" w:rsidP="00CD366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CD366A" w:rsidRDefault="00081A4D" w:rsidP="00CD36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CD366A" w:rsidRDefault="00081A4D" w:rsidP="00CD36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CD366A" w:rsidRDefault="00081A4D" w:rsidP="00CD36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CD366A" w:rsidRDefault="00081A4D" w:rsidP="00CD36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CD366A" w:rsidRDefault="00081A4D" w:rsidP="00CD36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CD366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B136B0" w:rsidRPr="008B7D9B" w14:paraId="41B31CB3" w14:textId="77777777" w:rsidTr="005B3F80">
        <w:trPr>
          <w:trHeight w:hRule="exact" w:val="61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B136B0" w:rsidRPr="00EB0435" w:rsidRDefault="00B136B0" w:rsidP="008B7D9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EB0435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60E645C1" w14:textId="221FB284" w:rsidR="00EF33B5" w:rsidRDefault="00B136B0" w:rsidP="00A5693B">
            <w:pPr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FC0900">
              <w:rPr>
                <w:rFonts w:asciiTheme="minorHAnsi" w:hAnsiTheme="minorHAnsi"/>
                <w:sz w:val="24"/>
                <w:szCs w:val="24"/>
              </w:rPr>
              <w:t>Tessellation definition poster, posters with tessellation examples, online games and activ</w:t>
            </w:r>
            <w:r w:rsidR="00704429">
              <w:rPr>
                <w:rFonts w:asciiTheme="minorHAnsi" w:hAnsiTheme="minorHAnsi"/>
                <w:sz w:val="24"/>
                <w:szCs w:val="24"/>
              </w:rPr>
              <w:t>ities</w:t>
            </w:r>
            <w:r w:rsidR="006A614A">
              <w:rPr>
                <w:rFonts w:asciiTheme="minorHAnsi" w:hAnsiTheme="minorHAnsi"/>
                <w:sz w:val="24"/>
                <w:szCs w:val="24"/>
              </w:rPr>
              <w:t xml:space="preserve"> as referenced</w:t>
            </w:r>
            <w:r w:rsidR="00A5693B">
              <w:rPr>
                <w:rFonts w:asciiTheme="minorHAnsi" w:hAnsiTheme="minorHAnsi"/>
                <w:sz w:val="24"/>
                <w:szCs w:val="24"/>
              </w:rPr>
              <w:t xml:space="preserve">, worksheets and </w:t>
            </w:r>
            <w:r w:rsidR="00704429">
              <w:rPr>
                <w:rFonts w:asciiTheme="minorHAnsi" w:hAnsiTheme="minorHAnsi"/>
                <w:sz w:val="24"/>
                <w:szCs w:val="24"/>
              </w:rPr>
              <w:t>A4</w:t>
            </w:r>
            <w:r w:rsidR="00C1001F">
              <w:rPr>
                <w:rFonts w:asciiTheme="minorHAnsi" w:hAnsiTheme="minorHAnsi"/>
                <w:sz w:val="24"/>
                <w:szCs w:val="24"/>
              </w:rPr>
              <w:t xml:space="preserve"> paper or </w:t>
            </w:r>
            <w:r w:rsidR="00704429">
              <w:rPr>
                <w:rFonts w:asciiTheme="minorHAnsi" w:hAnsiTheme="minorHAnsi"/>
                <w:sz w:val="24"/>
                <w:szCs w:val="24"/>
              </w:rPr>
              <w:t>a</w:t>
            </w:r>
            <w:r w:rsidR="00A5693B">
              <w:rPr>
                <w:rFonts w:asciiTheme="minorHAnsi" w:hAnsiTheme="minorHAnsi"/>
                <w:sz w:val="24"/>
                <w:szCs w:val="24"/>
              </w:rPr>
              <w:t>rt paper</w:t>
            </w:r>
            <w:r w:rsidR="00173487" w:rsidRPr="00FC090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7AC8D3C" w14:textId="7D0ED84C" w:rsidR="00B136B0" w:rsidRPr="00FC0900" w:rsidRDefault="00173487" w:rsidP="00173487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FC0900">
              <w:rPr>
                <w:rFonts w:asciiTheme="minorHAnsi" w:hAnsiTheme="minorHAnsi"/>
                <w:sz w:val="24"/>
                <w:szCs w:val="24"/>
              </w:rPr>
              <w:t>coloured shape tiles</w:t>
            </w:r>
          </w:p>
        </w:tc>
      </w:tr>
    </w:tbl>
    <w:p w14:paraId="3D7C8727" w14:textId="397A7CA6" w:rsidR="005B3F80" w:rsidRDefault="005B3F80" w:rsidP="008B7D9B">
      <w:pPr>
        <w:spacing w:after="200"/>
        <w:rPr>
          <w:rFonts w:asciiTheme="minorHAnsi" w:hAnsiTheme="minorHAnsi"/>
        </w:rPr>
      </w:pPr>
    </w:p>
    <w:p w14:paraId="2B0CB6C9" w14:textId="77777777" w:rsidR="005B3F80" w:rsidRDefault="005B3F80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7461560" w14:textId="2C06D2C1" w:rsidR="00CA13F7" w:rsidRPr="005B3F80" w:rsidRDefault="00081A4D" w:rsidP="008B7D9B">
      <w:pPr>
        <w:spacing w:after="120"/>
        <w:jc w:val="center"/>
        <w:rPr>
          <w:rFonts w:asciiTheme="minorHAnsi" w:hAnsiTheme="minorHAnsi"/>
          <w:b/>
          <w:color w:val="008000"/>
          <w:sz w:val="24"/>
          <w:szCs w:val="24"/>
        </w:rPr>
      </w:pPr>
      <w:r w:rsidRPr="005B3F80">
        <w:rPr>
          <w:rFonts w:asciiTheme="minorHAnsi" w:hAnsiTheme="minorHAnsi"/>
          <w:b/>
          <w:color w:val="008000"/>
          <w:sz w:val="24"/>
          <w:szCs w:val="24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8B7D9B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F17E97A" w14:textId="77777777" w:rsidR="00AC6D46" w:rsidRDefault="001C6A19" w:rsidP="008B7D9B">
            <w:pPr>
              <w:pStyle w:val="Heading2"/>
              <w:rPr>
                <w:rFonts w:asciiTheme="minorHAnsi" w:hAnsiTheme="minorHAnsi"/>
                <w:sz w:val="20"/>
              </w:rPr>
            </w:pPr>
            <w:r w:rsidRPr="008B7D9B">
              <w:rPr>
                <w:rFonts w:asciiTheme="minorHAnsi" w:hAnsiTheme="minorHAnsi"/>
                <w:sz w:val="20"/>
              </w:rPr>
              <w:t xml:space="preserve">WHOLE CLASS INSTRUCTION </w:t>
            </w:r>
          </w:p>
          <w:p w14:paraId="62876A0D" w14:textId="0364E416" w:rsidR="001C6A19" w:rsidRPr="008B7D9B" w:rsidRDefault="001C6A19" w:rsidP="008B7D9B">
            <w:pPr>
              <w:pStyle w:val="Heading2"/>
              <w:rPr>
                <w:rFonts w:asciiTheme="minorHAnsi" w:hAnsiTheme="minorHAnsi"/>
                <w:sz w:val="20"/>
              </w:rPr>
            </w:pPr>
            <w:r w:rsidRPr="008B7D9B">
              <w:rPr>
                <w:rFonts w:asciiTheme="minorHAnsi" w:hAnsiTheme="minorHAnsi"/>
                <w:sz w:val="20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8B7D9B" w:rsidRDefault="001C6A19" w:rsidP="008B7D9B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8B7D9B">
              <w:rPr>
                <w:rFonts w:asciiTheme="minorHAnsi" w:hAnsiTheme="minorHAnsi"/>
                <w:sz w:val="20"/>
              </w:rPr>
              <w:t>GUIDED &amp; INDEPENDENT ACTIVITIES</w:t>
            </w:r>
          </w:p>
        </w:tc>
      </w:tr>
      <w:tr w:rsidR="001C6A19" w:rsidRPr="008B7D9B" w14:paraId="5C1137EB" w14:textId="1F04E540" w:rsidTr="006E27A0">
        <w:trPr>
          <w:trHeight w:val="167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18DBBCC" w14:textId="09080959" w:rsidR="009D523A" w:rsidRPr="00123C6E" w:rsidRDefault="009D523A" w:rsidP="00B15CF3">
            <w:pPr>
              <w:pStyle w:val="Heading2"/>
              <w:numPr>
                <w:ilvl w:val="0"/>
                <w:numId w:val="19"/>
              </w:numPr>
              <w:ind w:left="284" w:hanging="284"/>
              <w:rPr>
                <w:rFonts w:asciiTheme="minorHAnsi" w:hAnsiTheme="minorHAnsi"/>
                <w:szCs w:val="24"/>
              </w:rPr>
            </w:pPr>
            <w:r w:rsidRPr="00123C6E">
              <w:rPr>
                <w:rFonts w:asciiTheme="minorHAnsi" w:hAnsiTheme="minorHAnsi"/>
                <w:szCs w:val="24"/>
              </w:rPr>
              <w:t xml:space="preserve">Explicitly communicate lesson outcomes and </w:t>
            </w:r>
            <w:r w:rsidR="00996478">
              <w:rPr>
                <w:rFonts w:asciiTheme="minorHAnsi" w:hAnsiTheme="minorHAnsi"/>
                <w:szCs w:val="24"/>
              </w:rPr>
              <w:t xml:space="preserve">expectations of </w:t>
            </w:r>
            <w:r w:rsidRPr="00123C6E">
              <w:rPr>
                <w:rFonts w:asciiTheme="minorHAnsi" w:hAnsiTheme="minorHAnsi"/>
                <w:szCs w:val="24"/>
              </w:rPr>
              <w:t>work quality</w:t>
            </w:r>
            <w:r w:rsidR="00C311BF">
              <w:rPr>
                <w:rFonts w:asciiTheme="minorHAnsi" w:hAnsiTheme="minorHAnsi"/>
                <w:szCs w:val="24"/>
              </w:rPr>
              <w:t>.</w:t>
            </w:r>
          </w:p>
          <w:p w14:paraId="44EFFC3F" w14:textId="62B67423" w:rsidR="009D523A" w:rsidRPr="00123C6E" w:rsidRDefault="00123C6E" w:rsidP="00B15CF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123C6E">
              <w:rPr>
                <w:rFonts w:asciiTheme="minorHAnsi" w:hAnsiTheme="minorHAnsi"/>
                <w:spacing w:val="-6"/>
                <w:sz w:val="24"/>
                <w:szCs w:val="24"/>
              </w:rPr>
              <w:t>Define</w:t>
            </w:r>
            <w:r w:rsidRPr="00123C6E">
              <w:rPr>
                <w:rFonts w:asciiTheme="minorHAnsi" w:eastAsiaTheme="minorHAnsi" w:hAnsiTheme="minorHAnsi" w:cs="ArialMT"/>
                <w:color w:val="000000"/>
                <w:spacing w:val="-6"/>
                <w:sz w:val="24"/>
                <w:szCs w:val="24"/>
              </w:rPr>
              <w:t xml:space="preserve"> and reinforce metalanguage</w:t>
            </w:r>
            <w:r w:rsidRPr="00123C6E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 xml:space="preserve"> used in </w:t>
            </w:r>
            <w:r w:rsidRPr="00123C6E">
              <w:rPr>
                <w:rFonts w:asciiTheme="minorHAnsi" w:hAnsiTheme="minorHAnsi"/>
                <w:sz w:val="24"/>
                <w:szCs w:val="24"/>
              </w:rPr>
              <w:t>the</w:t>
            </w:r>
            <w:r w:rsidRPr="00123C6E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 xml:space="preserve"> unit. </w:t>
            </w:r>
            <w:r w:rsidRPr="00123C6E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 xml:space="preserve">Students should be able to communicate using the following language: </w:t>
            </w:r>
            <w:r w:rsidR="009D523A" w:rsidRPr="00123C6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Teach and </w:t>
            </w:r>
            <w:r w:rsidRPr="00123C6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r</w:t>
            </w:r>
            <w:r w:rsidR="009D523A" w:rsidRPr="00123C6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eview</w:t>
            </w:r>
            <w:r w:rsidR="009D523A" w:rsidRPr="00123C6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the definition and meaning of </w:t>
            </w:r>
            <w:r w:rsidR="007F201D" w:rsidRPr="00123C6E">
              <w:rPr>
                <w:rFonts w:asciiTheme="minorHAnsi" w:hAnsiTheme="minorHAnsi"/>
                <w:sz w:val="24"/>
                <w:szCs w:val="24"/>
                <w:lang w:eastAsia="en-AU"/>
              </w:rPr>
              <w:t>tessellation</w:t>
            </w:r>
          </w:p>
          <w:p w14:paraId="2D4A391F" w14:textId="2C40D299" w:rsidR="00364B34" w:rsidRDefault="00FD60B6" w:rsidP="00123C6E">
            <w:pPr>
              <w:ind w:left="284"/>
              <w:rPr>
                <w:rStyle w:val="Hyperlink"/>
                <w:rFonts w:asciiTheme="minorHAnsi" w:hAnsiTheme="minorHAnsi"/>
                <w:lang w:eastAsia="en-AU"/>
              </w:rPr>
            </w:pPr>
            <w:hyperlink r:id="rId9" w:history="1">
              <w:r w:rsidR="007F201D" w:rsidRPr="008B7D9B">
                <w:rPr>
                  <w:rStyle w:val="Hyperlink"/>
                  <w:rFonts w:asciiTheme="minorHAnsi" w:hAnsiTheme="minorHAnsi"/>
                  <w:lang w:eastAsia="en-AU"/>
                </w:rPr>
                <w:t>http://www.mathsisfun.com/geometry/tessellation.html</w:t>
              </w:r>
            </w:hyperlink>
          </w:p>
          <w:p w14:paraId="00BB253A" w14:textId="77777777" w:rsidR="005D38DC" w:rsidRDefault="005D38DC" w:rsidP="00123C6E">
            <w:pPr>
              <w:ind w:left="284"/>
              <w:rPr>
                <w:rFonts w:asciiTheme="minorHAnsi" w:hAnsiTheme="minorHAnsi"/>
                <w:lang w:eastAsia="en-AU"/>
              </w:rPr>
            </w:pPr>
          </w:p>
          <w:bookmarkStart w:id="1" w:name="_MON_1469192487"/>
          <w:bookmarkEnd w:id="1"/>
          <w:p w14:paraId="3B505659" w14:textId="5F03E54A" w:rsidR="00173487" w:rsidRDefault="00173487" w:rsidP="00B15CF3">
            <w:pPr>
              <w:ind w:left="284" w:hanging="284"/>
              <w:jc w:val="center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object w:dxaOrig="1532" w:dyaOrig="997" w14:anchorId="140D58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8pt" o:ole="">
                  <v:imagedata r:id="rId10" o:title=""/>
                </v:shape>
                <o:OLEObject Type="Embed" ProgID="Word.Document.12" ShapeID="_x0000_i1025" DrawAspect="Icon" ObjectID="_1473671453" r:id="rId11">
                  <o:FieldCodes>\s</o:FieldCodes>
                </o:OLEObject>
              </w:object>
            </w:r>
          </w:p>
          <w:p w14:paraId="268FD16D" w14:textId="77777777" w:rsidR="005D38DC" w:rsidRPr="008B7D9B" w:rsidRDefault="005D38DC" w:rsidP="00B15CF3">
            <w:pPr>
              <w:ind w:left="284" w:hanging="284"/>
              <w:jc w:val="center"/>
              <w:rPr>
                <w:rFonts w:asciiTheme="minorHAnsi" w:hAnsiTheme="minorHAnsi"/>
                <w:lang w:eastAsia="en-AU"/>
              </w:rPr>
            </w:pPr>
          </w:p>
          <w:p w14:paraId="1DDB2164" w14:textId="101E9387" w:rsidR="004971B5" w:rsidRPr="00123C6E" w:rsidRDefault="009D523A" w:rsidP="00B15CF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123C6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Online Game</w:t>
            </w:r>
            <w:r w:rsidR="00173487" w:rsidRPr="00123C6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 &amp; Activities</w:t>
            </w:r>
            <w:r w:rsidR="00640EF0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:</w:t>
            </w:r>
            <w:r w:rsidR="00BC32AF" w:rsidRPr="00123C6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640EF0">
              <w:rPr>
                <w:rFonts w:asciiTheme="minorHAnsi" w:hAnsiTheme="minorHAnsi"/>
                <w:sz w:val="24"/>
                <w:szCs w:val="24"/>
                <w:lang w:eastAsia="en-AU"/>
              </w:rPr>
              <w:t>S</w:t>
            </w:r>
            <w:r w:rsidR="00BC32AF" w:rsidRPr="00123C6E">
              <w:rPr>
                <w:rFonts w:asciiTheme="minorHAnsi" w:hAnsiTheme="minorHAnsi"/>
                <w:sz w:val="24"/>
                <w:szCs w:val="24"/>
                <w:lang w:eastAsia="en-AU"/>
              </w:rPr>
              <w:t>tudents create a tessellating pattern using the link</w:t>
            </w:r>
            <w:r w:rsidR="00123C6E">
              <w:rPr>
                <w:rFonts w:asciiTheme="minorHAnsi" w:hAnsiTheme="minorHAnsi"/>
                <w:sz w:val="24"/>
                <w:szCs w:val="24"/>
                <w:lang w:eastAsia="en-AU"/>
              </w:rPr>
              <w:t>s</w:t>
            </w:r>
            <w:r w:rsidR="00BC32AF" w:rsidRPr="00123C6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below</w:t>
            </w:r>
            <w:r w:rsidR="00C311BF">
              <w:rPr>
                <w:rFonts w:asciiTheme="minorHAnsi" w:hAnsiTheme="minorHAnsi"/>
                <w:sz w:val="24"/>
                <w:szCs w:val="24"/>
                <w:lang w:eastAsia="en-AU"/>
              </w:rPr>
              <w:t>;</w:t>
            </w:r>
          </w:p>
          <w:p w14:paraId="4B06CA20" w14:textId="77777777" w:rsidR="00173487" w:rsidRPr="008B7D9B" w:rsidRDefault="00173487" w:rsidP="00173487">
            <w:pPr>
              <w:pStyle w:val="ListParagraph"/>
              <w:rPr>
                <w:rFonts w:asciiTheme="minorHAnsi" w:hAnsiTheme="minorHAnsi"/>
                <w:lang w:eastAsia="en-AU"/>
              </w:rPr>
            </w:pPr>
          </w:p>
          <w:p w14:paraId="1A98E00E" w14:textId="77777777" w:rsidR="00173487" w:rsidRDefault="00FD60B6" w:rsidP="00173487">
            <w:pPr>
              <w:ind w:left="360"/>
              <w:rPr>
                <w:rFonts w:asciiTheme="minorHAnsi" w:hAnsiTheme="minorHAnsi"/>
                <w:lang w:eastAsia="en-AU"/>
              </w:rPr>
            </w:pPr>
            <w:hyperlink r:id="rId12" w:history="1">
              <w:r w:rsidR="00BC32AF" w:rsidRPr="008B7D9B">
                <w:rPr>
                  <w:rStyle w:val="Hyperlink"/>
                  <w:rFonts w:asciiTheme="minorHAnsi" w:hAnsiTheme="minorHAnsi"/>
                  <w:lang w:eastAsia="en-AU"/>
                </w:rPr>
                <w:t>http://www.pbs.org/parents/education/math/games/first-second-grade/tessellation/</w:t>
              </w:r>
            </w:hyperlink>
          </w:p>
          <w:p w14:paraId="4743BB9B" w14:textId="77777777" w:rsidR="00173487" w:rsidRDefault="00173487" w:rsidP="00173487">
            <w:pPr>
              <w:ind w:left="360"/>
              <w:rPr>
                <w:rFonts w:asciiTheme="minorHAnsi" w:hAnsiTheme="minorHAnsi"/>
                <w:lang w:eastAsia="en-AU"/>
              </w:rPr>
            </w:pPr>
          </w:p>
          <w:p w14:paraId="28A6D8D3" w14:textId="75D84416" w:rsidR="00173487" w:rsidRDefault="00FD60B6" w:rsidP="00173487">
            <w:pPr>
              <w:ind w:left="360"/>
              <w:rPr>
                <w:rFonts w:asciiTheme="minorHAnsi" w:hAnsiTheme="minorHAnsi"/>
              </w:rPr>
            </w:pPr>
            <w:hyperlink r:id="rId13" w:history="1">
              <w:r w:rsidR="00173487" w:rsidRPr="008B7D9B">
                <w:rPr>
                  <w:rStyle w:val="Hyperlink"/>
                  <w:rFonts w:asciiTheme="minorHAnsi" w:hAnsiTheme="minorHAnsi"/>
                </w:rPr>
                <w:t>http://gwydir.demon.co.uk/jo/tess/grids.htm</w:t>
              </w:r>
            </w:hyperlink>
          </w:p>
          <w:p w14:paraId="196CF5E2" w14:textId="77777777" w:rsidR="00173487" w:rsidRDefault="00173487" w:rsidP="00173487">
            <w:pPr>
              <w:rPr>
                <w:rFonts w:asciiTheme="minorHAnsi" w:hAnsiTheme="minorHAnsi"/>
                <w:lang w:eastAsia="en-AU"/>
              </w:rPr>
            </w:pPr>
          </w:p>
          <w:p w14:paraId="0B2C303C" w14:textId="3A42380C" w:rsidR="00173487" w:rsidRPr="00173487" w:rsidRDefault="00FD60B6" w:rsidP="00173487">
            <w:pPr>
              <w:ind w:left="360"/>
              <w:rPr>
                <w:rFonts w:asciiTheme="minorHAnsi" w:hAnsiTheme="minorHAnsi"/>
                <w:lang w:eastAsia="en-AU"/>
              </w:rPr>
            </w:pPr>
            <w:hyperlink r:id="rId14" w:history="1">
              <w:r w:rsidR="00173487" w:rsidRPr="008B7D9B">
                <w:rPr>
                  <w:rStyle w:val="Hyperlink"/>
                  <w:rFonts w:asciiTheme="minorHAnsi" w:hAnsiTheme="minorHAnsi" w:cs="Arial"/>
                </w:rPr>
                <w:t>http://www.saskschools.ca/curr_content/mathcatch/geometry/geometry_b/tessellations/polygons/polygons.html</w:t>
              </w:r>
            </w:hyperlink>
          </w:p>
          <w:p w14:paraId="0595B3CA" w14:textId="1C00EB1F" w:rsidR="00A45F8C" w:rsidRPr="008B7D9B" w:rsidRDefault="00A45F8C" w:rsidP="005B3F80">
            <w:pPr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8B7D9B" w:rsidRDefault="001C6A19" w:rsidP="008B7D9B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8B7D9B">
              <w:rPr>
                <w:rFonts w:asciiTheme="minorHAnsi" w:hAnsiTheme="minorHAnsi"/>
                <w:sz w:val="20"/>
              </w:rPr>
              <w:t>LEARNING SEQUENCE</w:t>
            </w:r>
          </w:p>
          <w:p w14:paraId="70E364F0" w14:textId="77777777" w:rsidR="001C6A19" w:rsidRPr="008B7D9B" w:rsidRDefault="001C6A19" w:rsidP="008B7D9B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6A996F8D" w14:textId="77777777" w:rsidR="00AC1FCB" w:rsidRPr="008B7D9B" w:rsidRDefault="00AC1FCB" w:rsidP="008B7D9B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8B7D9B">
              <w:rPr>
                <w:rFonts w:asciiTheme="minorHAnsi" w:hAnsiTheme="minorHAnsi"/>
                <w:b w:val="0"/>
                <w:sz w:val="20"/>
              </w:rPr>
              <w:t>Remediation</w:t>
            </w:r>
          </w:p>
          <w:p w14:paraId="35EA146D" w14:textId="68710119" w:rsidR="001C6A19" w:rsidRPr="008B7D9B" w:rsidRDefault="00932461" w:rsidP="008B7D9B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8B7D9B">
              <w:rPr>
                <w:rFonts w:asciiTheme="minorHAnsi" w:hAnsiTheme="minorHAnsi"/>
                <w:b w:val="0"/>
                <w:sz w:val="20"/>
              </w:rPr>
              <w:t>S</w:t>
            </w:r>
            <w:r w:rsidR="000D5733" w:rsidRPr="008B7D9B">
              <w:rPr>
                <w:rFonts w:asciiTheme="minorHAnsi" w:hAnsiTheme="minorHAnsi"/>
                <w:b w:val="0"/>
                <w:sz w:val="20"/>
              </w:rPr>
              <w:t>1</w:t>
            </w:r>
            <w:r w:rsidRPr="008B7D9B">
              <w:rPr>
                <w:rFonts w:asciiTheme="minorHAnsi" w:hAnsiTheme="minorHAnsi"/>
                <w:b w:val="0"/>
                <w:sz w:val="20"/>
              </w:rPr>
              <w:t xml:space="preserve"> or </w:t>
            </w:r>
            <w:r w:rsidR="00AC1FCB" w:rsidRPr="008B7D9B">
              <w:rPr>
                <w:rFonts w:asciiTheme="minorHAnsi" w:hAnsiTheme="minorHAnsi"/>
                <w:b w:val="0"/>
                <w:sz w:val="20"/>
              </w:rPr>
              <w:t>E</w:t>
            </w:r>
            <w:r w:rsidRPr="008B7D9B">
              <w:rPr>
                <w:rFonts w:asciiTheme="minorHAnsi" w:hAnsiTheme="minorHAnsi"/>
                <w:b w:val="0"/>
                <w:sz w:val="20"/>
              </w:rPr>
              <w:t xml:space="preserve">arly </w:t>
            </w:r>
            <w:r w:rsidR="000D5733" w:rsidRPr="008B7D9B">
              <w:rPr>
                <w:rFonts w:asciiTheme="minorHAnsi" w:hAnsiTheme="minorHAnsi"/>
                <w:b w:val="0"/>
                <w:sz w:val="20"/>
              </w:rPr>
              <w:t>S2</w:t>
            </w:r>
          </w:p>
        </w:tc>
        <w:tc>
          <w:tcPr>
            <w:tcW w:w="9639" w:type="dxa"/>
          </w:tcPr>
          <w:p w14:paraId="0C3F5307" w14:textId="1F59D783" w:rsidR="00EF33B5" w:rsidRPr="00EB18BE" w:rsidRDefault="00640EF0" w:rsidP="00EB18BE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T</w:t>
            </w:r>
            <w:r w:rsidR="007C1A10" w:rsidRPr="00EB18B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essellating patterns using coloured blocks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:</w:t>
            </w:r>
            <w:r w:rsidR="007C1A10" w:rsidRPr="00EB18B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7C1A10" w:rsidRPr="00EB18BE">
              <w:rPr>
                <w:rFonts w:asciiTheme="minorHAnsi" w:hAnsiTheme="minorHAnsi"/>
                <w:sz w:val="24"/>
                <w:szCs w:val="24"/>
              </w:rPr>
              <w:t>Show an example of a simple tessellation and ask students to copy the tessellating pattern using pattern blocks.</w:t>
            </w:r>
            <w:r w:rsidR="00EF33B5" w:rsidRPr="00EB18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A30718C" w14:textId="54AD8292" w:rsidR="007C1A10" w:rsidRPr="00EB18BE" w:rsidRDefault="007C1A10" w:rsidP="00EB18BE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EB18BE">
              <w:rPr>
                <w:rFonts w:asciiTheme="minorHAnsi" w:hAnsiTheme="minorHAnsi" w:cs="Arial"/>
                <w:sz w:val="24"/>
                <w:szCs w:val="24"/>
              </w:rPr>
              <w:t>Students then attempt to create their own tessellating pattern using the coloured tiles.</w:t>
            </w:r>
          </w:p>
          <w:p w14:paraId="5BEDB239" w14:textId="77777777" w:rsidR="007C1A10" w:rsidRDefault="007C1A10" w:rsidP="007C1A10">
            <w:pPr>
              <w:pStyle w:val="ListParagrap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72EF0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Pr="00472EF0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"http://gwydir.demon.co.uk/jo/tess/hex3.gif" \* MERGEFORMATINET </w:instrText>
            </w:r>
            <w:r w:rsidRPr="00472EF0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"http://gwydir.demon.co.uk/jo/tess/hex3.gif" \* MERGEFORMATINET </w:instrTex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"http://gwydir.demon.co.uk/jo/tess/hex3.gif" \* MERGEFORMATINET </w:instrTex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2F4694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2F4694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"http://gwydir.demon.co.uk/jo/tess/hex3.gif" \* MERGEFORMATINET </w:instrText>
            </w:r>
            <w:r w:rsidR="002F4694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C311BF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C311BF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"http://gwydir.demon.co.uk/jo/tess/hex3.gif" \* MERGEFORMATINET </w:instrText>
            </w:r>
            <w:r w:rsidR="00C311BF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AC162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AC1623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"http://gwydir.demon.co.uk/jo/tess/hex3.gif" \* MERGEFORMATINET </w:instrText>
            </w:r>
            <w:r w:rsidR="00AC162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7946E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7946E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"http://gwydir.demon.co.uk/jo/tess/hex3.gif" \* MERGEFORMATINET </w:instrText>
            </w:r>
            <w:r w:rsidR="007946E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9761C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9761C3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"http://gwydir.demon.co.uk/jo/tess/hex3.gif" \* MERGEFORMATINET </w:instrText>
            </w:r>
            <w:r w:rsidR="009761C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</w:instrTex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>INCLUDEPICTU</w:instrTex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>RE  "http://gwydir.demon.co.uk/jo/tess/hex3.gif" \* MERGEFORMATINET</w:instrTex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</w:instrTex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CD366A">
              <w:rPr>
                <w:rFonts w:asciiTheme="minorHAnsi" w:hAnsiTheme="minorHAnsi" w:cs="Arial"/>
                <w:color w:val="000000"/>
                <w:sz w:val="24"/>
                <w:szCs w:val="24"/>
              </w:rPr>
              <w:pict w14:anchorId="747CBA03">
                <v:shape id="_x0000_i1026" type="#_x0000_t75" alt="" style="width:48.6pt;height:47.4pt;mso-wrap-distance-left:7.5pt;mso-wrap-distance-top:7.5pt;mso-wrap-distance-right:7.5pt;mso-wrap-distance-bottom:7.5pt">
                  <v:imagedata r:id="rId15" r:href="rId16"/>
                </v:shape>
              </w:pic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9761C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7946E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AC162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C311BF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2F4694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Pr="00472EF0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</w:p>
          <w:p w14:paraId="19DB8B04" w14:textId="4BACEB33" w:rsidR="00173487" w:rsidRPr="00173487" w:rsidRDefault="00173487" w:rsidP="007C1A10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1C6A19" w:rsidRPr="008B7D9B" w14:paraId="3552F0D4" w14:textId="1670C5DD" w:rsidTr="00173487">
        <w:trPr>
          <w:trHeight w:val="34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736B97C" w:rsidR="001C6A19" w:rsidRPr="008B7D9B" w:rsidRDefault="001C6A19" w:rsidP="008B7D9B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8B7D9B" w:rsidRDefault="001C6A19" w:rsidP="008B7D9B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8B7D9B">
              <w:rPr>
                <w:rFonts w:asciiTheme="minorHAnsi" w:hAnsiTheme="minorHAnsi"/>
                <w:sz w:val="20"/>
              </w:rPr>
              <w:t>LEARNING SEQUENCE</w:t>
            </w:r>
          </w:p>
          <w:p w14:paraId="7E928140" w14:textId="77777777" w:rsidR="001C6A19" w:rsidRPr="008B7D9B" w:rsidRDefault="001C6A19" w:rsidP="008B7D9B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</w:p>
          <w:p w14:paraId="0A4A85E4" w14:textId="77777777" w:rsidR="001C6A19" w:rsidRPr="008B7D9B" w:rsidRDefault="00932461" w:rsidP="008B7D9B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8B7D9B">
              <w:rPr>
                <w:rFonts w:asciiTheme="minorHAnsi" w:hAnsiTheme="minorHAnsi"/>
                <w:sz w:val="20"/>
              </w:rPr>
              <w:t>S</w:t>
            </w:r>
            <w:r w:rsidR="000D5733" w:rsidRPr="008B7D9B">
              <w:rPr>
                <w:rFonts w:asciiTheme="minorHAnsi" w:hAnsiTheme="minorHAnsi"/>
                <w:sz w:val="20"/>
              </w:rPr>
              <w:t>2</w:t>
            </w:r>
          </w:p>
          <w:p w14:paraId="61C670F6" w14:textId="693C9538" w:rsidR="007269DF" w:rsidRPr="008B7D9B" w:rsidRDefault="006275DA" w:rsidP="008B7D9B">
            <w:pPr>
              <w:jc w:val="center"/>
              <w:rPr>
                <w:rFonts w:asciiTheme="minorHAnsi" w:hAnsiTheme="minorHAnsi"/>
                <w:lang w:eastAsia="en-AU"/>
              </w:rPr>
            </w:pPr>
            <w:r w:rsidRPr="008B7D9B">
              <w:rPr>
                <w:rFonts w:asciiTheme="minorHAnsi" w:hAnsiTheme="minorHAnsi"/>
                <w:lang w:eastAsia="en-AU"/>
              </w:rPr>
              <w:object w:dxaOrig="1484" w:dyaOrig="932" w14:anchorId="67FF2410">
                <v:shape id="_x0000_i1027" type="#_x0000_t75" style="width:74.4pt;height:46.8pt" o:ole="">
                  <v:imagedata r:id="rId17" o:title=""/>
                </v:shape>
                <o:OLEObject Type="Embed" ProgID="Package" ShapeID="_x0000_i1027" DrawAspect="Icon" ObjectID="_1473671454" r:id="rId18"/>
              </w:object>
            </w:r>
          </w:p>
        </w:tc>
        <w:tc>
          <w:tcPr>
            <w:tcW w:w="9639" w:type="dxa"/>
          </w:tcPr>
          <w:p w14:paraId="12792BD7" w14:textId="7F5F75CE" w:rsidR="001D3371" w:rsidRPr="00EB18BE" w:rsidRDefault="007C1A10" w:rsidP="00EB18BE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EB18B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Tessellation T</w:t>
            </w:r>
            <w:r w:rsidR="001D3371" w:rsidRPr="00EB18B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own</w:t>
            </w:r>
            <w:r w:rsidR="00640EF0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: </w:t>
            </w:r>
            <w:r w:rsidR="00640EF0" w:rsidRPr="00640EF0">
              <w:rPr>
                <w:rFonts w:asciiTheme="minorHAnsi" w:hAnsiTheme="minorHAnsi"/>
                <w:sz w:val="24"/>
                <w:szCs w:val="24"/>
                <w:lang w:eastAsia="en-AU"/>
              </w:rPr>
              <w:t>Students move and link shapes to create tessellations.</w:t>
            </w:r>
          </w:p>
          <w:p w14:paraId="01C0FC06" w14:textId="6B360560" w:rsidR="00B41499" w:rsidRPr="00EB18BE" w:rsidRDefault="00FD60B6" w:rsidP="00EB18BE">
            <w:pPr>
              <w:ind w:left="317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19" w:history="1">
              <w:r w:rsidR="001D3371" w:rsidRPr="00EB18BE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http://www.mathcats.com/explore/tessellations/tesspeople.html</w:t>
              </w:r>
            </w:hyperlink>
          </w:p>
          <w:p w14:paraId="0B64289A" w14:textId="5FCC6225" w:rsidR="00B136B0" w:rsidRPr="00EB18BE" w:rsidRDefault="007C1A10" w:rsidP="00EB18BE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EB18BE">
              <w:rPr>
                <w:rFonts w:asciiTheme="minorHAnsi" w:hAnsiTheme="minorHAnsi"/>
                <w:b/>
                <w:sz w:val="24"/>
                <w:szCs w:val="24"/>
              </w:rPr>
              <w:t>Tessellation Investigation</w:t>
            </w:r>
            <w:r w:rsidR="00640EF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EB18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36B0" w:rsidRPr="00EB18BE">
              <w:rPr>
                <w:rFonts w:asciiTheme="minorHAnsi" w:hAnsiTheme="minorHAnsi"/>
                <w:sz w:val="24"/>
                <w:szCs w:val="24"/>
              </w:rPr>
              <w:t xml:space="preserve">Give students four shapes on </w:t>
            </w:r>
            <w:r w:rsidR="001E05C3" w:rsidRPr="00EB18BE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B136B0" w:rsidRPr="00EB18BE">
              <w:rPr>
                <w:rFonts w:asciiTheme="minorHAnsi" w:hAnsiTheme="minorHAnsi"/>
                <w:sz w:val="24"/>
                <w:szCs w:val="24"/>
              </w:rPr>
              <w:t>grid and ask them to reflect, translate and rotate the shapes</w:t>
            </w:r>
            <w:r w:rsidR="00640EF0">
              <w:rPr>
                <w:rFonts w:asciiTheme="minorHAnsi" w:hAnsiTheme="minorHAnsi"/>
                <w:sz w:val="24"/>
                <w:szCs w:val="24"/>
              </w:rPr>
              <w:t xml:space="preserve"> to create tessellations</w:t>
            </w:r>
            <w:r w:rsidR="00B136B0" w:rsidRPr="00EB18BE">
              <w:rPr>
                <w:rFonts w:asciiTheme="minorHAnsi" w:hAnsiTheme="minorHAnsi"/>
                <w:sz w:val="24"/>
                <w:szCs w:val="24"/>
              </w:rPr>
              <w:t>. Draw in all lines of symmetry.</w:t>
            </w:r>
          </w:p>
          <w:p w14:paraId="62364826" w14:textId="1B07D975" w:rsidR="007C1A10" w:rsidRPr="00EB18BE" w:rsidRDefault="007269DF" w:rsidP="006275DA">
            <w:pPr>
              <w:pStyle w:val="BodyText2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B18BE">
              <w:rPr>
                <w:rFonts w:asciiTheme="minorHAnsi" w:hAnsiTheme="minorHAnsi" w:cs="Arial"/>
                <w:b/>
                <w:sz w:val="24"/>
                <w:szCs w:val="24"/>
              </w:rPr>
              <w:t xml:space="preserve">Tessellation </w:t>
            </w:r>
            <w:r w:rsidR="007C1A10" w:rsidRPr="00EB18BE">
              <w:rPr>
                <w:rFonts w:asciiTheme="minorHAnsi" w:hAnsiTheme="minorHAnsi" w:cs="Arial"/>
                <w:b/>
                <w:sz w:val="24"/>
                <w:szCs w:val="24"/>
              </w:rPr>
              <w:t>worksheet</w:t>
            </w:r>
            <w:r w:rsidR="006275DA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640EF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275DA">
              <w:rPr>
                <w:rFonts w:asciiTheme="minorHAnsi" w:hAnsiTheme="minorHAnsi" w:cs="Arial"/>
                <w:sz w:val="24"/>
                <w:szCs w:val="24"/>
              </w:rPr>
              <w:t xml:space="preserve">Students determine if the shapes on the worksheet will tessellate. </w:t>
            </w:r>
          </w:p>
          <w:p w14:paraId="6E6A20C6" w14:textId="33781655" w:rsidR="007269DF" w:rsidRPr="007C1A10" w:rsidRDefault="007C1A10" w:rsidP="00EB18BE">
            <w:pPr>
              <w:pStyle w:val="BodyText2"/>
              <w:numPr>
                <w:ilvl w:val="0"/>
                <w:numId w:val="19"/>
              </w:numPr>
              <w:spacing w:line="240" w:lineRule="auto"/>
              <w:ind w:left="317" w:hanging="283"/>
              <w:rPr>
                <w:rFonts w:asciiTheme="minorHAnsi" w:hAnsiTheme="minorHAnsi" w:cs="Arial"/>
                <w:b/>
              </w:rPr>
            </w:pPr>
            <w:r w:rsidRPr="00EB18B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Tessellating patterns using coloured blocks</w:t>
            </w:r>
            <w:r w:rsidR="006275DA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:</w:t>
            </w:r>
            <w:r w:rsidRPr="00EB18BE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Pr="00EB18BE">
              <w:rPr>
                <w:rFonts w:asciiTheme="minorHAnsi" w:hAnsiTheme="minorHAnsi" w:cs="Arial"/>
                <w:sz w:val="24"/>
                <w:szCs w:val="24"/>
              </w:rPr>
              <w:t xml:space="preserve">Students use pattern blocks to create tessellating tiling patterns. Point out to students </w:t>
            </w:r>
            <w:r w:rsidR="00984168">
              <w:rPr>
                <w:rFonts w:asciiTheme="minorHAnsi" w:hAnsiTheme="minorHAnsi" w:cs="Arial"/>
                <w:sz w:val="24"/>
                <w:szCs w:val="24"/>
              </w:rPr>
              <w:t xml:space="preserve">that </w:t>
            </w:r>
            <w:r w:rsidRPr="00EB18BE">
              <w:rPr>
                <w:rFonts w:asciiTheme="minorHAnsi" w:hAnsiTheme="minorHAnsi" w:cs="Arial"/>
                <w:sz w:val="24"/>
                <w:szCs w:val="24"/>
              </w:rPr>
              <w:t>they can create these tessellating patterns by flipping, sliding and turning. When patterns are created</w:t>
            </w:r>
            <w:r w:rsidR="00984168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EB18BE">
              <w:rPr>
                <w:rFonts w:asciiTheme="minorHAnsi" w:hAnsiTheme="minorHAnsi" w:cs="Arial"/>
                <w:sz w:val="24"/>
                <w:szCs w:val="24"/>
              </w:rPr>
              <w:t xml:space="preserve"> they draw them on grid paper </w:t>
            </w:r>
            <w:r w:rsidR="003F202C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EB18BE">
              <w:rPr>
                <w:rFonts w:asciiTheme="minorHAnsi" w:hAnsiTheme="minorHAnsi" w:cs="Arial"/>
                <w:sz w:val="24"/>
                <w:szCs w:val="24"/>
              </w:rPr>
              <w:t>or in books</w:t>
            </w:r>
            <w:r w:rsidR="003F202C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EB18BE">
              <w:rPr>
                <w:rFonts w:asciiTheme="minorHAnsi" w:hAnsiTheme="minorHAnsi" w:cs="Arial"/>
                <w:sz w:val="24"/>
                <w:szCs w:val="24"/>
              </w:rPr>
              <w:t xml:space="preserve"> and write an explanation to justify why their pattern is tessellating</w:t>
            </w:r>
            <w:r w:rsidRPr="008B7D9B">
              <w:rPr>
                <w:rFonts w:asciiTheme="minorHAnsi" w:hAnsiTheme="minorHAnsi" w:cs="Arial"/>
              </w:rPr>
              <w:t>.</w:t>
            </w:r>
          </w:p>
          <w:p w14:paraId="4AA52ED1" w14:textId="64565E66" w:rsidR="007C1A10" w:rsidRPr="007C1A10" w:rsidRDefault="007C1A10" w:rsidP="007C1A10">
            <w:pPr>
              <w:pStyle w:val="BodyText2"/>
              <w:spacing w:line="240" w:lineRule="auto"/>
              <w:ind w:left="720"/>
              <w:rPr>
                <w:rFonts w:asciiTheme="minorHAnsi" w:hAnsiTheme="minorHAnsi" w:cs="Arial"/>
                <w:b/>
              </w:rPr>
            </w:pPr>
            <w:r w:rsidRPr="00472EF0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Pr="00472EF0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"http://gwydir.demon.co.uk/jo/tess/triangle1.gif" \* MERGEFORMATINET </w:instrText>
            </w:r>
            <w:r w:rsidRPr="00472EF0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"http://gwydir.demon.co.uk/jo/tess/triangle1.gif" \* MERGEFORMATINET </w:instrTex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"http://gwydir.demon.co.uk/jo/tess/triangle1.gif" \* MERGEFORMATINET </w:instrTex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2F4694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2F4694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"http://gwydir.demon.co.uk/jo/tess/triangle1.gif" \* MERGEFORMATINET </w:instrText>
            </w:r>
            <w:r w:rsidR="002F4694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C311BF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C311BF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"http://gwydir.demon.co.uk/jo/tess/triangle1.gif" \* MERGEFORMATINET </w:instrText>
            </w:r>
            <w:r w:rsidR="00C311BF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AC162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AC1623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"http://gwydir.demon.co.uk/jo/tess/triangle1.gif" \* MERGEFORMATINET </w:instrText>
            </w:r>
            <w:r w:rsidR="00AC162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7946E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7946E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"http://gwydir.demon.co.uk/jo/tess/triangle1.gif" \* MERGEFORMATINET </w:instrText>
            </w:r>
            <w:r w:rsidR="007946E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9761C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9761C3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INCLUDEPICTURE  "http://gwydir.demon.co.uk/jo/tess/triangle1.gif" \* MERGEFORMATINET </w:instrText>
            </w:r>
            <w:r w:rsidR="009761C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begin"/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</w:instrTex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>INCLUDEPICTURE  "http://gwydir.demon.co.uk/jo/tess/triangle1.gif" \* MERGEFORMATINET</w:instrTex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instrText xml:space="preserve"> </w:instrTex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separate"/>
            </w:r>
            <w:r w:rsidR="00CD366A">
              <w:rPr>
                <w:rFonts w:asciiTheme="minorHAnsi" w:hAnsiTheme="minorHAnsi" w:cs="Arial"/>
                <w:color w:val="000000"/>
                <w:sz w:val="24"/>
                <w:szCs w:val="24"/>
              </w:rPr>
              <w:pict w14:anchorId="2EA23A28">
                <v:shape id="_x0000_i1028" type="#_x0000_t75" alt="" style="width:51pt;height:45.6pt;mso-wrap-distance-left:7.5pt;mso-wrap-distance-top:7.5pt;mso-wrap-distance-right:7.5pt;mso-wrap-distance-bottom:7.5pt">
                  <v:imagedata r:id="rId20" r:href="rId21"/>
                </v:shape>
              </w:pict>
            </w:r>
            <w:r w:rsidR="00FD60B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9761C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7946E6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AC1623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C311BF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="002F4694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  <w:r w:rsidRPr="00472EF0">
              <w:rPr>
                <w:rFonts w:asciiTheme="minorHAnsi" w:hAnsiTheme="minorHAnsi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1C6A19" w:rsidRPr="008B7D9B" w14:paraId="59210916" w14:textId="233DDF99" w:rsidTr="00A914BE">
        <w:trPr>
          <w:trHeight w:val="242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D93833D" w:rsidR="001C6A19" w:rsidRPr="008B7D9B" w:rsidRDefault="001C6A19" w:rsidP="008B7D9B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8B7D9B" w:rsidRDefault="001C6A19" w:rsidP="008B7D9B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8B7D9B">
              <w:rPr>
                <w:rFonts w:asciiTheme="minorHAnsi" w:hAnsiTheme="minorHAnsi"/>
                <w:sz w:val="20"/>
              </w:rPr>
              <w:t>LEARNING SEQUENCE</w:t>
            </w:r>
          </w:p>
          <w:p w14:paraId="55757221" w14:textId="77777777" w:rsidR="001C6A19" w:rsidRPr="008B7D9B" w:rsidRDefault="001C6A19" w:rsidP="008B7D9B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15DC6B19" w14:textId="77777777" w:rsidR="000D5733" w:rsidRPr="008B7D9B" w:rsidRDefault="001C6A19" w:rsidP="008B7D9B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8B7D9B">
              <w:rPr>
                <w:rFonts w:asciiTheme="minorHAnsi" w:hAnsiTheme="minorHAnsi"/>
                <w:b w:val="0"/>
                <w:sz w:val="20"/>
              </w:rPr>
              <w:t xml:space="preserve">Extension </w:t>
            </w:r>
          </w:p>
          <w:p w14:paraId="00142DFF" w14:textId="46FC30AB" w:rsidR="001C6A19" w:rsidRPr="008B7D9B" w:rsidRDefault="000D5733" w:rsidP="008B7D9B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8B7D9B">
              <w:rPr>
                <w:rFonts w:asciiTheme="minorHAnsi" w:hAnsiTheme="minorHAnsi"/>
                <w:b w:val="0"/>
                <w:sz w:val="20"/>
              </w:rPr>
              <w:t xml:space="preserve">Late S2 or </w:t>
            </w:r>
            <w:r w:rsidR="00AC1FCB" w:rsidRPr="008B7D9B">
              <w:rPr>
                <w:rFonts w:asciiTheme="minorHAnsi" w:hAnsiTheme="minorHAnsi"/>
                <w:b w:val="0"/>
                <w:sz w:val="20"/>
              </w:rPr>
              <w:t>E</w:t>
            </w:r>
            <w:r w:rsidRPr="008B7D9B">
              <w:rPr>
                <w:rFonts w:asciiTheme="minorHAnsi" w:hAnsiTheme="minorHAnsi"/>
                <w:b w:val="0"/>
                <w:sz w:val="20"/>
              </w:rPr>
              <w:t xml:space="preserve">arly </w:t>
            </w:r>
            <w:r w:rsidR="00932461" w:rsidRPr="008B7D9B">
              <w:rPr>
                <w:rFonts w:asciiTheme="minorHAnsi" w:hAnsiTheme="minorHAnsi"/>
                <w:b w:val="0"/>
                <w:sz w:val="20"/>
              </w:rPr>
              <w:t>S</w:t>
            </w:r>
            <w:r w:rsidRPr="008B7D9B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9639" w:type="dxa"/>
          </w:tcPr>
          <w:p w14:paraId="0AB89D64" w14:textId="20FD976B" w:rsidR="001C6A19" w:rsidRPr="00EB18BE" w:rsidRDefault="003F202C" w:rsidP="000C4D28">
            <w:pPr>
              <w:pStyle w:val="BodyText2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202C">
              <w:rPr>
                <w:rFonts w:asciiTheme="minorHAnsi" w:hAnsiTheme="minorHAnsi" w:cs="Arial"/>
                <w:b/>
                <w:sz w:val="24"/>
                <w:szCs w:val="24"/>
              </w:rPr>
              <w:t>Tessellations in the Environmen</w:t>
            </w:r>
            <w:r w:rsidRPr="003F202C">
              <w:rPr>
                <w:rFonts w:asciiTheme="minorHAnsi" w:hAnsiTheme="minorHAnsi" w:cs="Arial"/>
                <w:sz w:val="24"/>
                <w:szCs w:val="24"/>
              </w:rPr>
              <w:t>t: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E05C3" w:rsidRPr="00EB18BE">
              <w:rPr>
                <w:rFonts w:asciiTheme="minorHAnsi" w:hAnsiTheme="minorHAnsi" w:cs="Arial"/>
                <w:sz w:val="24"/>
                <w:szCs w:val="24"/>
              </w:rPr>
              <w:t xml:space="preserve">Look at magazines, wallpaper samples, old dress materials etc to find tessellating patterns. Make a collection of tessellations to display. Discuss what makes them tessellating patterns. Write the definition of tessellating pattern under the display for students to refer to. </w:t>
            </w:r>
          </w:p>
          <w:p w14:paraId="17B7C6D4" w14:textId="7B028B6C" w:rsidR="007641CF" w:rsidRPr="008B7D9B" w:rsidRDefault="007641CF" w:rsidP="00A914BE">
            <w:pPr>
              <w:pStyle w:val="BodyText2"/>
              <w:numPr>
                <w:ilvl w:val="0"/>
                <w:numId w:val="19"/>
              </w:numPr>
              <w:spacing w:line="240" w:lineRule="auto"/>
              <w:ind w:left="317" w:hanging="283"/>
              <w:rPr>
                <w:rFonts w:asciiTheme="minorHAnsi" w:hAnsiTheme="minorHAnsi" w:cs="Arial"/>
              </w:rPr>
            </w:pPr>
            <w:r w:rsidRPr="003F202C">
              <w:rPr>
                <w:rFonts w:asciiTheme="minorHAnsi" w:hAnsiTheme="minorHAnsi" w:cs="Arial"/>
                <w:b/>
                <w:sz w:val="24"/>
                <w:szCs w:val="24"/>
              </w:rPr>
              <w:t>Tessellation Town</w:t>
            </w:r>
            <w:r w:rsidR="003F202C" w:rsidRPr="003F202C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Pr="00EB18B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F202C" w:rsidRPr="003F202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Students solve the real life problem presented on the attached </w:t>
            </w:r>
            <w:r w:rsidRPr="003F202C">
              <w:rPr>
                <w:rFonts w:asciiTheme="minorHAnsi" w:hAnsiTheme="minorHAnsi" w:cs="Arial"/>
                <w:spacing w:val="-2"/>
                <w:sz w:val="24"/>
                <w:szCs w:val="24"/>
              </w:rPr>
              <w:t>worksheet</w:t>
            </w:r>
            <w:r w:rsidR="003F202C" w:rsidRPr="003F202C">
              <w:rPr>
                <w:rFonts w:asciiTheme="minorHAnsi" w:hAnsiTheme="minorHAnsi" w:cs="Arial"/>
                <w:spacing w:val="-2"/>
                <w:sz w:val="24"/>
                <w:szCs w:val="24"/>
              </w:rPr>
              <w:t>.</w:t>
            </w:r>
            <w:r w:rsidR="003F202C" w:rsidRPr="003F202C">
              <w:rPr>
                <w:rFonts w:asciiTheme="minorHAnsi" w:hAnsiTheme="minorHAnsi" w:cs="Arial"/>
                <w:spacing w:val="-2"/>
              </w:rPr>
              <w:t xml:space="preserve"> </w:t>
            </w:r>
            <w:bookmarkStart w:id="2" w:name="_MON_1469191989"/>
            <w:bookmarkEnd w:id="2"/>
            <w:r w:rsidR="003F202C" w:rsidRPr="008B7D9B">
              <w:rPr>
                <w:rFonts w:asciiTheme="minorHAnsi" w:hAnsiTheme="minorHAnsi" w:cs="Arial"/>
              </w:rPr>
              <w:object w:dxaOrig="1532" w:dyaOrig="997" w14:anchorId="0A088136">
                <v:shape id="_x0000_i1029" type="#_x0000_t75" style="width:76.8pt;height:49.8pt" o:ole="">
                  <v:imagedata r:id="rId22" o:title=""/>
                </v:shape>
                <o:OLEObject Type="Embed" ProgID="Word.Document.12" ShapeID="_x0000_i1029" DrawAspect="Icon" ObjectID="_1473671455" r:id="rId23">
                  <o:FieldCodes>\s</o:FieldCodes>
                </o:OLEObject>
              </w:object>
            </w:r>
          </w:p>
        </w:tc>
      </w:tr>
      <w:tr w:rsidR="001C6A19" w:rsidRPr="008B7D9B" w14:paraId="7076240C" w14:textId="0053691E" w:rsidTr="005B3F80">
        <w:trPr>
          <w:trHeight w:val="72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8B7D9B" w:rsidRDefault="001C6A19" w:rsidP="008B7D9B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8B7D9B" w:rsidRDefault="001C6A19" w:rsidP="008B7D9B">
            <w:pPr>
              <w:rPr>
                <w:rFonts w:asciiTheme="minorHAnsi" w:hAnsiTheme="minorHAnsi"/>
              </w:rPr>
            </w:pPr>
            <w:r w:rsidRPr="008B7D9B">
              <w:rPr>
                <w:rFonts w:asciiTheme="minorHAnsi" w:eastAsia="Times" w:hAnsiTheme="minorHAnsi"/>
                <w:b/>
                <w:lang w:eastAsia="en-AU"/>
              </w:rPr>
              <w:t xml:space="preserve">EVALUATION </w:t>
            </w:r>
            <w:r w:rsidR="00AA36FD" w:rsidRPr="008B7D9B">
              <w:rPr>
                <w:rFonts w:asciiTheme="minorHAnsi" w:eastAsia="Times" w:hAnsiTheme="minorHAnsi"/>
                <w:b/>
                <w:lang w:eastAsia="en-AU"/>
              </w:rPr>
              <w:t xml:space="preserve">&amp; </w:t>
            </w:r>
            <w:r w:rsidRPr="008B7D9B">
              <w:rPr>
                <w:rFonts w:asciiTheme="minorHAnsi" w:eastAsia="Times" w:hAnsiTheme="minorHAnsi"/>
                <w:b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51872DD" w14:textId="2DDCFEA1" w:rsidR="00FD1825" w:rsidRPr="00EB18BE" w:rsidRDefault="00EB18BE" w:rsidP="005B3F80">
            <w:pPr>
              <w:tabs>
                <w:tab w:val="left" w:pos="4993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FD1825" w:rsidRPr="00EB18BE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005B3F80" w:rsidRPr="00EB18B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FD1825" w:rsidRPr="00EB18BE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4FF29D8D" w:rsidR="00FD1825" w:rsidRPr="008B7D9B" w:rsidRDefault="00FD1825" w:rsidP="005B3F80">
            <w:pPr>
              <w:tabs>
                <w:tab w:val="left" w:pos="4993"/>
              </w:tabs>
              <w:rPr>
                <w:rFonts w:asciiTheme="minorHAnsi" w:hAnsiTheme="minorHAnsi"/>
              </w:rPr>
            </w:pPr>
            <w:r w:rsidRPr="00EB18BE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="005B3F80" w:rsidRPr="00EB18BE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EB18BE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06662741" w14:textId="2992FB39" w:rsidR="007641CF" w:rsidRPr="008B7D9B" w:rsidRDefault="007641CF" w:rsidP="003F202C">
      <w:pPr>
        <w:pStyle w:val="ListParagraph"/>
        <w:spacing w:after="200"/>
        <w:rPr>
          <w:rFonts w:asciiTheme="minorHAnsi" w:hAnsiTheme="minorHAnsi"/>
        </w:rPr>
      </w:pPr>
    </w:p>
    <w:sectPr w:rsidR="007641CF" w:rsidRPr="008B7D9B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B28"/>
    <w:multiLevelType w:val="multilevel"/>
    <w:tmpl w:val="418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6CB4"/>
    <w:multiLevelType w:val="hybridMultilevel"/>
    <w:tmpl w:val="1E74CD3E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075DA"/>
    <w:multiLevelType w:val="hybridMultilevel"/>
    <w:tmpl w:val="E3D86FDA"/>
    <w:lvl w:ilvl="0" w:tplc="A60CADE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23435"/>
    <w:multiLevelType w:val="hybridMultilevel"/>
    <w:tmpl w:val="24148C2C"/>
    <w:lvl w:ilvl="0" w:tplc="61F427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38C339E"/>
    <w:multiLevelType w:val="hybridMultilevel"/>
    <w:tmpl w:val="BE86D278"/>
    <w:lvl w:ilvl="0" w:tplc="A60CADEC">
      <w:start w:val="1"/>
      <w:numFmt w:val="bullet"/>
      <w:lvlText w:val=""/>
      <w:lvlJc w:val="left"/>
      <w:pPr>
        <w:ind w:left="111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8106E61"/>
    <w:multiLevelType w:val="hybridMultilevel"/>
    <w:tmpl w:val="B5449F88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25173E"/>
    <w:multiLevelType w:val="hybridMultilevel"/>
    <w:tmpl w:val="33E898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96CCE"/>
    <w:multiLevelType w:val="hybridMultilevel"/>
    <w:tmpl w:val="EBE693A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802244"/>
    <w:multiLevelType w:val="multilevel"/>
    <w:tmpl w:val="67D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F8C38A2"/>
    <w:multiLevelType w:val="multilevel"/>
    <w:tmpl w:val="A65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E2A76"/>
    <w:multiLevelType w:val="hybridMultilevel"/>
    <w:tmpl w:val="8A96406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654FDB"/>
    <w:multiLevelType w:val="hybridMultilevel"/>
    <w:tmpl w:val="97A05024"/>
    <w:lvl w:ilvl="0" w:tplc="8FD43470">
      <w:start w:val="1"/>
      <w:numFmt w:val="bullet"/>
      <w:lvlText w:val=""/>
      <w:lvlJc w:val="left"/>
      <w:pPr>
        <w:ind w:left="111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9"/>
  </w:num>
  <w:num w:numId="5">
    <w:abstractNumId w:val="5"/>
  </w:num>
  <w:num w:numId="6">
    <w:abstractNumId w:val="3"/>
  </w:num>
  <w:num w:numId="7">
    <w:abstractNumId w:val="18"/>
  </w:num>
  <w:num w:numId="8">
    <w:abstractNumId w:val="28"/>
  </w:num>
  <w:num w:numId="9">
    <w:abstractNumId w:val="15"/>
  </w:num>
  <w:num w:numId="10">
    <w:abstractNumId w:val="22"/>
  </w:num>
  <w:num w:numId="11">
    <w:abstractNumId w:val="14"/>
  </w:num>
  <w:num w:numId="12">
    <w:abstractNumId w:val="27"/>
  </w:num>
  <w:num w:numId="13">
    <w:abstractNumId w:val="8"/>
  </w:num>
  <w:num w:numId="14">
    <w:abstractNumId w:val="4"/>
  </w:num>
  <w:num w:numId="15">
    <w:abstractNumId w:val="20"/>
  </w:num>
  <w:num w:numId="16">
    <w:abstractNumId w:val="7"/>
  </w:num>
  <w:num w:numId="17">
    <w:abstractNumId w:val="11"/>
  </w:num>
  <w:num w:numId="18">
    <w:abstractNumId w:val="26"/>
  </w:num>
  <w:num w:numId="19">
    <w:abstractNumId w:val="24"/>
  </w:num>
  <w:num w:numId="20">
    <w:abstractNumId w:val="16"/>
  </w:num>
  <w:num w:numId="21">
    <w:abstractNumId w:val="0"/>
  </w:num>
  <w:num w:numId="22">
    <w:abstractNumId w:val="19"/>
  </w:num>
  <w:num w:numId="23">
    <w:abstractNumId w:val="23"/>
  </w:num>
  <w:num w:numId="24">
    <w:abstractNumId w:val="17"/>
  </w:num>
  <w:num w:numId="25">
    <w:abstractNumId w:val="1"/>
  </w:num>
  <w:num w:numId="26">
    <w:abstractNumId w:val="13"/>
  </w:num>
  <w:num w:numId="27">
    <w:abstractNumId w:val="10"/>
  </w:num>
  <w:num w:numId="28">
    <w:abstractNumId w:val="29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5C9E"/>
    <w:rsid w:val="00014DA3"/>
    <w:rsid w:val="00022508"/>
    <w:rsid w:val="000328F1"/>
    <w:rsid w:val="00052DA9"/>
    <w:rsid w:val="00063DAB"/>
    <w:rsid w:val="00081A4D"/>
    <w:rsid w:val="00085889"/>
    <w:rsid w:val="000A54BD"/>
    <w:rsid w:val="000C2735"/>
    <w:rsid w:val="000C4175"/>
    <w:rsid w:val="000C4D28"/>
    <w:rsid w:val="000D5733"/>
    <w:rsid w:val="00107385"/>
    <w:rsid w:val="0010795F"/>
    <w:rsid w:val="001131C6"/>
    <w:rsid w:val="00116C60"/>
    <w:rsid w:val="0012149A"/>
    <w:rsid w:val="00123C6E"/>
    <w:rsid w:val="001347F8"/>
    <w:rsid w:val="001357A6"/>
    <w:rsid w:val="001451A1"/>
    <w:rsid w:val="001717B7"/>
    <w:rsid w:val="00173487"/>
    <w:rsid w:val="001B7956"/>
    <w:rsid w:val="001C6A19"/>
    <w:rsid w:val="001D3371"/>
    <w:rsid w:val="001D6EE7"/>
    <w:rsid w:val="001E05C3"/>
    <w:rsid w:val="001F0A11"/>
    <w:rsid w:val="00202080"/>
    <w:rsid w:val="00206EF7"/>
    <w:rsid w:val="00210BA1"/>
    <w:rsid w:val="0022220D"/>
    <w:rsid w:val="00262977"/>
    <w:rsid w:val="002650AE"/>
    <w:rsid w:val="002A32F4"/>
    <w:rsid w:val="002B3979"/>
    <w:rsid w:val="002C4A74"/>
    <w:rsid w:val="002E2AC1"/>
    <w:rsid w:val="002F4694"/>
    <w:rsid w:val="00323594"/>
    <w:rsid w:val="00340D50"/>
    <w:rsid w:val="00364B34"/>
    <w:rsid w:val="003B5D6F"/>
    <w:rsid w:val="003C6FEE"/>
    <w:rsid w:val="003F202C"/>
    <w:rsid w:val="003F2479"/>
    <w:rsid w:val="003F5FE9"/>
    <w:rsid w:val="003F67A6"/>
    <w:rsid w:val="00403F6E"/>
    <w:rsid w:val="00443B37"/>
    <w:rsid w:val="004971B5"/>
    <w:rsid w:val="004A4DA4"/>
    <w:rsid w:val="004B2453"/>
    <w:rsid w:val="004B76C4"/>
    <w:rsid w:val="004D1266"/>
    <w:rsid w:val="00506157"/>
    <w:rsid w:val="00520774"/>
    <w:rsid w:val="00521B3A"/>
    <w:rsid w:val="0053162C"/>
    <w:rsid w:val="0053233E"/>
    <w:rsid w:val="0057006E"/>
    <w:rsid w:val="00571856"/>
    <w:rsid w:val="00571ECB"/>
    <w:rsid w:val="00573E46"/>
    <w:rsid w:val="00575B6D"/>
    <w:rsid w:val="005A7343"/>
    <w:rsid w:val="005B3F80"/>
    <w:rsid w:val="005D2618"/>
    <w:rsid w:val="005D38DC"/>
    <w:rsid w:val="005F55BD"/>
    <w:rsid w:val="00620B48"/>
    <w:rsid w:val="006275DA"/>
    <w:rsid w:val="00633BA7"/>
    <w:rsid w:val="00637574"/>
    <w:rsid w:val="00640EF0"/>
    <w:rsid w:val="006417CC"/>
    <w:rsid w:val="006466C1"/>
    <w:rsid w:val="00650B71"/>
    <w:rsid w:val="00691A0B"/>
    <w:rsid w:val="006A0B35"/>
    <w:rsid w:val="006A614A"/>
    <w:rsid w:val="006D1864"/>
    <w:rsid w:val="006E27A0"/>
    <w:rsid w:val="006E7517"/>
    <w:rsid w:val="00704429"/>
    <w:rsid w:val="007269DF"/>
    <w:rsid w:val="007641CF"/>
    <w:rsid w:val="00775B6D"/>
    <w:rsid w:val="0079079B"/>
    <w:rsid w:val="007946E6"/>
    <w:rsid w:val="007A1EA1"/>
    <w:rsid w:val="007A222F"/>
    <w:rsid w:val="007C1A10"/>
    <w:rsid w:val="007C50E5"/>
    <w:rsid w:val="007E3C19"/>
    <w:rsid w:val="007E4125"/>
    <w:rsid w:val="007F201D"/>
    <w:rsid w:val="007F31F4"/>
    <w:rsid w:val="00803F1E"/>
    <w:rsid w:val="00814392"/>
    <w:rsid w:val="00816899"/>
    <w:rsid w:val="008442F2"/>
    <w:rsid w:val="00844896"/>
    <w:rsid w:val="00845A5B"/>
    <w:rsid w:val="00877309"/>
    <w:rsid w:val="0088150C"/>
    <w:rsid w:val="008B7D9B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11BC"/>
    <w:rsid w:val="00973FE3"/>
    <w:rsid w:val="009761C3"/>
    <w:rsid w:val="00977E43"/>
    <w:rsid w:val="00984168"/>
    <w:rsid w:val="00995AB3"/>
    <w:rsid w:val="00996478"/>
    <w:rsid w:val="009C507E"/>
    <w:rsid w:val="009D523A"/>
    <w:rsid w:val="009F49B9"/>
    <w:rsid w:val="00A118FE"/>
    <w:rsid w:val="00A11BAA"/>
    <w:rsid w:val="00A35A43"/>
    <w:rsid w:val="00A4422C"/>
    <w:rsid w:val="00A45F8C"/>
    <w:rsid w:val="00A5693B"/>
    <w:rsid w:val="00A621FF"/>
    <w:rsid w:val="00A914BE"/>
    <w:rsid w:val="00A96550"/>
    <w:rsid w:val="00AA36FD"/>
    <w:rsid w:val="00AA40DE"/>
    <w:rsid w:val="00AA7C36"/>
    <w:rsid w:val="00AB5CAF"/>
    <w:rsid w:val="00AB65FD"/>
    <w:rsid w:val="00AC10DF"/>
    <w:rsid w:val="00AC1623"/>
    <w:rsid w:val="00AC1FCB"/>
    <w:rsid w:val="00AC48A7"/>
    <w:rsid w:val="00AC6D46"/>
    <w:rsid w:val="00AD2470"/>
    <w:rsid w:val="00B136B0"/>
    <w:rsid w:val="00B15CF3"/>
    <w:rsid w:val="00B41499"/>
    <w:rsid w:val="00B4193E"/>
    <w:rsid w:val="00B54A6D"/>
    <w:rsid w:val="00B63786"/>
    <w:rsid w:val="00B73124"/>
    <w:rsid w:val="00BA6310"/>
    <w:rsid w:val="00BC32AF"/>
    <w:rsid w:val="00BC43B0"/>
    <w:rsid w:val="00BD33F5"/>
    <w:rsid w:val="00BF404B"/>
    <w:rsid w:val="00BF49F1"/>
    <w:rsid w:val="00C1001F"/>
    <w:rsid w:val="00C311BF"/>
    <w:rsid w:val="00C4146A"/>
    <w:rsid w:val="00C42F08"/>
    <w:rsid w:val="00C660B3"/>
    <w:rsid w:val="00C7475F"/>
    <w:rsid w:val="00C8192E"/>
    <w:rsid w:val="00C909B1"/>
    <w:rsid w:val="00CA13F7"/>
    <w:rsid w:val="00CB2AF4"/>
    <w:rsid w:val="00CB39EB"/>
    <w:rsid w:val="00CB4A1F"/>
    <w:rsid w:val="00CC2336"/>
    <w:rsid w:val="00CC5D42"/>
    <w:rsid w:val="00CC6290"/>
    <w:rsid w:val="00CC637B"/>
    <w:rsid w:val="00CD366A"/>
    <w:rsid w:val="00CD3BB8"/>
    <w:rsid w:val="00CF3333"/>
    <w:rsid w:val="00CF682D"/>
    <w:rsid w:val="00D01B42"/>
    <w:rsid w:val="00D047E2"/>
    <w:rsid w:val="00D36387"/>
    <w:rsid w:val="00D41A1D"/>
    <w:rsid w:val="00D45271"/>
    <w:rsid w:val="00D67175"/>
    <w:rsid w:val="00D67D2E"/>
    <w:rsid w:val="00DA74E5"/>
    <w:rsid w:val="00DB3CCB"/>
    <w:rsid w:val="00DE3B8C"/>
    <w:rsid w:val="00DE3F9D"/>
    <w:rsid w:val="00DF47F3"/>
    <w:rsid w:val="00DF7960"/>
    <w:rsid w:val="00E1733F"/>
    <w:rsid w:val="00E202DD"/>
    <w:rsid w:val="00E40A2A"/>
    <w:rsid w:val="00E4494B"/>
    <w:rsid w:val="00E84467"/>
    <w:rsid w:val="00EB0435"/>
    <w:rsid w:val="00EB1737"/>
    <w:rsid w:val="00EB18BE"/>
    <w:rsid w:val="00ED18F4"/>
    <w:rsid w:val="00EE7DFF"/>
    <w:rsid w:val="00EF33B5"/>
    <w:rsid w:val="00F0294E"/>
    <w:rsid w:val="00F10A55"/>
    <w:rsid w:val="00F1722B"/>
    <w:rsid w:val="00F46276"/>
    <w:rsid w:val="00F97771"/>
    <w:rsid w:val="00FA063A"/>
    <w:rsid w:val="00FA3E3E"/>
    <w:rsid w:val="00FC0900"/>
    <w:rsid w:val="00FD11C0"/>
    <w:rsid w:val="00FD1825"/>
    <w:rsid w:val="00FD4CD2"/>
    <w:rsid w:val="00FD60B6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rsid w:val="007641CF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2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rsid w:val="007641CF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2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minations.nctm.org/Activity.aspx?id=3533" TargetMode="External"/><Relationship Id="rId13" Type="http://schemas.openxmlformats.org/officeDocument/2006/relationships/hyperlink" Target="http://gwydir.demon.co.uk/jo/tess/grids.htm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http://gwydir.demon.co.uk/jo/tess/triangle1.gif" TargetMode="External"/><Relationship Id="rId7" Type="http://schemas.openxmlformats.org/officeDocument/2006/relationships/hyperlink" Target="http://www.pbs.org/parents/education/math/games/first-second-grade/tessellation/" TargetMode="External"/><Relationship Id="rId12" Type="http://schemas.openxmlformats.org/officeDocument/2006/relationships/hyperlink" Target="http://www.pbs.org/parents/education/math/games/first-second-grade/tessellation/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gwydir.demon.co.uk/jo/tess/hex3.gi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package" Target="embeddings/Microsoft_Word_Document2.docx"/><Relationship Id="rId10" Type="http://schemas.openxmlformats.org/officeDocument/2006/relationships/image" Target="media/image1.emf"/><Relationship Id="rId19" Type="http://schemas.openxmlformats.org/officeDocument/2006/relationships/hyperlink" Target="http://www.mathcats.com/explore/tessellations/tesspeop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sisfun.com/geometry/tessellation.html" TargetMode="External"/><Relationship Id="rId14" Type="http://schemas.openxmlformats.org/officeDocument/2006/relationships/hyperlink" Target="http://www.saskschools.ca/curr_content/mathcatch/geometry/geometry_b/tessellations/polygons/polygons.html" TargetMode="Externa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DBDE-C5D7-43F9-858D-16F0853D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5</cp:revision>
  <cp:lastPrinted>2014-08-24T02:38:00Z</cp:lastPrinted>
  <dcterms:created xsi:type="dcterms:W3CDTF">2014-09-07T22:30:00Z</dcterms:created>
  <dcterms:modified xsi:type="dcterms:W3CDTF">2014-10-01T02:19:00Z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