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3F7" w:rsidRPr="00FF4987" w:rsidRDefault="00D41A1D" w:rsidP="00373C06">
      <w:pPr>
        <w:tabs>
          <w:tab w:val="left" w:pos="14459"/>
        </w:tabs>
        <w:rPr>
          <w:rFonts w:asciiTheme="minorHAnsi" w:hAnsiTheme="minorHAnsi"/>
          <w:sz w:val="24"/>
          <w:szCs w:val="24"/>
        </w:rPr>
      </w:pPr>
      <w:r w:rsidRPr="00FF4987">
        <w:rPr>
          <w:rFonts w:asciiTheme="minorHAnsi" w:hAnsiTheme="minorHAnsi"/>
          <w:b/>
          <w:sz w:val="24"/>
          <w:szCs w:val="24"/>
        </w:rPr>
        <w:t>MATHEMATICS</w:t>
      </w:r>
      <w:r w:rsidR="00CA13F7" w:rsidRPr="00FF4987">
        <w:rPr>
          <w:rFonts w:asciiTheme="minorHAnsi" w:hAnsiTheme="minorHAnsi"/>
          <w:b/>
          <w:sz w:val="24"/>
          <w:szCs w:val="24"/>
        </w:rPr>
        <w:tab/>
      </w:r>
      <w:r w:rsidRPr="00FF4987">
        <w:rPr>
          <w:rFonts w:asciiTheme="minorHAnsi" w:hAnsiTheme="minorHAnsi"/>
          <w:b/>
          <w:sz w:val="24"/>
          <w:szCs w:val="24"/>
        </w:rPr>
        <w:t xml:space="preserve">STAGE </w:t>
      </w:r>
      <w:r w:rsidR="00124C55" w:rsidRPr="00FF4987">
        <w:rPr>
          <w:rFonts w:asciiTheme="minorHAnsi" w:hAnsiTheme="minorHAnsi"/>
          <w:b/>
          <w:sz w:val="24"/>
          <w:szCs w:val="24"/>
        </w:rPr>
        <w:t>2</w:t>
      </w:r>
    </w:p>
    <w:p w:rsidR="00CA13F7" w:rsidRPr="00FF4987" w:rsidRDefault="00CA13F7" w:rsidP="008F4588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FF4987">
        <w:rPr>
          <w:rFonts w:asciiTheme="minorHAnsi" w:hAnsiTheme="minorHAnsi"/>
          <w:b/>
          <w:color w:val="008000"/>
          <w:sz w:val="32"/>
          <w:szCs w:val="32"/>
        </w:rPr>
        <w:t xml:space="preserve">TEACHING AND LEARNING </w:t>
      </w:r>
      <w:r w:rsidR="00081A4D" w:rsidRPr="00FF4987">
        <w:rPr>
          <w:rFonts w:asciiTheme="minorHAnsi" w:hAnsiTheme="minorHAnsi"/>
          <w:b/>
          <w:color w:val="008000"/>
          <w:sz w:val="32"/>
          <w:szCs w:val="32"/>
        </w:rPr>
        <w:t>OVERVIEW</w:t>
      </w:r>
    </w:p>
    <w:tbl>
      <w:tblPr>
        <w:tblW w:w="15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9"/>
        <w:gridCol w:w="1551"/>
        <w:gridCol w:w="4229"/>
        <w:gridCol w:w="4229"/>
        <w:gridCol w:w="4229"/>
      </w:tblGrid>
      <w:tr w:rsidR="00D41A1D" w:rsidRPr="00FF4987" w:rsidTr="004163F2">
        <w:trPr>
          <w:trHeight w:hRule="exact" w:val="624"/>
        </w:trPr>
        <w:tc>
          <w:tcPr>
            <w:tcW w:w="1519" w:type="dxa"/>
            <w:shd w:val="clear" w:color="auto" w:fill="C2D69B" w:themeFill="accent3" w:themeFillTint="99"/>
          </w:tcPr>
          <w:p w:rsidR="00D41A1D" w:rsidRPr="00FF4987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 w:rsidRPr="00FF4987">
              <w:rPr>
                <w:rFonts w:asciiTheme="minorHAnsi" w:hAnsiTheme="minorHAnsi"/>
                <w:szCs w:val="24"/>
              </w:rPr>
              <w:t>TERM:</w:t>
            </w:r>
            <w:r w:rsidR="00431ACC" w:rsidRPr="00FF4987">
              <w:rPr>
                <w:rFonts w:asciiTheme="minorHAnsi" w:hAnsiTheme="minorHAnsi"/>
                <w:b w:val="0"/>
                <w:szCs w:val="24"/>
              </w:rPr>
              <w:t xml:space="preserve"> </w:t>
            </w:r>
          </w:p>
        </w:tc>
        <w:tc>
          <w:tcPr>
            <w:tcW w:w="1551" w:type="dxa"/>
            <w:shd w:val="clear" w:color="auto" w:fill="C2D69B" w:themeFill="accent3" w:themeFillTint="99"/>
          </w:tcPr>
          <w:p w:rsidR="00D41A1D" w:rsidRPr="00FF4987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 w:rsidRPr="00FF4987">
              <w:rPr>
                <w:rFonts w:asciiTheme="minorHAnsi" w:hAnsiTheme="minorHAnsi"/>
                <w:szCs w:val="24"/>
              </w:rPr>
              <w:t>WEEK:</w:t>
            </w:r>
            <w:r w:rsidR="00431ACC" w:rsidRPr="00FF4987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="00431ACC" w:rsidRPr="00FF4987">
              <w:rPr>
                <w:rFonts w:asciiTheme="minorHAnsi" w:hAnsiTheme="minorHAnsi"/>
                <w:szCs w:val="24"/>
              </w:rPr>
              <w:t xml:space="preserve"> </w:t>
            </w:r>
          </w:p>
        </w:tc>
        <w:tc>
          <w:tcPr>
            <w:tcW w:w="4229" w:type="dxa"/>
            <w:shd w:val="clear" w:color="auto" w:fill="C2D69B" w:themeFill="accent3" w:themeFillTint="99"/>
          </w:tcPr>
          <w:p w:rsidR="00D41A1D" w:rsidRPr="00FF4987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 w:rsidRPr="00FF4987">
              <w:rPr>
                <w:rFonts w:asciiTheme="minorHAnsi" w:hAnsiTheme="minorHAnsi"/>
                <w:szCs w:val="24"/>
              </w:rPr>
              <w:t>STRAND:</w:t>
            </w:r>
            <w:r w:rsidR="00431ACC" w:rsidRPr="00FF4987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="00431ACC" w:rsidRPr="00FF4987">
              <w:rPr>
                <w:rFonts w:asciiTheme="minorHAnsi" w:hAnsiTheme="minorHAnsi"/>
                <w:szCs w:val="24"/>
              </w:rPr>
              <w:t xml:space="preserve"> </w:t>
            </w:r>
            <w:r w:rsidR="00C5598B" w:rsidRPr="00FF4987">
              <w:rPr>
                <w:rFonts w:asciiTheme="minorHAnsi" w:hAnsiTheme="minorHAnsi"/>
                <w:szCs w:val="24"/>
              </w:rPr>
              <w:t>Measurement and Geometry</w:t>
            </w:r>
          </w:p>
          <w:p w:rsidR="00D41A1D" w:rsidRPr="00FF4987" w:rsidRDefault="00D41A1D" w:rsidP="005D2618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29" w:type="dxa"/>
            <w:shd w:val="clear" w:color="auto" w:fill="C2D69B" w:themeFill="accent3" w:themeFillTint="99"/>
          </w:tcPr>
          <w:p w:rsidR="00D41A1D" w:rsidRPr="00FF4987" w:rsidRDefault="00D41A1D" w:rsidP="004A4DA4">
            <w:pPr>
              <w:rPr>
                <w:rFonts w:asciiTheme="minorHAnsi" w:hAnsiTheme="minorHAnsi"/>
                <w:sz w:val="24"/>
                <w:szCs w:val="24"/>
              </w:rPr>
            </w:pPr>
            <w:r w:rsidRPr="00FF4987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SUB-STRAND:</w:t>
            </w:r>
            <w:r w:rsidR="00431ACC" w:rsidRPr="00FF4987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 xml:space="preserve"> </w:t>
            </w:r>
            <w:r w:rsidR="00C5598B" w:rsidRPr="00FF4987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>3D Space 1</w:t>
            </w:r>
          </w:p>
        </w:tc>
        <w:tc>
          <w:tcPr>
            <w:tcW w:w="4229" w:type="dxa"/>
            <w:shd w:val="clear" w:color="auto" w:fill="C2D69B" w:themeFill="accent3" w:themeFillTint="99"/>
          </w:tcPr>
          <w:p w:rsidR="00D41A1D" w:rsidRPr="00FF4987" w:rsidRDefault="00D41A1D" w:rsidP="002658C0">
            <w:pPr>
              <w:rPr>
                <w:rFonts w:asciiTheme="minorHAnsi" w:hAnsiTheme="minorHAnsi"/>
                <w:sz w:val="24"/>
                <w:szCs w:val="24"/>
              </w:rPr>
            </w:pPr>
            <w:r w:rsidRPr="00FF4987">
              <w:rPr>
                <w:rFonts w:asciiTheme="minorHAnsi" w:hAnsiTheme="minorHAnsi"/>
                <w:b/>
                <w:sz w:val="24"/>
                <w:szCs w:val="24"/>
              </w:rPr>
              <w:t>WORKING MATHEMATICALLY:</w:t>
            </w:r>
            <w:r w:rsidR="00431ACC" w:rsidRPr="00FF4987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C03F6B" w:rsidRPr="00FF4987">
              <w:rPr>
                <w:rFonts w:asciiTheme="minorHAnsi" w:hAnsiTheme="minorHAnsi"/>
                <w:b/>
                <w:sz w:val="24"/>
                <w:szCs w:val="24"/>
              </w:rPr>
              <w:t xml:space="preserve">        </w:t>
            </w:r>
            <w:r w:rsidR="00C03F6B" w:rsidRPr="00C044B2">
              <w:rPr>
                <w:rFonts w:asciiTheme="minorHAnsi" w:hAnsiTheme="minorHAnsi"/>
                <w:sz w:val="24"/>
                <w:szCs w:val="24"/>
              </w:rPr>
              <w:t>MA</w:t>
            </w:r>
            <w:r w:rsidR="002658C0" w:rsidRPr="00C044B2">
              <w:rPr>
                <w:rFonts w:asciiTheme="minorHAnsi" w:hAnsiTheme="minorHAnsi"/>
                <w:sz w:val="24"/>
                <w:szCs w:val="24"/>
              </w:rPr>
              <w:t>2</w:t>
            </w:r>
            <w:r w:rsidR="00C03F6B" w:rsidRPr="00C044B2">
              <w:rPr>
                <w:rFonts w:asciiTheme="minorHAnsi" w:hAnsiTheme="minorHAnsi"/>
                <w:sz w:val="24"/>
                <w:szCs w:val="24"/>
              </w:rPr>
              <w:t>-1WM</w:t>
            </w:r>
          </w:p>
        </w:tc>
      </w:tr>
      <w:tr w:rsidR="00CA13F7" w:rsidRPr="00FF4987" w:rsidTr="007B60BA">
        <w:trPr>
          <w:trHeight w:hRule="exact" w:val="706"/>
        </w:trPr>
        <w:tc>
          <w:tcPr>
            <w:tcW w:w="3070" w:type="dxa"/>
            <w:gridSpan w:val="2"/>
            <w:shd w:val="clear" w:color="auto" w:fill="FFFFCC"/>
          </w:tcPr>
          <w:p w:rsidR="00CA13F7" w:rsidRPr="00FF4987" w:rsidRDefault="00CA13F7" w:rsidP="00124C55">
            <w:pPr>
              <w:pStyle w:val="Heading2"/>
              <w:rPr>
                <w:rFonts w:asciiTheme="minorHAnsi" w:hAnsiTheme="minorHAnsi"/>
                <w:szCs w:val="24"/>
              </w:rPr>
            </w:pPr>
            <w:r w:rsidRPr="00FF4987">
              <w:rPr>
                <w:rFonts w:asciiTheme="minorHAnsi" w:hAnsiTheme="minorHAnsi"/>
                <w:szCs w:val="24"/>
              </w:rPr>
              <w:t>OUTCOMES:</w:t>
            </w:r>
            <w:r w:rsidR="00C5598B" w:rsidRPr="00FF4987">
              <w:rPr>
                <w:rFonts w:asciiTheme="minorHAnsi" w:hAnsiTheme="minorHAnsi"/>
                <w:szCs w:val="24"/>
              </w:rPr>
              <w:t xml:space="preserve"> </w:t>
            </w:r>
            <w:r w:rsidR="00C5598B" w:rsidRPr="00C044B2">
              <w:rPr>
                <w:rFonts w:asciiTheme="minorHAnsi" w:hAnsiTheme="minorHAnsi"/>
                <w:b w:val="0"/>
                <w:szCs w:val="24"/>
              </w:rPr>
              <w:t>MA</w:t>
            </w:r>
            <w:r w:rsidR="00124C55" w:rsidRPr="00C044B2">
              <w:rPr>
                <w:rFonts w:asciiTheme="minorHAnsi" w:hAnsiTheme="minorHAnsi"/>
                <w:b w:val="0"/>
                <w:szCs w:val="24"/>
              </w:rPr>
              <w:t>2</w:t>
            </w:r>
            <w:r w:rsidR="00C5598B" w:rsidRPr="00C044B2">
              <w:rPr>
                <w:rFonts w:asciiTheme="minorHAnsi" w:hAnsiTheme="minorHAnsi"/>
                <w:b w:val="0"/>
                <w:szCs w:val="24"/>
              </w:rPr>
              <w:t>-14MG</w:t>
            </w:r>
          </w:p>
        </w:tc>
        <w:tc>
          <w:tcPr>
            <w:tcW w:w="12687" w:type="dxa"/>
            <w:gridSpan w:val="3"/>
            <w:shd w:val="clear" w:color="auto" w:fill="auto"/>
          </w:tcPr>
          <w:p w:rsidR="00C5598B" w:rsidRPr="00FF4987" w:rsidRDefault="00124C55" w:rsidP="00C5598B">
            <w:pPr>
              <w:spacing w:before="30"/>
              <w:rPr>
                <w:rFonts w:asciiTheme="minorHAnsi" w:hAnsiTheme="minorHAnsi"/>
                <w:b/>
                <w:sz w:val="24"/>
                <w:szCs w:val="24"/>
              </w:rPr>
            </w:pPr>
            <w:r w:rsidRPr="00FF4987">
              <w:rPr>
                <w:rFonts w:asciiTheme="minorHAnsi" w:hAnsiTheme="minorHAnsi"/>
                <w:b/>
                <w:sz w:val="24"/>
                <w:szCs w:val="24"/>
              </w:rPr>
              <w:t>Makes, compares, sketch</w:t>
            </w:r>
            <w:r w:rsidR="006A4FE6" w:rsidRPr="00FF4987">
              <w:rPr>
                <w:rFonts w:asciiTheme="minorHAnsi" w:hAnsiTheme="minorHAnsi"/>
                <w:b/>
                <w:sz w:val="24"/>
                <w:szCs w:val="24"/>
              </w:rPr>
              <w:t>es and names three-dimensional objects, including prisms, pyramids, cylinders, cones and spheres, and describes their features.</w:t>
            </w:r>
          </w:p>
          <w:p w:rsidR="00CA13F7" w:rsidRPr="00FF4987" w:rsidRDefault="00CA13F7" w:rsidP="00431ACC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CA13F7" w:rsidRPr="00FF4987" w:rsidTr="009631FF">
        <w:trPr>
          <w:trHeight w:hRule="exact" w:val="1563"/>
        </w:trPr>
        <w:tc>
          <w:tcPr>
            <w:tcW w:w="3070" w:type="dxa"/>
            <w:gridSpan w:val="2"/>
            <w:shd w:val="clear" w:color="auto" w:fill="FFFFCC"/>
          </w:tcPr>
          <w:p w:rsidR="00431ACC" w:rsidRPr="00FF4987" w:rsidRDefault="00431ACC" w:rsidP="00431ACC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F4987">
              <w:rPr>
                <w:rFonts w:asciiTheme="minorHAnsi" w:hAnsiTheme="minorHAnsi"/>
                <w:b/>
                <w:sz w:val="24"/>
                <w:szCs w:val="24"/>
              </w:rPr>
              <w:t xml:space="preserve">CONTENT: </w:t>
            </w:r>
          </w:p>
          <w:p w:rsidR="00CA13F7" w:rsidRPr="00FF4987" w:rsidRDefault="00CA13F7" w:rsidP="00CA13F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2687" w:type="dxa"/>
            <w:gridSpan w:val="3"/>
            <w:shd w:val="clear" w:color="auto" w:fill="auto"/>
          </w:tcPr>
          <w:p w:rsidR="00C07798" w:rsidRPr="00C07798" w:rsidRDefault="00C07798" w:rsidP="00C07798">
            <w:pPr>
              <w:spacing w:line="276" w:lineRule="auto"/>
              <w:ind w:left="360"/>
              <w:rPr>
                <w:rFonts w:asciiTheme="minorHAnsi" w:hAnsiTheme="minorHAnsi"/>
                <w:b/>
                <w:sz w:val="24"/>
                <w:szCs w:val="24"/>
              </w:rPr>
            </w:pPr>
            <w:r w:rsidRPr="00C07798">
              <w:rPr>
                <w:rFonts w:asciiTheme="minorHAnsi" w:hAnsiTheme="minorHAnsi"/>
                <w:b/>
                <w:sz w:val="24"/>
                <w:szCs w:val="24"/>
              </w:rPr>
              <w:t>Make models of three dimensional objects and describe their key features</w:t>
            </w:r>
          </w:p>
          <w:p w:rsidR="00CA13F7" w:rsidRPr="009631FF" w:rsidRDefault="0006003E" w:rsidP="00C07798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74" w:hanging="425"/>
              <w:rPr>
                <w:rFonts w:asciiTheme="minorHAnsi" w:hAnsiTheme="minorHAnsi"/>
                <w:sz w:val="24"/>
                <w:szCs w:val="24"/>
              </w:rPr>
            </w:pPr>
            <w:r w:rsidRPr="009631FF">
              <w:rPr>
                <w:rFonts w:asciiTheme="minorHAnsi" w:hAnsiTheme="minorHAnsi"/>
                <w:sz w:val="24"/>
                <w:szCs w:val="24"/>
              </w:rPr>
              <w:t>Describe similarities and differences between prisms</w:t>
            </w:r>
            <w:r w:rsidR="00857390" w:rsidRPr="009631FF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D00C96" w:rsidRPr="009631FF">
              <w:rPr>
                <w:rFonts w:asciiTheme="minorHAnsi" w:hAnsiTheme="minorHAnsi"/>
                <w:sz w:val="24"/>
                <w:szCs w:val="24"/>
              </w:rPr>
              <w:t>(including cubes)</w:t>
            </w:r>
            <w:r w:rsidRPr="009631FF">
              <w:rPr>
                <w:rFonts w:asciiTheme="minorHAnsi" w:hAnsiTheme="minorHAnsi"/>
                <w:sz w:val="24"/>
                <w:szCs w:val="24"/>
              </w:rPr>
              <w:t>, pyramids, cylinders, cones and spheres</w:t>
            </w:r>
            <w:r w:rsidR="00C5598B" w:rsidRPr="009631FF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D00C96" w:rsidRPr="009631FF">
              <w:rPr>
                <w:rFonts w:asciiTheme="minorHAnsi" w:hAnsiTheme="minorHAnsi"/>
                <w:sz w:val="24"/>
                <w:szCs w:val="24"/>
              </w:rPr>
              <w:t>including cones and pyramids.</w:t>
            </w:r>
          </w:p>
          <w:p w:rsidR="00CA13F7" w:rsidRPr="009631FF" w:rsidRDefault="0006003E" w:rsidP="00D632F1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74" w:hanging="425"/>
              <w:rPr>
                <w:rFonts w:asciiTheme="minorHAnsi" w:hAnsiTheme="minorHAnsi"/>
                <w:sz w:val="24"/>
                <w:szCs w:val="24"/>
              </w:rPr>
            </w:pPr>
            <w:r w:rsidRPr="009631FF">
              <w:rPr>
                <w:rFonts w:asciiTheme="minorHAnsi" w:hAnsiTheme="minorHAnsi"/>
                <w:sz w:val="24"/>
                <w:szCs w:val="24"/>
              </w:rPr>
              <w:t>Use a variety of materials to make models of prisms, pyramids, cylinders, cones and spheres given a 3D object, picture of photograph to view.</w:t>
            </w:r>
          </w:p>
          <w:p w:rsidR="008115EB" w:rsidRPr="008115EB" w:rsidRDefault="008115EB" w:rsidP="008115EB">
            <w:pPr>
              <w:autoSpaceDE w:val="0"/>
              <w:autoSpaceDN w:val="0"/>
              <w:adjustRightInd w:val="0"/>
              <w:ind w:left="49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F5FE9" w:rsidRPr="00FF4987" w:rsidTr="000C7A38">
        <w:trPr>
          <w:trHeight w:hRule="exact" w:val="1150"/>
        </w:trPr>
        <w:tc>
          <w:tcPr>
            <w:tcW w:w="3070" w:type="dxa"/>
            <w:gridSpan w:val="2"/>
            <w:shd w:val="clear" w:color="auto" w:fill="FFFFCC"/>
          </w:tcPr>
          <w:p w:rsidR="003F5FE9" w:rsidRPr="00FF4987" w:rsidRDefault="004A4DA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FF4987">
              <w:rPr>
                <w:rFonts w:asciiTheme="minorHAnsi" w:hAnsiTheme="minorHAnsi"/>
                <w:szCs w:val="24"/>
              </w:rPr>
              <w:t>ASSESSMENT FOR LEARNING</w:t>
            </w:r>
          </w:p>
          <w:p w:rsidR="005D2618" w:rsidRPr="00FF4987" w:rsidRDefault="004A4DA4" w:rsidP="004A4DA4">
            <w:pPr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 w:rsidRPr="00FF4987">
              <w:rPr>
                <w:rFonts w:asciiTheme="minorHAnsi" w:hAnsiTheme="minorHAnsi"/>
                <w:sz w:val="24"/>
                <w:szCs w:val="24"/>
                <w:lang w:eastAsia="en-AU"/>
              </w:rPr>
              <w:t>(PRE-ASSESSMENT)</w:t>
            </w:r>
          </w:p>
        </w:tc>
        <w:tc>
          <w:tcPr>
            <w:tcW w:w="12687" w:type="dxa"/>
            <w:gridSpan w:val="3"/>
            <w:shd w:val="clear" w:color="auto" w:fill="auto"/>
          </w:tcPr>
          <w:p w:rsidR="000C7A38" w:rsidRPr="00FF4987" w:rsidRDefault="000C7A38" w:rsidP="000C7A3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069526" wp14:editId="7F9485E7">
                      <wp:simplePos x="0" y="0"/>
                      <wp:positionH relativeFrom="column">
                        <wp:posOffset>6725285</wp:posOffset>
                      </wp:positionH>
                      <wp:positionV relativeFrom="paragraph">
                        <wp:posOffset>12700</wp:posOffset>
                      </wp:positionV>
                      <wp:extent cx="1828800" cy="1828800"/>
                      <wp:effectExtent l="0" t="0" r="0" b="0"/>
                      <wp:wrapSquare wrapText="bothSides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C7A38" w:rsidRPr="000C7A38" w:rsidRDefault="000C7A38" w:rsidP="007A681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0C7A38">
                                    <w:rPr>
                                      <w:rFonts w:asciiTheme="minorHAnsi" w:hAnsiTheme="minorHAnsi"/>
                                      <w:szCs w:val="24"/>
                                    </w:rPr>
                                    <w:object w:dxaOrig="1513" w:dyaOrig="972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5" type="#_x0000_t75" style="width:74.95pt;height:48.2pt" o:ole="">
                                        <v:imagedata r:id="rId7" o:title=""/>
                                      </v:shape>
                                      <o:OLEObject Type="Embed" ProgID="Word.Document.12" ShapeID="_x0000_i1025" DrawAspect="Icon" ObjectID="_1478715136" r:id="rId8">
                                        <o:FieldCodes>\s</o:FieldCodes>
                                      </o:OLEObject>
                                    </w:objec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529.55pt;margin-top:1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" filled="f" stroked="f" strokeweight=".5pt">
                      <v:fill o:detectmouseclick="t"/>
                      <v:textbox style="mso-fit-shape-to-text:t">
                        <w:txbxContent>
                          <w:p w:rsidR="000C7A38" w:rsidRPr="000C7A38" w:rsidRDefault="000C7A38" w:rsidP="007A681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  <w:r w:rsidRPr="000C7A38">
                              <w:rPr>
                                <w:rFonts w:asciiTheme="minorHAnsi" w:hAnsiTheme="minorHAnsi"/>
                                <w:szCs w:val="24"/>
                              </w:rPr>
                              <w:object w:dxaOrig="1513" w:dyaOrig="972">
                                <v:shape id="_x0000_i1025" type="#_x0000_t75" style="width:74.95pt;height:48.2pt" o:ole="">
                                  <v:imagedata r:id="rId9" o:title=""/>
                                </v:shape>
                                <o:OLEObject Type="Embed" ProgID="Word.Document.12" ShapeID="_x0000_i1025" DrawAspect="Icon" ObjectID="_1475078340" r:id="rId10">
                                  <o:FieldCodes>\s</o:FieldCodes>
                                </o:OLEObject>
                              </w:objec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47183" w:rsidRPr="00857390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Pre-Assessment:</w:t>
            </w:r>
            <w:r w:rsidR="00747183" w:rsidRPr="00FF4987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 </w:t>
            </w:r>
            <w:r w:rsidR="00036450" w:rsidRPr="00FF4987">
              <w:rPr>
                <w:rFonts w:asciiTheme="minorHAnsi" w:hAnsiTheme="minorHAnsi"/>
                <w:sz w:val="24"/>
                <w:szCs w:val="24"/>
              </w:rPr>
              <w:t>In small groups, give students an example of a cylinder, cone, sphere and a couple varieties of pyramids and prisms. Identify some of the similarities and differences – taking into consideration the number of faces, vertices and edges.</w:t>
            </w:r>
            <w:r>
              <w:rPr>
                <w:rFonts w:asciiTheme="minorHAnsi" w:hAnsiTheme="minorHAnsi"/>
                <w:szCs w:val="24"/>
              </w:rPr>
              <w:t xml:space="preserve"> </w:t>
            </w:r>
          </w:p>
        </w:tc>
      </w:tr>
      <w:tr w:rsidR="005A7343" w:rsidRPr="00FF4987" w:rsidTr="000C7A38">
        <w:trPr>
          <w:trHeight w:hRule="exact" w:val="1550"/>
        </w:trPr>
        <w:tc>
          <w:tcPr>
            <w:tcW w:w="3070" w:type="dxa"/>
            <w:gridSpan w:val="2"/>
            <w:shd w:val="clear" w:color="auto" w:fill="FFFFCC"/>
          </w:tcPr>
          <w:p w:rsidR="005A7343" w:rsidRPr="00FF4987" w:rsidRDefault="008F4588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FF4987">
              <w:rPr>
                <w:rFonts w:asciiTheme="minorHAnsi" w:hAnsiTheme="minorHAnsi"/>
                <w:szCs w:val="24"/>
              </w:rPr>
              <w:t>WARM UP / DRILL</w:t>
            </w:r>
          </w:p>
        </w:tc>
        <w:tc>
          <w:tcPr>
            <w:tcW w:w="12687" w:type="dxa"/>
            <w:gridSpan w:val="3"/>
            <w:shd w:val="clear" w:color="auto" w:fill="auto"/>
          </w:tcPr>
          <w:p w:rsidR="005A7343" w:rsidRPr="00BF5DE2" w:rsidRDefault="00C03F6B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BF5DE2">
              <w:rPr>
                <w:rFonts w:asciiTheme="minorHAnsi" w:hAnsiTheme="minorHAnsi"/>
                <w:b/>
                <w:sz w:val="24"/>
                <w:szCs w:val="24"/>
              </w:rPr>
              <w:t>IWB</w:t>
            </w:r>
            <w:r w:rsidRPr="00BF5DE2">
              <w:rPr>
                <w:rFonts w:asciiTheme="minorHAnsi" w:hAnsiTheme="minorHAnsi"/>
                <w:sz w:val="24"/>
                <w:szCs w:val="24"/>
              </w:rPr>
              <w:t xml:space="preserve"> – Sort the shapes. Have a variety of pictures of 3D </w:t>
            </w:r>
            <w:r w:rsidR="00066043" w:rsidRPr="00BF5DE2">
              <w:rPr>
                <w:rFonts w:asciiTheme="minorHAnsi" w:hAnsiTheme="minorHAnsi"/>
                <w:sz w:val="24"/>
                <w:szCs w:val="24"/>
              </w:rPr>
              <w:t>objects</w:t>
            </w:r>
            <w:r w:rsidRPr="00BF5DE2">
              <w:rPr>
                <w:rFonts w:asciiTheme="minorHAnsi" w:hAnsiTheme="minorHAnsi"/>
                <w:sz w:val="24"/>
                <w:szCs w:val="24"/>
              </w:rPr>
              <w:t xml:space="preserve"> (including real life examples). Sort them into 2 groups – pyramids, prisms. Can the groups be resorted (establish different categories eg: number of faces)</w:t>
            </w:r>
          </w:p>
          <w:p w:rsidR="006A4FE6" w:rsidRPr="00BF5DE2" w:rsidRDefault="00F15219" w:rsidP="006A4FE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BF5DE2">
              <w:rPr>
                <w:rFonts w:asciiTheme="minorHAnsi" w:hAnsiTheme="minorHAnsi"/>
                <w:b/>
                <w:sz w:val="24"/>
                <w:szCs w:val="24"/>
              </w:rPr>
              <w:t>Shape Review</w:t>
            </w:r>
            <w:r w:rsidRPr="00BF5DE2">
              <w:rPr>
                <w:rFonts w:asciiTheme="minorHAnsi" w:hAnsiTheme="minorHAnsi"/>
                <w:sz w:val="24"/>
                <w:szCs w:val="24"/>
              </w:rPr>
              <w:t xml:space="preserve"> –</w:t>
            </w:r>
            <w:r w:rsidR="006A4FE6" w:rsidRPr="00BF5DE2">
              <w:rPr>
                <w:rFonts w:asciiTheme="minorHAnsi" w:hAnsiTheme="minorHAnsi"/>
                <w:sz w:val="24"/>
                <w:szCs w:val="24"/>
              </w:rPr>
              <w:t xml:space="preserve"> What Shape Am I? </w:t>
            </w:r>
          </w:p>
          <w:p w:rsidR="00C03F6B" w:rsidRPr="00BF5DE2" w:rsidRDefault="006A4FE6" w:rsidP="00BF5DE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BF5DE2">
              <w:rPr>
                <w:rFonts w:asciiTheme="minorHAnsi" w:hAnsiTheme="minorHAnsi"/>
                <w:sz w:val="24"/>
                <w:szCs w:val="24"/>
              </w:rPr>
              <w:t>A child describes an object to the class</w:t>
            </w:r>
            <w:r w:rsidR="004854DC" w:rsidRPr="00BF5DE2">
              <w:rPr>
                <w:rFonts w:asciiTheme="minorHAnsi" w:hAnsiTheme="minorHAnsi"/>
                <w:sz w:val="24"/>
                <w:szCs w:val="24"/>
              </w:rPr>
              <w:t xml:space="preserve"> (cube, sphere, cylinder, cone)</w:t>
            </w:r>
            <w:r w:rsidRPr="00BF5DE2">
              <w:rPr>
                <w:rFonts w:asciiTheme="minorHAnsi" w:hAnsiTheme="minorHAnsi"/>
                <w:sz w:val="24"/>
                <w:szCs w:val="24"/>
              </w:rPr>
              <w:t xml:space="preserve">, eg I have 4 triangular faces and 4 corners. </w:t>
            </w:r>
            <w:r w:rsidR="004854DC" w:rsidRPr="00BF5DE2">
              <w:rPr>
                <w:rFonts w:asciiTheme="minorHAnsi" w:hAnsiTheme="minorHAnsi"/>
                <w:sz w:val="24"/>
                <w:szCs w:val="24"/>
              </w:rPr>
              <w:t>The class guess the shape.</w:t>
            </w:r>
            <w:r w:rsidR="000C7A38" w:rsidRPr="00BF5DE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BF5DE2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3214B8" w:rsidRPr="00FF4987" w:rsidTr="00C07798">
        <w:trPr>
          <w:trHeight w:hRule="exact" w:val="853"/>
        </w:trPr>
        <w:tc>
          <w:tcPr>
            <w:tcW w:w="3070" w:type="dxa"/>
            <w:gridSpan w:val="2"/>
            <w:shd w:val="clear" w:color="auto" w:fill="FFFFCC"/>
          </w:tcPr>
          <w:p w:rsidR="003214B8" w:rsidRPr="00FF4987" w:rsidRDefault="003214B8" w:rsidP="00A11BAA">
            <w:pPr>
              <w:pStyle w:val="Heading2"/>
              <w:rPr>
                <w:rFonts w:asciiTheme="minorHAnsi" w:hAnsiTheme="minorHAnsi"/>
                <w:szCs w:val="24"/>
              </w:rPr>
            </w:pPr>
            <w:r w:rsidRPr="00FF4987">
              <w:rPr>
                <w:rFonts w:asciiTheme="minorHAnsi" w:hAnsiTheme="minorHAnsi"/>
                <w:szCs w:val="24"/>
              </w:rPr>
              <w:t>TENS ACTIVITY</w:t>
            </w:r>
          </w:p>
          <w:p w:rsidR="003214B8" w:rsidRPr="00FF4987" w:rsidRDefault="003214B8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FF4987">
              <w:rPr>
                <w:rFonts w:asciiTheme="minorHAnsi" w:hAnsiTheme="minorHAnsi"/>
                <w:szCs w:val="24"/>
              </w:rPr>
              <w:t>NEWMAN’S PROBLEM</w:t>
            </w:r>
          </w:p>
          <w:p w:rsidR="003214B8" w:rsidRPr="00FF4987" w:rsidRDefault="003214B8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FF4987">
              <w:rPr>
                <w:rFonts w:asciiTheme="minorHAnsi" w:hAnsiTheme="minorHAnsi"/>
                <w:szCs w:val="24"/>
              </w:rPr>
              <w:t xml:space="preserve">INVESTIGATION </w:t>
            </w:r>
          </w:p>
          <w:p w:rsidR="003214B8" w:rsidRPr="00FF4987" w:rsidRDefault="003214B8" w:rsidP="00A11BAA">
            <w:pPr>
              <w:pStyle w:val="Heading2"/>
              <w:rPr>
                <w:rFonts w:asciiTheme="minorHAnsi" w:hAnsiTheme="minorHAnsi"/>
              </w:rPr>
            </w:pPr>
          </w:p>
        </w:tc>
        <w:tc>
          <w:tcPr>
            <w:tcW w:w="12687" w:type="dxa"/>
            <w:gridSpan w:val="3"/>
            <w:shd w:val="clear" w:color="auto" w:fill="auto"/>
          </w:tcPr>
          <w:p w:rsidR="00066043" w:rsidRPr="00FF4987" w:rsidRDefault="00066043" w:rsidP="00236583">
            <w:pPr>
              <w:rPr>
                <w:rFonts w:asciiTheme="minorHAnsi" w:hAnsiTheme="minorHAnsi"/>
                <w:szCs w:val="24"/>
              </w:rPr>
            </w:pPr>
          </w:p>
        </w:tc>
      </w:tr>
      <w:tr w:rsidR="003214B8" w:rsidRPr="00FF4987" w:rsidTr="003214B8">
        <w:trPr>
          <w:trHeight w:val="378"/>
        </w:trPr>
        <w:tc>
          <w:tcPr>
            <w:tcW w:w="3070" w:type="dxa"/>
            <w:gridSpan w:val="2"/>
            <w:vMerge w:val="restart"/>
            <w:shd w:val="clear" w:color="auto" w:fill="FFFFCC"/>
          </w:tcPr>
          <w:p w:rsidR="003214B8" w:rsidRPr="00FF4987" w:rsidRDefault="003214B8" w:rsidP="00C07D52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BF5DE2">
              <w:rPr>
                <w:rFonts w:asciiTheme="minorHAnsi" w:hAnsiTheme="minorHAnsi"/>
                <w:szCs w:val="24"/>
              </w:rPr>
              <w:t>QUALITY TEACHING ELEMENTS</w:t>
            </w:r>
          </w:p>
        </w:tc>
        <w:tc>
          <w:tcPr>
            <w:tcW w:w="4229" w:type="dxa"/>
            <w:shd w:val="clear" w:color="auto" w:fill="C2D69B" w:themeFill="accent3" w:themeFillTint="99"/>
          </w:tcPr>
          <w:p w:rsidR="003214B8" w:rsidRPr="00FF4987" w:rsidRDefault="003214B8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F4987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INTELLECTUAL</w:t>
            </w:r>
            <w:r w:rsidRPr="00FF4987">
              <w:rPr>
                <w:rFonts w:asciiTheme="minorHAnsi" w:eastAsiaTheme="minorHAnsi" w:hAnsiTheme="minorHAnsi" w:cs="Verdana"/>
                <w:b/>
                <w:spacing w:val="-11"/>
                <w:sz w:val="24"/>
                <w:szCs w:val="24"/>
              </w:rPr>
              <w:t xml:space="preserve"> </w:t>
            </w:r>
            <w:r w:rsidRPr="00FF4987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</w:t>
            </w:r>
          </w:p>
        </w:tc>
        <w:tc>
          <w:tcPr>
            <w:tcW w:w="4229" w:type="dxa"/>
            <w:shd w:val="clear" w:color="auto" w:fill="C2D69B" w:themeFill="accent3" w:themeFillTint="99"/>
          </w:tcPr>
          <w:p w:rsidR="003214B8" w:rsidRPr="00FF4987" w:rsidRDefault="003214B8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F4987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 LEARNING</w:t>
            </w:r>
            <w:r w:rsidRPr="00FF4987">
              <w:rPr>
                <w:rFonts w:asciiTheme="minorHAnsi" w:eastAsiaTheme="minorHAnsi" w:hAnsiTheme="minorHAnsi" w:cs="Verdana"/>
                <w:b/>
                <w:spacing w:val="-9"/>
                <w:sz w:val="24"/>
                <w:szCs w:val="24"/>
              </w:rPr>
              <w:t xml:space="preserve"> </w:t>
            </w:r>
            <w:r w:rsidRPr="00FF4987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E</w:t>
            </w:r>
            <w:r w:rsidRPr="00FF4987">
              <w:rPr>
                <w:rFonts w:asciiTheme="minorHAnsi" w:eastAsiaTheme="minorHAnsi" w:hAnsiTheme="minorHAnsi" w:cs="Verdana"/>
                <w:b/>
                <w:spacing w:val="-2"/>
                <w:sz w:val="24"/>
                <w:szCs w:val="24"/>
              </w:rPr>
              <w:t>N</w:t>
            </w:r>
            <w:r w:rsidRPr="00FF4987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VIRONMENT</w:t>
            </w:r>
          </w:p>
        </w:tc>
        <w:tc>
          <w:tcPr>
            <w:tcW w:w="4229" w:type="dxa"/>
            <w:shd w:val="clear" w:color="auto" w:fill="C2D69B" w:themeFill="accent3" w:themeFillTint="99"/>
          </w:tcPr>
          <w:p w:rsidR="003214B8" w:rsidRPr="00FF4987" w:rsidRDefault="003214B8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F4987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SIGNIFICANCE</w:t>
            </w:r>
          </w:p>
        </w:tc>
      </w:tr>
      <w:tr w:rsidR="003214B8" w:rsidRPr="00FF4987" w:rsidTr="003214B8">
        <w:trPr>
          <w:trHeight w:hRule="exact" w:val="1848"/>
        </w:trPr>
        <w:tc>
          <w:tcPr>
            <w:tcW w:w="3070" w:type="dxa"/>
            <w:gridSpan w:val="2"/>
            <w:vMerge/>
            <w:shd w:val="clear" w:color="auto" w:fill="FFFFCC"/>
          </w:tcPr>
          <w:p w:rsidR="003214B8" w:rsidRPr="00FF4987" w:rsidRDefault="003214B8" w:rsidP="00C07D52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4229" w:type="dxa"/>
            <w:shd w:val="clear" w:color="auto" w:fill="auto"/>
          </w:tcPr>
          <w:p w:rsidR="003214B8" w:rsidRPr="00FF4987" w:rsidRDefault="003214B8" w:rsidP="00431ACC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59" w:right="508" w:hanging="426"/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</w:pPr>
            <w:r w:rsidRPr="00FF4987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</w:t>
            </w:r>
            <w:r w:rsidRPr="00FF4987">
              <w:rPr>
                <w:rFonts w:asciiTheme="minorHAnsi" w:eastAsiaTheme="minorHAnsi" w:hAnsiTheme="minorHAns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FF4987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</w:t>
            </w:r>
            <w:r w:rsidRPr="00FF4987"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  <w:t xml:space="preserve"> </w:t>
            </w:r>
          </w:p>
          <w:p w:rsidR="003214B8" w:rsidRPr="00FF4987" w:rsidRDefault="003214B8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FF4987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</w:t>
            </w:r>
            <w:r w:rsidRPr="00FF4987">
              <w:rPr>
                <w:rFonts w:asciiTheme="minorHAnsi" w:eastAsiaTheme="minorHAnsi" w:hAnsiTheme="minorHAns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FF4987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understanding</w:t>
            </w:r>
          </w:p>
          <w:p w:rsidR="003214B8" w:rsidRPr="00FF4987" w:rsidRDefault="003214B8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FF4987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Problematic</w:t>
            </w:r>
            <w:r w:rsidRPr="00FF4987">
              <w:rPr>
                <w:rFonts w:asciiTheme="minorHAnsi" w:eastAsiaTheme="minorHAnsi" w:hAnsiTheme="minorHAnsi" w:cs="Verdana"/>
                <w:color w:val="231F20"/>
                <w:spacing w:val="-12"/>
                <w:sz w:val="24"/>
                <w:szCs w:val="24"/>
              </w:rPr>
              <w:t xml:space="preserve"> </w:t>
            </w:r>
            <w:r w:rsidRPr="00FF4987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</w:t>
            </w:r>
          </w:p>
          <w:p w:rsidR="003214B8" w:rsidRPr="00FF4987" w:rsidRDefault="003214B8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FF4987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Highe</w:t>
            </w:r>
            <w:r w:rsidRPr="00FF4987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</w:rPr>
              <w:t>r</w:t>
            </w:r>
            <w:r w:rsidRPr="00FF4987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-order</w:t>
            </w:r>
            <w:r w:rsidRPr="00FF4987">
              <w:rPr>
                <w:rFonts w:asciiTheme="minorHAnsi" w:eastAsiaTheme="minorHAnsi" w:hAnsiTheme="minorHAnsi" w:cs="Verdana"/>
                <w:color w:val="231F20"/>
                <w:spacing w:val="-6"/>
                <w:sz w:val="24"/>
                <w:szCs w:val="24"/>
              </w:rPr>
              <w:t xml:space="preserve"> </w:t>
            </w:r>
            <w:r w:rsidRPr="00FF4987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thinking</w:t>
            </w:r>
          </w:p>
          <w:p w:rsidR="003214B8" w:rsidRPr="00FF4987" w:rsidRDefault="003214B8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FF4987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Metalanguage</w:t>
            </w:r>
          </w:p>
          <w:p w:rsidR="003214B8" w:rsidRPr="00FF4987" w:rsidRDefault="003214B8" w:rsidP="00081A4D">
            <w:pPr>
              <w:pStyle w:val="ListParagraph"/>
              <w:numPr>
                <w:ilvl w:val="0"/>
                <w:numId w:val="18"/>
              </w:numPr>
              <w:ind w:left="459" w:hanging="426"/>
              <w:rPr>
                <w:rFonts w:asciiTheme="minorHAnsi" w:hAnsiTheme="minorHAnsi"/>
                <w:sz w:val="24"/>
                <w:szCs w:val="24"/>
              </w:rPr>
            </w:pPr>
            <w:r w:rsidRPr="00FF4987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Substanti</w:t>
            </w:r>
            <w:r w:rsidRPr="00FF4987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</w:rPr>
              <w:t>v</w:t>
            </w:r>
            <w:r w:rsidRPr="00FF4987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</w:t>
            </w:r>
            <w:r w:rsidRPr="00FF4987">
              <w:rPr>
                <w:rFonts w:asciiTheme="minorHAnsi" w:eastAsiaTheme="minorHAnsi" w:hAnsiTheme="minorHAnsi" w:cs="Verdana"/>
                <w:color w:val="231F20"/>
                <w:spacing w:val="-26"/>
                <w:sz w:val="24"/>
                <w:szCs w:val="24"/>
              </w:rPr>
              <w:t xml:space="preserve"> </w:t>
            </w:r>
            <w:r w:rsidRPr="00FF4987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communication</w:t>
            </w:r>
          </w:p>
        </w:tc>
        <w:tc>
          <w:tcPr>
            <w:tcW w:w="4229" w:type="dxa"/>
            <w:shd w:val="clear" w:color="auto" w:fill="auto"/>
          </w:tcPr>
          <w:p w:rsidR="003214B8" w:rsidRPr="00FF4987" w:rsidRDefault="003214B8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FF4987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Explicit quality criteria</w:t>
            </w:r>
          </w:p>
          <w:p w:rsidR="003214B8" w:rsidRPr="00FF4987" w:rsidRDefault="003214B8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FF4987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Engagement</w:t>
            </w:r>
          </w:p>
          <w:p w:rsidR="003214B8" w:rsidRPr="00FF4987" w:rsidRDefault="003214B8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FF4987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 expectations</w:t>
            </w:r>
          </w:p>
          <w:p w:rsidR="003214B8" w:rsidRPr="00FF4987" w:rsidRDefault="003214B8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FF4987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Social support</w:t>
            </w:r>
          </w:p>
          <w:p w:rsidR="003214B8" w:rsidRPr="00FF4987" w:rsidRDefault="003214B8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FF4987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Students’ self-regulation</w:t>
            </w:r>
          </w:p>
          <w:p w:rsidR="003214B8" w:rsidRPr="00FF4987" w:rsidRDefault="003214B8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hAnsiTheme="minorHAnsi"/>
                <w:sz w:val="24"/>
                <w:szCs w:val="24"/>
              </w:rPr>
            </w:pPr>
            <w:r w:rsidRPr="00FF4987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 direction</w:t>
            </w:r>
          </w:p>
        </w:tc>
        <w:tc>
          <w:tcPr>
            <w:tcW w:w="4229" w:type="dxa"/>
            <w:shd w:val="clear" w:color="auto" w:fill="auto"/>
          </w:tcPr>
          <w:p w:rsidR="003214B8" w:rsidRPr="00FF4987" w:rsidRDefault="003214B8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FF4987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Background knowledge</w:t>
            </w:r>
          </w:p>
          <w:p w:rsidR="003214B8" w:rsidRPr="00FF4987" w:rsidRDefault="003214B8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FF4987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Cultural knowledge</w:t>
            </w:r>
          </w:p>
          <w:p w:rsidR="003214B8" w:rsidRPr="00FF4987" w:rsidRDefault="003214B8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FF4987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 integration</w:t>
            </w:r>
          </w:p>
          <w:p w:rsidR="003214B8" w:rsidRPr="00FF4987" w:rsidRDefault="003214B8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FF4987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 xml:space="preserve">Inclusivity </w:t>
            </w:r>
          </w:p>
          <w:p w:rsidR="003214B8" w:rsidRPr="00FF4987" w:rsidRDefault="003214B8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FF4987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Connectedness</w:t>
            </w:r>
          </w:p>
          <w:p w:rsidR="003214B8" w:rsidRPr="00FF4987" w:rsidRDefault="003214B8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hAnsiTheme="minorHAnsi"/>
                <w:sz w:val="24"/>
                <w:szCs w:val="24"/>
              </w:rPr>
            </w:pPr>
            <w:r w:rsidRPr="00FF4987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Narrative</w:t>
            </w:r>
          </w:p>
        </w:tc>
      </w:tr>
      <w:tr w:rsidR="003214B8" w:rsidRPr="00FF4987" w:rsidTr="009968CC">
        <w:trPr>
          <w:trHeight w:hRule="exact" w:val="1016"/>
        </w:trPr>
        <w:tc>
          <w:tcPr>
            <w:tcW w:w="3070" w:type="dxa"/>
            <w:gridSpan w:val="2"/>
            <w:shd w:val="clear" w:color="auto" w:fill="FFFFCC"/>
          </w:tcPr>
          <w:p w:rsidR="003214B8" w:rsidRPr="00FF4987" w:rsidRDefault="003214B8" w:rsidP="000C7A38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FF4987">
              <w:rPr>
                <w:rFonts w:asciiTheme="minorHAnsi" w:hAnsiTheme="minorHAnsi"/>
                <w:szCs w:val="24"/>
              </w:rPr>
              <w:t>RESOURCES</w:t>
            </w:r>
          </w:p>
        </w:tc>
        <w:tc>
          <w:tcPr>
            <w:tcW w:w="12687" w:type="dxa"/>
            <w:gridSpan w:val="3"/>
          </w:tcPr>
          <w:p w:rsidR="009968CC" w:rsidRPr="00FF4987" w:rsidRDefault="003214B8" w:rsidP="000C7A38">
            <w:pPr>
              <w:ind w:left="49" w:hanging="49"/>
              <w:rPr>
                <w:rFonts w:asciiTheme="minorHAnsi" w:hAnsiTheme="minorHAnsi"/>
                <w:sz w:val="24"/>
                <w:szCs w:val="24"/>
              </w:rPr>
            </w:pPr>
            <w:r w:rsidRPr="00FF4987">
              <w:rPr>
                <w:rFonts w:asciiTheme="minorHAnsi" w:hAnsiTheme="minorHAnsi"/>
                <w:sz w:val="24"/>
                <w:szCs w:val="24"/>
              </w:rPr>
              <w:t xml:space="preserve">Set of 3D </w:t>
            </w:r>
            <w:r w:rsidR="00E645A8">
              <w:rPr>
                <w:rFonts w:asciiTheme="minorHAnsi" w:hAnsiTheme="minorHAnsi"/>
                <w:sz w:val="24"/>
                <w:szCs w:val="24"/>
              </w:rPr>
              <w:t>objects</w:t>
            </w:r>
            <w:r w:rsidRPr="00FF4987">
              <w:rPr>
                <w:rFonts w:asciiTheme="minorHAnsi" w:hAnsiTheme="minorHAnsi"/>
                <w:sz w:val="24"/>
                <w:szCs w:val="24"/>
              </w:rPr>
              <w:t>, metalanguage signage (faces, vertices, edges, various types of pyramids and prisms</w:t>
            </w:r>
            <w:r w:rsidR="00D81D62" w:rsidRPr="00FF4987">
              <w:rPr>
                <w:rFonts w:asciiTheme="minorHAnsi" w:hAnsiTheme="minorHAnsi"/>
                <w:sz w:val="24"/>
                <w:szCs w:val="24"/>
              </w:rPr>
              <w:t xml:space="preserve">), </w:t>
            </w:r>
            <w:r w:rsidRPr="00FF4987">
              <w:rPr>
                <w:rFonts w:asciiTheme="minorHAnsi" w:hAnsiTheme="minorHAnsi"/>
                <w:sz w:val="24"/>
                <w:szCs w:val="24"/>
              </w:rPr>
              <w:t xml:space="preserve">variety of real objects that represent regular 3D </w:t>
            </w:r>
            <w:r w:rsidR="00E645A8">
              <w:rPr>
                <w:rFonts w:asciiTheme="minorHAnsi" w:hAnsiTheme="minorHAnsi"/>
                <w:sz w:val="24"/>
                <w:szCs w:val="24"/>
              </w:rPr>
              <w:t>objects</w:t>
            </w:r>
            <w:r w:rsidRPr="00FF4987">
              <w:rPr>
                <w:rFonts w:asciiTheme="minorHAnsi" w:hAnsiTheme="minorHAnsi"/>
                <w:sz w:val="24"/>
                <w:szCs w:val="24"/>
              </w:rPr>
              <w:t xml:space="preserve"> (</w:t>
            </w:r>
            <w:proofErr w:type="spellStart"/>
            <w:r w:rsidRPr="00FF4987">
              <w:rPr>
                <w:rFonts w:asciiTheme="minorHAnsi" w:hAnsiTheme="minorHAnsi"/>
                <w:sz w:val="24"/>
                <w:szCs w:val="24"/>
              </w:rPr>
              <w:t>eg</w:t>
            </w:r>
            <w:proofErr w:type="spellEnd"/>
            <w:r w:rsidRPr="00FF4987">
              <w:rPr>
                <w:rFonts w:asciiTheme="minorHAnsi" w:hAnsiTheme="minorHAnsi"/>
                <w:sz w:val="24"/>
                <w:szCs w:val="24"/>
              </w:rPr>
              <w:t>: boxes, ice cream cones, witches hats, toblerone box…)</w:t>
            </w:r>
            <w:r w:rsidR="003E380E">
              <w:rPr>
                <w:rFonts w:asciiTheme="minorHAnsi" w:hAnsiTheme="minorHAnsi"/>
                <w:sz w:val="24"/>
                <w:szCs w:val="24"/>
              </w:rPr>
              <w:t>, access to iPads and computers and</w:t>
            </w:r>
            <w:r w:rsidR="00D81D62" w:rsidRPr="00FF4987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D81D62" w:rsidRPr="00FF4987">
              <w:rPr>
                <w:rFonts w:asciiTheme="minorHAnsi" w:hAnsiTheme="minorHAnsi"/>
                <w:sz w:val="24"/>
                <w:szCs w:val="24"/>
              </w:rPr>
              <w:t>unifix</w:t>
            </w:r>
            <w:proofErr w:type="spellEnd"/>
            <w:r w:rsidR="00D81D62" w:rsidRPr="00FF4987">
              <w:rPr>
                <w:rFonts w:asciiTheme="minorHAnsi" w:hAnsiTheme="minorHAnsi"/>
                <w:sz w:val="24"/>
                <w:szCs w:val="24"/>
              </w:rPr>
              <w:t xml:space="preserve"> cubes</w:t>
            </w:r>
          </w:p>
        </w:tc>
      </w:tr>
    </w:tbl>
    <w:p w:rsidR="00CA13F7" w:rsidRPr="00FF4987" w:rsidRDefault="00CA13F7" w:rsidP="00747183">
      <w:pPr>
        <w:spacing w:after="200" w:line="276" w:lineRule="auto"/>
        <w:rPr>
          <w:rFonts w:asciiTheme="minorHAnsi" w:hAnsiTheme="minorHAnsi"/>
          <w:b/>
          <w:color w:val="008000"/>
          <w:sz w:val="32"/>
          <w:szCs w:val="32"/>
        </w:rPr>
      </w:pPr>
      <w:r w:rsidRPr="00FF4987">
        <w:rPr>
          <w:rFonts w:asciiTheme="minorHAnsi" w:hAnsiTheme="minorHAnsi"/>
        </w:rPr>
        <w:br w:type="page"/>
      </w:r>
      <w:r w:rsidR="00081A4D" w:rsidRPr="00FF4987">
        <w:rPr>
          <w:rFonts w:asciiTheme="minorHAnsi" w:hAnsiTheme="minorHAnsi"/>
          <w:b/>
          <w:color w:val="008000"/>
          <w:sz w:val="32"/>
          <w:szCs w:val="32"/>
        </w:rPr>
        <w:lastRenderedPageBreak/>
        <w:t>TEACHING AND LEARNING EXPERIENCES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126"/>
        <w:gridCol w:w="9639"/>
      </w:tblGrid>
      <w:tr w:rsidR="001C6A19" w:rsidRPr="00FF4987" w:rsidTr="006D1864">
        <w:trPr>
          <w:trHeight w:hRule="exact" w:val="633"/>
        </w:trPr>
        <w:tc>
          <w:tcPr>
            <w:tcW w:w="3936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1C6A19" w:rsidRPr="00FF4987" w:rsidRDefault="001C6A19" w:rsidP="001C6A19">
            <w:pPr>
              <w:pStyle w:val="Heading2"/>
              <w:rPr>
                <w:rFonts w:asciiTheme="minorHAnsi" w:hAnsiTheme="minorHAnsi"/>
                <w:szCs w:val="24"/>
              </w:rPr>
            </w:pPr>
            <w:r w:rsidRPr="00FF4987">
              <w:rPr>
                <w:rFonts w:asciiTheme="minorHAnsi" w:hAnsiTheme="minorHAnsi"/>
                <w:szCs w:val="24"/>
              </w:rPr>
              <w:t>WHOLE CLASS INSTRUCTION MODELLED ACTIVITIES</w:t>
            </w:r>
          </w:p>
        </w:tc>
        <w:tc>
          <w:tcPr>
            <w:tcW w:w="11765" w:type="dxa"/>
            <w:gridSpan w:val="2"/>
            <w:shd w:val="clear" w:color="auto" w:fill="C2D69B" w:themeFill="accent3" w:themeFillTint="99"/>
          </w:tcPr>
          <w:p w:rsidR="001C6A19" w:rsidRPr="00FF4987" w:rsidRDefault="001C6A19" w:rsidP="004A4DA4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 w:rsidRPr="00FF4987">
              <w:rPr>
                <w:rFonts w:asciiTheme="minorHAnsi" w:hAnsiTheme="minorHAnsi"/>
                <w:szCs w:val="24"/>
              </w:rPr>
              <w:t>GUIDED &amp; INDEPENDENT ACTIVITIES</w:t>
            </w:r>
          </w:p>
        </w:tc>
      </w:tr>
      <w:tr w:rsidR="001C6A19" w:rsidRPr="00FF4987" w:rsidTr="00AD7663">
        <w:trPr>
          <w:trHeight w:val="1325"/>
        </w:trPr>
        <w:tc>
          <w:tcPr>
            <w:tcW w:w="3936" w:type="dxa"/>
            <w:vMerge w:val="restart"/>
            <w:tcBorders>
              <w:right w:val="single" w:sz="4" w:space="0" w:color="auto"/>
            </w:tcBorders>
          </w:tcPr>
          <w:p w:rsidR="00AD2392" w:rsidRPr="00EF2F4D" w:rsidRDefault="00AD2392" w:rsidP="00AD2392">
            <w:pPr>
              <w:pStyle w:val="ListParagraph"/>
              <w:numPr>
                <w:ilvl w:val="0"/>
                <w:numId w:val="27"/>
              </w:numPr>
              <w:ind w:left="284" w:hanging="284"/>
              <w:rPr>
                <w:rFonts w:asciiTheme="minorHAnsi" w:eastAsiaTheme="minorHAnsi" w:hAnsiTheme="minorHAnsi" w:cs="ArialMT"/>
                <w:b/>
                <w:color w:val="000000"/>
                <w:sz w:val="24"/>
                <w:szCs w:val="24"/>
              </w:rPr>
            </w:pPr>
            <w:r w:rsidRPr="00EF2F4D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Explicitly communicate lesson outcomes and work quality.</w:t>
            </w:r>
          </w:p>
          <w:p w:rsidR="00AD2392" w:rsidRPr="00AD2392" w:rsidRDefault="00AD2392" w:rsidP="00AD2392">
            <w:pPr>
              <w:pStyle w:val="ListParagraph"/>
              <w:numPr>
                <w:ilvl w:val="0"/>
                <w:numId w:val="27"/>
              </w:numPr>
              <w:ind w:left="284" w:hanging="284"/>
              <w:rPr>
                <w:rFonts w:asciiTheme="minorHAnsi" w:eastAsiaTheme="minorHAnsi" w:hAnsiTheme="minorHAnsi" w:cs="ArialMT"/>
                <w:b/>
                <w:color w:val="000000"/>
                <w:sz w:val="24"/>
                <w:szCs w:val="24"/>
              </w:rPr>
            </w:pPr>
            <w:r w:rsidRPr="00AD2392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Define and reinforce metalanguage in the unit: e.g:</w:t>
            </w:r>
            <w:r w:rsidRPr="007629FD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AD2392">
              <w:rPr>
                <w:rFonts w:asciiTheme="minorHAnsi" w:hAnsiTheme="minorHAnsi"/>
                <w:sz w:val="24"/>
                <w:szCs w:val="24"/>
              </w:rPr>
              <w:t>pyramid, prism, face, edge, vertex, vertices, triangular prism, square prism, cube, rectangular prism, pentagonal prism, triangular pyramid, square pyramid, rectangular pyramid, cross-section, surface, curved, flat and perspective Also include regular 2D shapes. (square, triangle, rectangle, pentagon, hexagon and octagon</w:t>
            </w:r>
            <w:r w:rsidRPr="007629FD">
              <w:rPr>
                <w:rFonts w:asciiTheme="minorHAnsi" w:hAnsiTheme="minorHAnsi"/>
                <w:sz w:val="22"/>
                <w:szCs w:val="22"/>
              </w:rPr>
              <w:t xml:space="preserve">) </w:t>
            </w:r>
          </w:p>
          <w:p w:rsidR="001C6A19" w:rsidRPr="00AD2392" w:rsidRDefault="00747183" w:rsidP="00747183">
            <w:pPr>
              <w:pStyle w:val="Heading2"/>
              <w:numPr>
                <w:ilvl w:val="0"/>
                <w:numId w:val="22"/>
              </w:numPr>
              <w:ind w:left="426" w:hanging="426"/>
              <w:rPr>
                <w:rFonts w:asciiTheme="minorHAnsi" w:hAnsiTheme="minorHAnsi"/>
                <w:b w:val="0"/>
                <w:szCs w:val="24"/>
              </w:rPr>
            </w:pPr>
            <w:r w:rsidRPr="00AD2392">
              <w:rPr>
                <w:rFonts w:asciiTheme="minorHAnsi" w:hAnsiTheme="minorHAnsi"/>
                <w:szCs w:val="24"/>
              </w:rPr>
              <w:t>Teach and review</w:t>
            </w:r>
            <w:r w:rsidRPr="00AD2392">
              <w:rPr>
                <w:rFonts w:asciiTheme="minorHAnsi" w:hAnsiTheme="minorHAnsi"/>
                <w:b w:val="0"/>
                <w:szCs w:val="24"/>
              </w:rPr>
              <w:t xml:space="preserve"> the names of regular 3 dimensional </w:t>
            </w:r>
            <w:r w:rsidR="00066043">
              <w:rPr>
                <w:rFonts w:asciiTheme="minorHAnsi" w:hAnsiTheme="minorHAnsi"/>
                <w:b w:val="0"/>
                <w:szCs w:val="24"/>
              </w:rPr>
              <w:t>objects</w:t>
            </w:r>
            <w:r w:rsidRPr="00AD2392">
              <w:rPr>
                <w:rFonts w:asciiTheme="minorHAnsi" w:hAnsiTheme="minorHAnsi"/>
                <w:b w:val="0"/>
                <w:szCs w:val="24"/>
              </w:rPr>
              <w:t xml:space="preserve"> </w:t>
            </w:r>
          </w:p>
          <w:p w:rsidR="0015206A" w:rsidRPr="007629FD" w:rsidRDefault="00BF5DE2" w:rsidP="0015688F">
            <w:pPr>
              <w:ind w:left="426"/>
              <w:rPr>
                <w:rFonts w:asciiTheme="minorHAnsi" w:hAnsiTheme="minorHAnsi"/>
                <w:sz w:val="22"/>
                <w:szCs w:val="22"/>
                <w:lang w:eastAsia="en-AU"/>
              </w:rPr>
            </w:pPr>
            <w:hyperlink r:id="rId11" w:history="1">
              <w:r w:rsidR="00FB68FE" w:rsidRPr="007629FD">
                <w:rPr>
                  <w:rStyle w:val="Hyperlink"/>
                  <w:rFonts w:asciiTheme="minorHAnsi" w:hAnsiTheme="minorHAnsi"/>
                  <w:sz w:val="22"/>
                  <w:szCs w:val="22"/>
                  <w:lang w:eastAsia="en-AU"/>
                </w:rPr>
                <w:t>http://www.interactivestuff.org/match/maker.phtml?featured=1&amp;id=15</w:t>
              </w:r>
            </w:hyperlink>
          </w:p>
          <w:p w:rsidR="00747183" w:rsidRPr="007629FD" w:rsidRDefault="00747183" w:rsidP="00747183">
            <w:pPr>
              <w:pStyle w:val="Heading2"/>
              <w:numPr>
                <w:ilvl w:val="0"/>
                <w:numId w:val="22"/>
              </w:numPr>
              <w:ind w:left="426" w:hanging="426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7629FD">
              <w:rPr>
                <w:rFonts w:asciiTheme="minorHAnsi" w:hAnsiTheme="minorHAnsi"/>
                <w:sz w:val="22"/>
                <w:szCs w:val="22"/>
              </w:rPr>
              <w:t xml:space="preserve">Identify the </w:t>
            </w:r>
            <w:r w:rsidR="00FB68FE" w:rsidRPr="007629FD">
              <w:rPr>
                <w:rFonts w:asciiTheme="minorHAnsi" w:hAnsiTheme="minorHAnsi"/>
                <w:sz w:val="22"/>
                <w:szCs w:val="22"/>
              </w:rPr>
              <w:t>features of 3D objects</w:t>
            </w:r>
            <w:r w:rsidRPr="007629FD">
              <w:rPr>
                <w:rFonts w:asciiTheme="minorHAnsi" w:hAnsiTheme="minorHAnsi"/>
                <w:b w:val="0"/>
                <w:sz w:val="22"/>
                <w:szCs w:val="22"/>
              </w:rPr>
              <w:t>.</w:t>
            </w:r>
          </w:p>
          <w:p w:rsidR="00FB68FE" w:rsidRPr="007629FD" w:rsidRDefault="00BF5DE2" w:rsidP="00335C6F">
            <w:pPr>
              <w:ind w:left="426"/>
              <w:rPr>
                <w:rFonts w:asciiTheme="minorHAnsi" w:hAnsiTheme="minorHAnsi"/>
                <w:sz w:val="22"/>
                <w:szCs w:val="22"/>
                <w:lang w:eastAsia="en-AU"/>
              </w:rPr>
            </w:pPr>
            <w:hyperlink r:id="rId12" w:history="1">
              <w:r w:rsidR="00335C6F" w:rsidRPr="007629FD">
                <w:rPr>
                  <w:rStyle w:val="Hyperlink"/>
                  <w:rFonts w:asciiTheme="minorHAnsi" w:hAnsiTheme="minorHAnsi"/>
                  <w:sz w:val="22"/>
                  <w:szCs w:val="22"/>
                  <w:lang w:eastAsia="en-AU"/>
                </w:rPr>
                <w:t>https://hwb.wales.gov.uk/cms/hwbcontent/Shared%20Documents/vtc/ngfl/maths/cynnal/polyhydra/polyhydra.swf</w:t>
              </w:r>
            </w:hyperlink>
          </w:p>
          <w:p w:rsidR="00747183" w:rsidRPr="00FF4987" w:rsidRDefault="00747183" w:rsidP="00435884">
            <w:pPr>
              <w:pStyle w:val="Heading2"/>
              <w:ind w:left="426"/>
              <w:rPr>
                <w:rFonts w:asciiTheme="minorHAnsi" w:hAnsiTheme="minorHAnsi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:rsidR="001C6A19" w:rsidRPr="00FF4987" w:rsidRDefault="001C6A19" w:rsidP="00520774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 w:rsidRPr="00FF4987">
              <w:rPr>
                <w:rFonts w:asciiTheme="minorHAnsi" w:hAnsiTheme="minorHAnsi"/>
                <w:szCs w:val="24"/>
              </w:rPr>
              <w:t>LEARNING SEQUENCE</w:t>
            </w:r>
          </w:p>
          <w:p w:rsidR="001C6A19" w:rsidRPr="00FF4987" w:rsidRDefault="001C6A19" w:rsidP="00D36387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:rsidR="00373C06" w:rsidRPr="00FF4987" w:rsidRDefault="00373C06" w:rsidP="00373C06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FF4987">
              <w:rPr>
                <w:rFonts w:asciiTheme="minorHAnsi" w:hAnsiTheme="minorHAnsi"/>
                <w:b w:val="0"/>
                <w:szCs w:val="24"/>
              </w:rPr>
              <w:t>Remediation</w:t>
            </w:r>
          </w:p>
          <w:p w:rsidR="001C6A19" w:rsidRPr="00FF4987" w:rsidRDefault="00D32658" w:rsidP="006A4FE6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FF4987">
              <w:rPr>
                <w:rFonts w:asciiTheme="minorHAnsi" w:hAnsiTheme="minorHAnsi"/>
                <w:b w:val="0"/>
                <w:szCs w:val="24"/>
              </w:rPr>
              <w:t>S</w:t>
            </w:r>
            <w:r w:rsidR="006A4FE6" w:rsidRPr="00FF4987">
              <w:rPr>
                <w:rFonts w:asciiTheme="minorHAnsi" w:hAnsiTheme="minorHAnsi"/>
                <w:b w:val="0"/>
                <w:szCs w:val="24"/>
              </w:rPr>
              <w:t>1</w:t>
            </w:r>
            <w:r w:rsidRPr="00FF4987">
              <w:rPr>
                <w:rFonts w:asciiTheme="minorHAnsi" w:hAnsiTheme="minorHAnsi"/>
                <w:b w:val="0"/>
                <w:szCs w:val="24"/>
              </w:rPr>
              <w:t xml:space="preserve"> </w:t>
            </w:r>
          </w:p>
        </w:tc>
        <w:tc>
          <w:tcPr>
            <w:tcW w:w="9639" w:type="dxa"/>
          </w:tcPr>
          <w:p w:rsidR="00747183" w:rsidRPr="00857390" w:rsidRDefault="00335C6F" w:rsidP="00747183">
            <w:pPr>
              <w:pStyle w:val="Heading2"/>
              <w:numPr>
                <w:ilvl w:val="0"/>
                <w:numId w:val="22"/>
              </w:numPr>
              <w:ind w:left="426" w:hanging="426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Students are given</w:t>
            </w:r>
            <w:r w:rsidR="00EC465A" w:rsidRPr="00857390">
              <w:rPr>
                <w:rFonts w:asciiTheme="minorHAnsi" w:hAnsiTheme="minorHAnsi"/>
                <w:b w:val="0"/>
                <w:szCs w:val="24"/>
              </w:rPr>
              <w:t xml:space="preserve"> a variety of 3 dimensional shapes. Using one piece of paper for each shape, paint each face and make a print. Once dry, label the different 2D shapes/faces created for each 3D shape.</w:t>
            </w:r>
          </w:p>
          <w:p w:rsidR="001C6A19" w:rsidRPr="00FF4987" w:rsidRDefault="00EC465A" w:rsidP="005D2618">
            <w:pPr>
              <w:pStyle w:val="Heading2"/>
              <w:numPr>
                <w:ilvl w:val="0"/>
                <w:numId w:val="22"/>
              </w:numPr>
              <w:ind w:left="426" w:hanging="426"/>
              <w:rPr>
                <w:rFonts w:asciiTheme="minorHAnsi" w:hAnsiTheme="minorHAnsi"/>
                <w:b w:val="0"/>
                <w:szCs w:val="24"/>
              </w:rPr>
            </w:pPr>
            <w:r w:rsidRPr="00857390">
              <w:rPr>
                <w:rFonts w:asciiTheme="minorHAnsi" w:hAnsiTheme="minorHAnsi"/>
                <w:b w:val="0"/>
                <w:szCs w:val="24"/>
              </w:rPr>
              <w:t xml:space="preserve">Given a </w:t>
            </w:r>
            <w:r w:rsidR="002A62BB" w:rsidRPr="00857390">
              <w:rPr>
                <w:rFonts w:asciiTheme="minorHAnsi" w:hAnsiTheme="minorHAnsi"/>
                <w:b w:val="0"/>
                <w:szCs w:val="24"/>
              </w:rPr>
              <w:t>collection of 3D objects, group them. Discuss the groupings.</w:t>
            </w:r>
          </w:p>
        </w:tc>
      </w:tr>
      <w:tr w:rsidR="001C6A19" w:rsidRPr="00FF4987" w:rsidTr="006D1864">
        <w:trPr>
          <w:trHeight w:val="2393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:rsidR="001C6A19" w:rsidRPr="00FF4987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:rsidR="001C6A19" w:rsidRPr="00FF4987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 w:rsidRPr="00FF4987">
              <w:rPr>
                <w:rFonts w:asciiTheme="minorHAnsi" w:hAnsiTheme="minorHAnsi"/>
                <w:szCs w:val="24"/>
              </w:rPr>
              <w:t>LEARNING SEQUENCE</w:t>
            </w:r>
          </w:p>
          <w:p w:rsidR="001C6A19" w:rsidRPr="00FF4987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</w:p>
          <w:p w:rsidR="001C6A19" w:rsidRPr="00FF4987" w:rsidRDefault="00932461" w:rsidP="006A4FE6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 w:rsidRPr="00FF4987">
              <w:rPr>
                <w:rFonts w:asciiTheme="minorHAnsi" w:hAnsiTheme="minorHAnsi"/>
                <w:szCs w:val="24"/>
              </w:rPr>
              <w:t>S</w:t>
            </w:r>
            <w:r w:rsidR="006A4FE6" w:rsidRPr="00FF4987">
              <w:rPr>
                <w:rFonts w:asciiTheme="minorHAnsi" w:hAnsiTheme="minorHAnsi"/>
                <w:szCs w:val="24"/>
              </w:rPr>
              <w:t>2</w:t>
            </w:r>
          </w:p>
        </w:tc>
        <w:tc>
          <w:tcPr>
            <w:tcW w:w="9639" w:type="dxa"/>
          </w:tcPr>
          <w:p w:rsidR="00747183" w:rsidRPr="00FF4987" w:rsidRDefault="00FB68FE" w:rsidP="004854DC">
            <w:pPr>
              <w:pStyle w:val="Heading2"/>
              <w:numPr>
                <w:ilvl w:val="0"/>
                <w:numId w:val="23"/>
              </w:numPr>
              <w:ind w:left="459" w:hanging="425"/>
              <w:rPr>
                <w:rFonts w:asciiTheme="minorHAnsi" w:hAnsiTheme="minorHAnsi"/>
                <w:b w:val="0"/>
                <w:szCs w:val="24"/>
              </w:rPr>
            </w:pPr>
            <w:r w:rsidRPr="00BF5DE2">
              <w:rPr>
                <w:rFonts w:asciiTheme="minorHAnsi" w:hAnsiTheme="minorHAnsi"/>
                <w:szCs w:val="24"/>
              </w:rPr>
              <w:t>Group 1</w:t>
            </w:r>
            <w:r w:rsidR="00F022FB" w:rsidRPr="00BF5DE2">
              <w:rPr>
                <w:rFonts w:asciiTheme="minorHAnsi" w:hAnsiTheme="minorHAnsi"/>
                <w:b w:val="0"/>
                <w:szCs w:val="24"/>
              </w:rPr>
              <w:t xml:space="preserve"> - </w:t>
            </w:r>
            <w:r w:rsidR="004854DC" w:rsidRPr="00BF5DE2">
              <w:rPr>
                <w:rFonts w:asciiTheme="minorHAnsi" w:hAnsiTheme="minorHAnsi"/>
                <w:b w:val="0"/>
                <w:szCs w:val="24"/>
              </w:rPr>
              <w:t xml:space="preserve">Groups are presented with a variety </w:t>
            </w:r>
            <w:r w:rsidR="00FB48CA" w:rsidRPr="00BF5DE2">
              <w:rPr>
                <w:rFonts w:asciiTheme="minorHAnsi" w:hAnsiTheme="minorHAnsi"/>
                <w:b w:val="0"/>
                <w:szCs w:val="24"/>
              </w:rPr>
              <w:t xml:space="preserve">of 3D </w:t>
            </w:r>
            <w:r w:rsidR="00066043" w:rsidRPr="00BF5DE2">
              <w:rPr>
                <w:rFonts w:asciiTheme="minorHAnsi" w:hAnsiTheme="minorHAnsi"/>
                <w:b w:val="0"/>
                <w:szCs w:val="24"/>
              </w:rPr>
              <w:t>objects</w:t>
            </w:r>
            <w:r w:rsidR="00FB48CA" w:rsidRPr="00BF5DE2">
              <w:rPr>
                <w:rFonts w:asciiTheme="minorHAnsi" w:hAnsiTheme="minorHAnsi"/>
                <w:b w:val="0"/>
                <w:szCs w:val="24"/>
              </w:rPr>
              <w:t xml:space="preserve"> (including real life </w:t>
            </w:r>
            <w:bookmarkStart w:id="0" w:name="_GoBack"/>
            <w:bookmarkEnd w:id="0"/>
            <w:r w:rsidR="00FB48CA" w:rsidRPr="00BF5DE2">
              <w:rPr>
                <w:rFonts w:asciiTheme="minorHAnsi" w:hAnsiTheme="minorHAnsi"/>
                <w:b w:val="0"/>
                <w:szCs w:val="24"/>
              </w:rPr>
              <w:t>examples)</w:t>
            </w:r>
            <w:r w:rsidR="004854DC" w:rsidRPr="00BF5DE2">
              <w:rPr>
                <w:rFonts w:asciiTheme="minorHAnsi" w:hAnsiTheme="minorHAnsi"/>
                <w:b w:val="0"/>
                <w:szCs w:val="24"/>
              </w:rPr>
              <w:t>.</w:t>
            </w:r>
            <w:r w:rsidR="004854DC" w:rsidRPr="00FF4987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="0015206A" w:rsidRPr="00FF4987">
              <w:rPr>
                <w:rFonts w:asciiTheme="minorHAnsi" w:hAnsiTheme="minorHAnsi"/>
                <w:b w:val="0"/>
                <w:szCs w:val="24"/>
              </w:rPr>
              <w:t xml:space="preserve">Classify shapes into groups of objects (cylinders, prisms etc). </w:t>
            </w:r>
            <w:r w:rsidR="00BC709D" w:rsidRPr="00FF4987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="0015206A" w:rsidRPr="00FF4987">
              <w:rPr>
                <w:rFonts w:asciiTheme="minorHAnsi" w:hAnsiTheme="minorHAnsi"/>
                <w:b w:val="0"/>
                <w:szCs w:val="24"/>
              </w:rPr>
              <w:t xml:space="preserve">Record features of each group. Compare </w:t>
            </w:r>
            <w:r w:rsidR="00AB3B7A">
              <w:rPr>
                <w:rFonts w:asciiTheme="minorHAnsi" w:hAnsiTheme="minorHAnsi"/>
                <w:b w:val="0"/>
                <w:szCs w:val="24"/>
              </w:rPr>
              <w:t xml:space="preserve">similarities and differences and </w:t>
            </w:r>
            <w:r w:rsidR="0015206A" w:rsidRPr="00FF4987">
              <w:rPr>
                <w:rFonts w:asciiTheme="minorHAnsi" w:hAnsiTheme="minorHAnsi"/>
                <w:b w:val="0"/>
                <w:szCs w:val="24"/>
              </w:rPr>
              <w:t>present findings to the class.</w:t>
            </w:r>
          </w:p>
          <w:p w:rsidR="00747183" w:rsidRPr="00FF4987" w:rsidRDefault="00FB68FE" w:rsidP="00AD7663">
            <w:pPr>
              <w:pStyle w:val="Heading2"/>
              <w:numPr>
                <w:ilvl w:val="0"/>
                <w:numId w:val="22"/>
              </w:numPr>
              <w:ind w:left="459" w:hanging="425"/>
              <w:rPr>
                <w:rFonts w:asciiTheme="minorHAnsi" w:hAnsiTheme="minorHAnsi"/>
                <w:b w:val="0"/>
                <w:szCs w:val="24"/>
              </w:rPr>
            </w:pPr>
            <w:r w:rsidRPr="00FF4987">
              <w:rPr>
                <w:rFonts w:asciiTheme="minorHAnsi" w:hAnsiTheme="minorHAnsi"/>
                <w:szCs w:val="24"/>
              </w:rPr>
              <w:t>Group 2</w:t>
            </w:r>
            <w:r w:rsidR="00747183" w:rsidRPr="00FF4987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="00AD7663" w:rsidRPr="00FF4987">
              <w:rPr>
                <w:rFonts w:asciiTheme="minorHAnsi" w:hAnsiTheme="minorHAnsi"/>
                <w:b w:val="0"/>
                <w:szCs w:val="24"/>
              </w:rPr>
              <w:t xml:space="preserve">- </w:t>
            </w:r>
            <w:r w:rsidRPr="00FF4987">
              <w:rPr>
                <w:rFonts w:asciiTheme="minorHAnsi" w:hAnsiTheme="minorHAnsi"/>
                <w:b w:val="0"/>
                <w:szCs w:val="24"/>
              </w:rPr>
              <w:t>Review features of 3D shapes and their names with these interactive activities.</w:t>
            </w:r>
          </w:p>
          <w:p w:rsidR="00FB68FE" w:rsidRDefault="00BF5DE2" w:rsidP="00BC709D">
            <w:pPr>
              <w:ind w:left="459"/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hyperlink r:id="rId13" w:history="1">
              <w:r w:rsidR="00857390" w:rsidRPr="006D31A5">
                <w:rPr>
                  <w:rStyle w:val="Hyperlink"/>
                  <w:rFonts w:asciiTheme="minorHAnsi" w:hAnsiTheme="minorHAnsi"/>
                  <w:sz w:val="24"/>
                  <w:szCs w:val="24"/>
                  <w:lang w:eastAsia="en-AU"/>
                </w:rPr>
                <w:t>http://www.learnalberta.ca/content/me3usa/flash/index.html?goLesson=14</w:t>
              </w:r>
            </w:hyperlink>
          </w:p>
          <w:p w:rsidR="007E4125" w:rsidRDefault="00FB68FE" w:rsidP="00BC709D">
            <w:pPr>
              <w:pStyle w:val="Heading2"/>
              <w:numPr>
                <w:ilvl w:val="0"/>
                <w:numId w:val="22"/>
              </w:numPr>
              <w:ind w:left="459" w:hanging="425"/>
              <w:rPr>
                <w:rStyle w:val="Hyperlink"/>
                <w:rFonts w:asciiTheme="minorHAnsi" w:hAnsiTheme="minorHAnsi"/>
                <w:b w:val="0"/>
                <w:szCs w:val="24"/>
              </w:rPr>
            </w:pPr>
            <w:r w:rsidRPr="00FF4987">
              <w:rPr>
                <w:rFonts w:asciiTheme="minorHAnsi" w:hAnsiTheme="minorHAnsi"/>
                <w:szCs w:val="24"/>
              </w:rPr>
              <w:t>Group 3</w:t>
            </w:r>
            <w:r w:rsidR="001A714E" w:rsidRPr="00FF4987">
              <w:rPr>
                <w:rFonts w:asciiTheme="minorHAnsi" w:hAnsiTheme="minorHAnsi"/>
                <w:szCs w:val="24"/>
              </w:rPr>
              <w:t xml:space="preserve"> </w:t>
            </w:r>
            <w:r w:rsidR="00FB48CA" w:rsidRPr="00FF4987">
              <w:rPr>
                <w:rFonts w:asciiTheme="minorHAnsi" w:hAnsiTheme="minorHAnsi"/>
                <w:szCs w:val="24"/>
              </w:rPr>
              <w:t>–</w:t>
            </w:r>
            <w:r w:rsidR="001A714E" w:rsidRPr="00FF4987">
              <w:rPr>
                <w:rFonts w:asciiTheme="minorHAnsi" w:hAnsiTheme="minorHAnsi"/>
                <w:szCs w:val="24"/>
              </w:rPr>
              <w:t xml:space="preserve"> </w:t>
            </w:r>
            <w:r w:rsidR="00BC709D" w:rsidRPr="00FF4987">
              <w:rPr>
                <w:rFonts w:asciiTheme="minorHAnsi" w:hAnsiTheme="minorHAnsi"/>
                <w:b w:val="0"/>
                <w:szCs w:val="24"/>
              </w:rPr>
              <w:t xml:space="preserve">Make 3D models based on a picture (use links below for a series of problem solving models). </w:t>
            </w:r>
            <w:r w:rsidR="00335C6F">
              <w:rPr>
                <w:rFonts w:asciiTheme="minorHAnsi" w:hAnsiTheme="minorHAnsi"/>
                <w:b w:val="0"/>
                <w:szCs w:val="24"/>
              </w:rPr>
              <w:t>Students p</w:t>
            </w:r>
            <w:r w:rsidR="00BC709D" w:rsidRPr="00FF4987">
              <w:rPr>
                <w:rFonts w:asciiTheme="minorHAnsi" w:hAnsiTheme="minorHAnsi"/>
                <w:b w:val="0"/>
                <w:szCs w:val="24"/>
              </w:rPr>
              <w:t xml:space="preserve">hotograph </w:t>
            </w:r>
            <w:r w:rsidR="00335C6F">
              <w:rPr>
                <w:rFonts w:asciiTheme="minorHAnsi" w:hAnsiTheme="minorHAnsi"/>
                <w:b w:val="0"/>
                <w:szCs w:val="24"/>
              </w:rPr>
              <w:t>their models using an iP</w:t>
            </w:r>
            <w:r w:rsidR="00BC709D" w:rsidRPr="00FF4987">
              <w:rPr>
                <w:rFonts w:asciiTheme="minorHAnsi" w:hAnsiTheme="minorHAnsi"/>
                <w:b w:val="0"/>
                <w:szCs w:val="24"/>
              </w:rPr>
              <w:t>ad to present to the group.</w:t>
            </w:r>
            <w:r w:rsidR="00BC709D" w:rsidRPr="00FF4987">
              <w:rPr>
                <w:rFonts w:asciiTheme="minorHAnsi" w:hAnsiTheme="minorHAnsi"/>
                <w:b w:val="0"/>
                <w:szCs w:val="24"/>
              </w:rPr>
              <w:br/>
            </w:r>
            <w:hyperlink r:id="rId14" w:history="1">
              <w:r w:rsidR="00BC709D" w:rsidRPr="00FF4987">
                <w:rPr>
                  <w:rStyle w:val="Hyperlink"/>
                  <w:rFonts w:asciiTheme="minorHAnsi" w:hAnsiTheme="minorHAnsi"/>
                  <w:b w:val="0"/>
                  <w:szCs w:val="24"/>
                </w:rPr>
                <w:t>http://nrich.maths.org/public/leg.php?code=5049</w:t>
              </w:r>
            </w:hyperlink>
          </w:p>
          <w:p w:rsidR="00435884" w:rsidRPr="003E380E" w:rsidRDefault="00435884" w:rsidP="00435884">
            <w:pPr>
              <w:pStyle w:val="ListParagraph"/>
              <w:numPr>
                <w:ilvl w:val="0"/>
                <w:numId w:val="22"/>
              </w:numPr>
              <w:ind w:left="459" w:hanging="425"/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 w:rsidRPr="003E380E">
              <w:rPr>
                <w:rFonts w:asciiTheme="minorHAnsi" w:hAnsiTheme="minorHAnsi"/>
                <w:b/>
                <w:sz w:val="22"/>
                <w:szCs w:val="22"/>
              </w:rPr>
              <w:t>Investigate</w:t>
            </w:r>
            <w:r w:rsidRPr="003E380E">
              <w:rPr>
                <w:rFonts w:asciiTheme="minorHAnsi" w:hAnsiTheme="minorHAnsi"/>
                <w:sz w:val="22"/>
                <w:szCs w:val="22"/>
              </w:rPr>
              <w:t xml:space="preserve"> – various groups of 3D objects, including real life objects (eg: buildings and packaging). Group them and use a chart to record findings.</w:t>
            </w:r>
          </w:p>
          <w:p w:rsidR="00335C6F" w:rsidRPr="00335C6F" w:rsidRDefault="00335C6F" w:rsidP="00335C6F">
            <w:pPr>
              <w:rPr>
                <w:lang w:eastAsia="en-AU"/>
              </w:rPr>
            </w:pPr>
          </w:p>
          <w:p w:rsidR="00873541" w:rsidRPr="00873541" w:rsidRDefault="00747183" w:rsidP="00FB67D7">
            <w:pPr>
              <w:pStyle w:val="Heading2"/>
              <w:numPr>
                <w:ilvl w:val="0"/>
                <w:numId w:val="22"/>
              </w:numPr>
              <w:ind w:left="426" w:hanging="426"/>
            </w:pPr>
            <w:r w:rsidRPr="00873541">
              <w:rPr>
                <w:rFonts w:asciiTheme="minorHAnsi" w:hAnsiTheme="minorHAnsi"/>
                <w:color w:val="FF0000"/>
                <w:szCs w:val="24"/>
              </w:rPr>
              <w:t>Assessment</w:t>
            </w:r>
            <w:r w:rsidRPr="00873541">
              <w:rPr>
                <w:rFonts w:asciiTheme="minorHAnsi" w:hAnsiTheme="minorHAnsi"/>
                <w:szCs w:val="24"/>
              </w:rPr>
              <w:t xml:space="preserve">: </w:t>
            </w:r>
            <w:r w:rsidR="00036450" w:rsidRPr="00873541">
              <w:rPr>
                <w:rFonts w:asciiTheme="minorHAnsi" w:hAnsiTheme="minorHAnsi"/>
                <w:b w:val="0"/>
                <w:szCs w:val="24"/>
              </w:rPr>
              <w:t xml:space="preserve"> Teacher holds up 2 </w:t>
            </w:r>
            <w:r w:rsidR="00FB67D7">
              <w:rPr>
                <w:rFonts w:asciiTheme="minorHAnsi" w:hAnsiTheme="minorHAnsi"/>
                <w:b w:val="0"/>
                <w:szCs w:val="24"/>
              </w:rPr>
              <w:t>objects</w:t>
            </w:r>
            <w:r w:rsidR="00036450" w:rsidRPr="00873541">
              <w:rPr>
                <w:rFonts w:asciiTheme="minorHAnsi" w:hAnsiTheme="minorHAnsi"/>
                <w:b w:val="0"/>
                <w:szCs w:val="24"/>
              </w:rPr>
              <w:t xml:space="preserve"> (e</w:t>
            </w:r>
            <w:r w:rsidR="00335C6F">
              <w:rPr>
                <w:rFonts w:asciiTheme="minorHAnsi" w:hAnsiTheme="minorHAnsi"/>
                <w:b w:val="0"/>
                <w:szCs w:val="24"/>
              </w:rPr>
              <w:t>.g.</w:t>
            </w:r>
            <w:r w:rsidR="00036450" w:rsidRPr="00873541">
              <w:rPr>
                <w:rFonts w:asciiTheme="minorHAnsi" w:hAnsiTheme="minorHAnsi"/>
                <w:b w:val="0"/>
                <w:szCs w:val="24"/>
              </w:rPr>
              <w:t xml:space="preserve"> cone</w:t>
            </w:r>
            <w:r w:rsidR="00335C6F">
              <w:rPr>
                <w:rFonts w:asciiTheme="minorHAnsi" w:hAnsiTheme="minorHAnsi"/>
                <w:b w:val="0"/>
                <w:szCs w:val="24"/>
              </w:rPr>
              <w:t xml:space="preserve"> or </w:t>
            </w:r>
            <w:r w:rsidR="00036450" w:rsidRPr="00873541">
              <w:rPr>
                <w:rFonts w:asciiTheme="minorHAnsi" w:hAnsiTheme="minorHAnsi"/>
                <w:b w:val="0"/>
                <w:szCs w:val="24"/>
              </w:rPr>
              <w:t xml:space="preserve">cylinder). Students </w:t>
            </w:r>
            <w:r w:rsidR="00335C6F">
              <w:rPr>
                <w:rFonts w:asciiTheme="minorHAnsi" w:hAnsiTheme="minorHAnsi"/>
                <w:b w:val="0"/>
                <w:szCs w:val="24"/>
              </w:rPr>
              <w:t>draw</w:t>
            </w:r>
            <w:r w:rsidR="00036450" w:rsidRPr="00873541">
              <w:rPr>
                <w:rFonts w:asciiTheme="minorHAnsi" w:hAnsiTheme="minorHAnsi"/>
                <w:b w:val="0"/>
                <w:szCs w:val="24"/>
              </w:rPr>
              <w:t xml:space="preserve"> 3 columns in their book. Column 1 –things </w:t>
            </w:r>
            <w:r w:rsidR="00335C6F">
              <w:rPr>
                <w:rFonts w:asciiTheme="minorHAnsi" w:hAnsiTheme="minorHAnsi"/>
                <w:b w:val="0"/>
                <w:szCs w:val="24"/>
              </w:rPr>
              <w:t>I</w:t>
            </w:r>
            <w:r w:rsidR="00A62322">
              <w:rPr>
                <w:rFonts w:asciiTheme="minorHAnsi" w:hAnsiTheme="minorHAnsi"/>
                <w:b w:val="0"/>
                <w:szCs w:val="24"/>
              </w:rPr>
              <w:t xml:space="preserve"> know about the</w:t>
            </w:r>
            <w:r w:rsidR="00036450" w:rsidRPr="00873541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="00066043">
              <w:rPr>
                <w:rFonts w:asciiTheme="minorHAnsi" w:hAnsiTheme="minorHAnsi"/>
                <w:b w:val="0"/>
                <w:szCs w:val="24"/>
              </w:rPr>
              <w:t>object</w:t>
            </w:r>
            <w:r w:rsidR="00036450" w:rsidRPr="00873541">
              <w:rPr>
                <w:rFonts w:asciiTheme="minorHAnsi" w:hAnsiTheme="minorHAnsi"/>
                <w:b w:val="0"/>
                <w:szCs w:val="24"/>
              </w:rPr>
              <w:t xml:space="preserve">, Column 2 – </w:t>
            </w:r>
            <w:r w:rsidR="00036450" w:rsidRPr="007B60BA">
              <w:rPr>
                <w:rFonts w:asciiTheme="minorHAnsi" w:hAnsiTheme="minorHAnsi"/>
                <w:b w:val="0"/>
                <w:szCs w:val="24"/>
              </w:rPr>
              <w:t>similarities between the 2 shapes,</w:t>
            </w:r>
            <w:r w:rsidR="00036450" w:rsidRPr="00873541">
              <w:rPr>
                <w:rFonts w:asciiTheme="minorHAnsi" w:hAnsiTheme="minorHAnsi"/>
                <w:b w:val="0"/>
                <w:szCs w:val="24"/>
              </w:rPr>
              <w:t xml:space="preserve"> Column 3 – differences between the 2 </w:t>
            </w:r>
            <w:r w:rsidR="00066043">
              <w:rPr>
                <w:rFonts w:asciiTheme="minorHAnsi" w:hAnsiTheme="minorHAnsi"/>
                <w:b w:val="0"/>
                <w:szCs w:val="24"/>
              </w:rPr>
              <w:t>objects</w:t>
            </w:r>
            <w:r w:rsidR="00036450" w:rsidRPr="00873541">
              <w:rPr>
                <w:rFonts w:asciiTheme="minorHAnsi" w:hAnsiTheme="minorHAnsi"/>
                <w:b w:val="0"/>
                <w:szCs w:val="24"/>
              </w:rPr>
              <w:t>. Teacher repeat</w:t>
            </w:r>
            <w:r w:rsidR="00335C6F">
              <w:rPr>
                <w:rFonts w:asciiTheme="minorHAnsi" w:hAnsiTheme="minorHAnsi"/>
                <w:b w:val="0"/>
                <w:szCs w:val="24"/>
              </w:rPr>
              <w:t xml:space="preserve">s this with a variety of </w:t>
            </w:r>
            <w:r w:rsidR="00066043">
              <w:rPr>
                <w:rFonts w:asciiTheme="minorHAnsi" w:hAnsiTheme="minorHAnsi"/>
                <w:b w:val="0"/>
                <w:szCs w:val="24"/>
              </w:rPr>
              <w:t>objects</w:t>
            </w:r>
          </w:p>
        </w:tc>
      </w:tr>
      <w:tr w:rsidR="001C6A19" w:rsidRPr="00FF4987" w:rsidTr="0013407B">
        <w:trPr>
          <w:trHeight w:val="1253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:rsidR="001C6A19" w:rsidRPr="00FF4987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:rsidR="001C6A19" w:rsidRPr="00FF4987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 w:rsidRPr="00FF4987">
              <w:rPr>
                <w:rFonts w:asciiTheme="minorHAnsi" w:hAnsiTheme="minorHAnsi"/>
                <w:szCs w:val="24"/>
              </w:rPr>
              <w:t>LEARNING SEQUENCE</w:t>
            </w:r>
          </w:p>
          <w:p w:rsidR="001C6A19" w:rsidRPr="00FF4987" w:rsidRDefault="001C6A19" w:rsidP="00F46276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:rsidR="00373C06" w:rsidRPr="00FF4987" w:rsidRDefault="001C6A19" w:rsidP="00932461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FF4987">
              <w:rPr>
                <w:rFonts w:asciiTheme="minorHAnsi" w:hAnsiTheme="minorHAnsi"/>
                <w:b w:val="0"/>
                <w:szCs w:val="24"/>
              </w:rPr>
              <w:t xml:space="preserve">Extension </w:t>
            </w:r>
          </w:p>
          <w:p w:rsidR="001C6A19" w:rsidRPr="00FF4987" w:rsidRDefault="006A4FE6" w:rsidP="006A4FE6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FF4987">
              <w:rPr>
                <w:rFonts w:asciiTheme="minorHAnsi" w:hAnsiTheme="minorHAnsi"/>
                <w:b w:val="0"/>
                <w:szCs w:val="24"/>
              </w:rPr>
              <w:t>Late</w:t>
            </w:r>
            <w:r w:rsidR="00373C06" w:rsidRPr="00FF4987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="00932461" w:rsidRPr="00FF4987">
              <w:rPr>
                <w:rFonts w:asciiTheme="minorHAnsi" w:hAnsiTheme="minorHAnsi"/>
                <w:b w:val="0"/>
                <w:szCs w:val="24"/>
              </w:rPr>
              <w:t>S</w:t>
            </w:r>
            <w:r w:rsidRPr="00FF4987">
              <w:rPr>
                <w:rFonts w:asciiTheme="minorHAnsi" w:hAnsiTheme="minorHAnsi"/>
                <w:b w:val="0"/>
                <w:szCs w:val="24"/>
              </w:rPr>
              <w:t>2, Early S3</w:t>
            </w:r>
          </w:p>
        </w:tc>
        <w:tc>
          <w:tcPr>
            <w:tcW w:w="9639" w:type="dxa"/>
          </w:tcPr>
          <w:p w:rsidR="001C6A19" w:rsidRPr="00FF4987" w:rsidRDefault="00EC465A" w:rsidP="0098215C">
            <w:pPr>
              <w:pStyle w:val="ListParagraph"/>
              <w:numPr>
                <w:ilvl w:val="0"/>
                <w:numId w:val="22"/>
              </w:numPr>
              <w:tabs>
                <w:tab w:val="left" w:pos="764"/>
              </w:tabs>
              <w:ind w:left="459"/>
              <w:rPr>
                <w:rFonts w:asciiTheme="minorHAnsi" w:hAnsiTheme="minorHAnsi"/>
                <w:sz w:val="24"/>
                <w:szCs w:val="24"/>
              </w:rPr>
            </w:pPr>
            <w:r w:rsidRPr="00FF4987">
              <w:rPr>
                <w:rFonts w:asciiTheme="minorHAnsi" w:hAnsiTheme="minorHAnsi"/>
                <w:b/>
                <w:sz w:val="24"/>
                <w:szCs w:val="24"/>
              </w:rPr>
              <w:t xml:space="preserve">Variety of problem solving activities using 3D </w:t>
            </w:r>
            <w:r w:rsidR="00066043">
              <w:rPr>
                <w:rFonts w:asciiTheme="minorHAnsi" w:hAnsiTheme="minorHAnsi"/>
                <w:b/>
                <w:sz w:val="24"/>
                <w:szCs w:val="24"/>
              </w:rPr>
              <w:t>Objects</w:t>
            </w:r>
            <w:r w:rsidR="002917A0">
              <w:rPr>
                <w:rFonts w:asciiTheme="minorHAnsi" w:hAnsiTheme="minorHAnsi"/>
                <w:b/>
                <w:sz w:val="24"/>
                <w:szCs w:val="24"/>
              </w:rPr>
              <w:t xml:space="preserve"> at</w:t>
            </w:r>
            <w:r w:rsidRPr="00FF4987">
              <w:rPr>
                <w:rFonts w:asciiTheme="minorHAnsi" w:hAnsiTheme="minorHAnsi"/>
                <w:b/>
                <w:sz w:val="24"/>
                <w:szCs w:val="24"/>
              </w:rPr>
              <w:t>:</w:t>
            </w:r>
            <w:r w:rsidR="0098215C" w:rsidRPr="00FF4987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  <w:p w:rsidR="00670DF5" w:rsidRPr="00AB3B7A" w:rsidRDefault="00BF5DE2" w:rsidP="00670DF5">
            <w:pPr>
              <w:pStyle w:val="ListParagraph"/>
              <w:numPr>
                <w:ilvl w:val="0"/>
                <w:numId w:val="22"/>
              </w:numPr>
              <w:tabs>
                <w:tab w:val="left" w:pos="764"/>
              </w:tabs>
              <w:rPr>
                <w:rFonts w:asciiTheme="minorHAnsi" w:hAnsiTheme="minorHAnsi"/>
                <w:sz w:val="24"/>
                <w:szCs w:val="24"/>
              </w:rPr>
            </w:pPr>
            <w:hyperlink r:id="rId15" w:history="1">
              <w:r w:rsidR="00670DF5" w:rsidRPr="00AB3B7A">
                <w:rPr>
                  <w:rStyle w:val="Hyperlink"/>
                  <w:rFonts w:asciiTheme="minorHAnsi" w:hAnsiTheme="minorHAnsi"/>
                  <w:sz w:val="24"/>
                  <w:szCs w:val="24"/>
                </w:rPr>
                <w:t>http://nrich.maths.org/4911</w:t>
              </w:r>
            </w:hyperlink>
          </w:p>
          <w:p w:rsidR="00670DF5" w:rsidRPr="00AB3B7A" w:rsidRDefault="00BF5DE2" w:rsidP="00670DF5">
            <w:pPr>
              <w:pStyle w:val="ListParagraph"/>
              <w:numPr>
                <w:ilvl w:val="0"/>
                <w:numId w:val="22"/>
              </w:numPr>
              <w:tabs>
                <w:tab w:val="left" w:pos="764"/>
              </w:tabs>
              <w:rPr>
                <w:rFonts w:asciiTheme="minorHAnsi" w:hAnsiTheme="minorHAnsi"/>
                <w:sz w:val="24"/>
                <w:szCs w:val="24"/>
              </w:rPr>
            </w:pPr>
            <w:hyperlink r:id="rId16" w:history="1">
              <w:r w:rsidR="00670DF5" w:rsidRPr="00AB3B7A">
                <w:rPr>
                  <w:rStyle w:val="Hyperlink"/>
                  <w:rFonts w:asciiTheme="minorHAnsi" w:hAnsiTheme="minorHAnsi"/>
                  <w:sz w:val="24"/>
                  <w:szCs w:val="24"/>
                </w:rPr>
                <w:t>http://nrich.maths.org/2343</w:t>
              </w:r>
            </w:hyperlink>
          </w:p>
          <w:p w:rsidR="00670DF5" w:rsidRPr="00AB3B7A" w:rsidRDefault="00BF5DE2" w:rsidP="00670DF5">
            <w:pPr>
              <w:pStyle w:val="ListParagraph"/>
              <w:numPr>
                <w:ilvl w:val="0"/>
                <w:numId w:val="22"/>
              </w:numPr>
              <w:tabs>
                <w:tab w:val="left" w:pos="764"/>
              </w:tabs>
              <w:rPr>
                <w:rFonts w:asciiTheme="minorHAnsi" w:hAnsiTheme="minorHAnsi"/>
                <w:sz w:val="24"/>
                <w:szCs w:val="24"/>
              </w:rPr>
            </w:pPr>
            <w:hyperlink r:id="rId17" w:history="1">
              <w:r w:rsidR="00670DF5" w:rsidRPr="00AB3B7A">
                <w:rPr>
                  <w:rStyle w:val="Hyperlink"/>
                  <w:rFonts w:asciiTheme="minorHAnsi" w:hAnsiTheme="minorHAnsi"/>
                  <w:sz w:val="24"/>
                  <w:szCs w:val="24"/>
                </w:rPr>
                <w:t>http://nrich.maths.org/7300</w:t>
              </w:r>
            </w:hyperlink>
          </w:p>
          <w:p w:rsidR="00670DF5" w:rsidRPr="00AB3B7A" w:rsidRDefault="00BF5DE2" w:rsidP="00670DF5">
            <w:pPr>
              <w:pStyle w:val="ListParagraph"/>
              <w:numPr>
                <w:ilvl w:val="0"/>
                <w:numId w:val="22"/>
              </w:numPr>
              <w:tabs>
                <w:tab w:val="left" w:pos="764"/>
              </w:tabs>
              <w:rPr>
                <w:rFonts w:asciiTheme="minorHAnsi" w:hAnsiTheme="minorHAnsi"/>
                <w:sz w:val="24"/>
                <w:szCs w:val="24"/>
              </w:rPr>
            </w:pPr>
            <w:hyperlink r:id="rId18" w:history="1">
              <w:r w:rsidR="00AB3B7A" w:rsidRPr="00AB3B7A">
                <w:rPr>
                  <w:rStyle w:val="Hyperlink"/>
                  <w:rFonts w:asciiTheme="minorHAnsi" w:hAnsiTheme="minorHAnsi"/>
                  <w:sz w:val="24"/>
                  <w:szCs w:val="24"/>
                </w:rPr>
                <w:t>http://nrich.maths.org/64</w:t>
              </w:r>
            </w:hyperlink>
          </w:p>
          <w:p w:rsidR="00AB3B7A" w:rsidRPr="00670DF5" w:rsidRDefault="00AB3B7A" w:rsidP="00AB3B7A">
            <w:pPr>
              <w:pStyle w:val="ListParagraph"/>
              <w:tabs>
                <w:tab w:val="left" w:pos="764"/>
              </w:tabs>
              <w:ind w:left="1004"/>
              <w:rPr>
                <w:rFonts w:asciiTheme="majorHAnsi" w:hAnsiTheme="majorHAnsi"/>
              </w:rPr>
            </w:pPr>
          </w:p>
        </w:tc>
      </w:tr>
      <w:tr w:rsidR="001C6A19" w:rsidRPr="00FF4987" w:rsidTr="00AD7663">
        <w:trPr>
          <w:trHeight w:val="517"/>
        </w:trPr>
        <w:tc>
          <w:tcPr>
            <w:tcW w:w="3936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1C6A19" w:rsidRPr="00FF4987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shd w:val="clear" w:color="auto" w:fill="FFFFCC"/>
          </w:tcPr>
          <w:p w:rsidR="001C6A19" w:rsidRPr="00FF4987" w:rsidRDefault="001C6A19" w:rsidP="00520774">
            <w:pPr>
              <w:rPr>
                <w:rFonts w:asciiTheme="minorHAnsi" w:hAnsiTheme="minorHAnsi"/>
                <w:sz w:val="24"/>
                <w:szCs w:val="24"/>
              </w:rPr>
            </w:pPr>
            <w:r w:rsidRPr="00FF4987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EVALUATION </w:t>
            </w:r>
            <w:r w:rsidR="00AA36FD" w:rsidRPr="00FF4987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&amp; </w:t>
            </w:r>
            <w:r w:rsidRPr="00FF4987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REFLECTION</w:t>
            </w:r>
          </w:p>
        </w:tc>
        <w:tc>
          <w:tcPr>
            <w:tcW w:w="9639" w:type="dxa"/>
            <w:shd w:val="clear" w:color="auto" w:fill="auto"/>
          </w:tcPr>
          <w:p w:rsidR="00873541" w:rsidRDefault="00FC5DAD" w:rsidP="00873541">
            <w:pPr>
              <w:tabs>
                <w:tab w:val="left" w:pos="4995"/>
              </w:tabs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Student E</w:t>
            </w:r>
            <w:r w:rsidR="00873541" w:rsidRPr="00DD43B9">
              <w:rPr>
                <w:rFonts w:asciiTheme="minorHAnsi" w:hAnsiTheme="minorHAnsi"/>
                <w:b/>
                <w:sz w:val="24"/>
                <w:szCs w:val="24"/>
              </w:rPr>
              <w:t>ngagement:</w:t>
            </w:r>
            <w:r w:rsidR="00873541" w:rsidRPr="00DD43B9">
              <w:rPr>
                <w:rFonts w:asciiTheme="minorHAnsi" w:hAnsiTheme="minorHAnsi"/>
                <w:sz w:val="24"/>
                <w:szCs w:val="24"/>
              </w:rPr>
              <w:tab/>
            </w:r>
            <w:r w:rsidR="00873541" w:rsidRPr="00DD43B9">
              <w:rPr>
                <w:rFonts w:asciiTheme="minorHAnsi" w:hAnsiTheme="minorHAnsi"/>
                <w:b/>
                <w:sz w:val="24"/>
                <w:szCs w:val="24"/>
              </w:rPr>
              <w:t>Achievement of Outcomes:</w:t>
            </w:r>
          </w:p>
          <w:p w:rsidR="00AB3B7A" w:rsidRDefault="00AB3B7A" w:rsidP="00873541">
            <w:pPr>
              <w:tabs>
                <w:tab w:val="left" w:pos="4995"/>
              </w:tabs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AB3B7A" w:rsidRPr="00DD43B9" w:rsidRDefault="00AB3B7A" w:rsidP="00873541">
            <w:pPr>
              <w:tabs>
                <w:tab w:val="left" w:pos="4995"/>
              </w:tabs>
              <w:rPr>
                <w:rFonts w:asciiTheme="minorHAnsi" w:hAnsiTheme="minorHAnsi"/>
                <w:sz w:val="24"/>
                <w:szCs w:val="24"/>
              </w:rPr>
            </w:pPr>
          </w:p>
          <w:p w:rsidR="001C6A19" w:rsidRPr="00FF4987" w:rsidRDefault="00873541" w:rsidP="00873541">
            <w:pPr>
              <w:tabs>
                <w:tab w:val="left" w:pos="5002"/>
              </w:tabs>
              <w:rPr>
                <w:rFonts w:asciiTheme="minorHAnsi" w:hAnsiTheme="minorHAnsi"/>
                <w:sz w:val="24"/>
                <w:szCs w:val="24"/>
              </w:rPr>
            </w:pPr>
            <w:r w:rsidRPr="00DD43B9">
              <w:rPr>
                <w:rFonts w:asciiTheme="minorHAnsi" w:hAnsiTheme="minorHAnsi"/>
                <w:b/>
                <w:sz w:val="24"/>
                <w:szCs w:val="24"/>
              </w:rPr>
              <w:t>Resources:</w:t>
            </w:r>
            <w:r w:rsidRPr="00DD43B9">
              <w:rPr>
                <w:rFonts w:asciiTheme="minorHAnsi" w:hAnsiTheme="minorHAnsi"/>
                <w:sz w:val="24"/>
                <w:szCs w:val="24"/>
              </w:rPr>
              <w:tab/>
            </w:r>
            <w:r w:rsidR="00AB3B7A">
              <w:rPr>
                <w:rFonts w:asciiTheme="minorHAnsi" w:hAnsiTheme="minorHAnsi"/>
                <w:b/>
                <w:sz w:val="24"/>
                <w:szCs w:val="24"/>
              </w:rPr>
              <w:t>Follow U</w:t>
            </w:r>
            <w:r w:rsidRPr="00DD43B9">
              <w:rPr>
                <w:rFonts w:asciiTheme="minorHAnsi" w:hAnsiTheme="minorHAnsi"/>
                <w:b/>
                <w:sz w:val="24"/>
                <w:szCs w:val="24"/>
              </w:rPr>
              <w:t>p:</w:t>
            </w:r>
          </w:p>
        </w:tc>
      </w:tr>
    </w:tbl>
    <w:p w:rsidR="001717B7" w:rsidRPr="00066043" w:rsidRDefault="001717B7" w:rsidP="00AB3B7A">
      <w:pPr>
        <w:spacing w:line="276" w:lineRule="auto"/>
        <w:ind w:left="360"/>
        <w:rPr>
          <w:rFonts w:asciiTheme="minorHAnsi" w:hAnsiTheme="minorHAnsi"/>
          <w:color w:val="7030A0"/>
          <w:sz w:val="24"/>
          <w:szCs w:val="24"/>
        </w:rPr>
      </w:pPr>
    </w:p>
    <w:sectPr w:rsidR="001717B7" w:rsidRPr="00066043" w:rsidSect="00D632F1">
      <w:pgSz w:w="16838" w:h="11906" w:orient="landscape" w:code="9"/>
      <w:pgMar w:top="567" w:right="720" w:bottom="72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utura Lt">
    <w:altName w:val="Century Gothic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3FC8"/>
    <w:multiLevelType w:val="hybridMultilevel"/>
    <w:tmpl w:val="BF34A3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518A3"/>
    <w:multiLevelType w:val="hybridMultilevel"/>
    <w:tmpl w:val="997219D8"/>
    <w:lvl w:ilvl="0" w:tplc="0409000B">
      <w:start w:val="1"/>
      <w:numFmt w:val="bullet"/>
      <w:lvlText w:val=""/>
      <w:lvlJc w:val="left"/>
      <w:pPr>
        <w:tabs>
          <w:tab w:val="num" w:pos="677"/>
        </w:tabs>
        <w:ind w:left="6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2">
    <w:nsid w:val="0ACC73AA"/>
    <w:multiLevelType w:val="hybridMultilevel"/>
    <w:tmpl w:val="03DE99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B302CA"/>
    <w:multiLevelType w:val="hybridMultilevel"/>
    <w:tmpl w:val="9C5E2A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5E0994"/>
    <w:multiLevelType w:val="hybridMultilevel"/>
    <w:tmpl w:val="249603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B16523"/>
    <w:multiLevelType w:val="hybridMultilevel"/>
    <w:tmpl w:val="EADC9C10"/>
    <w:lvl w:ilvl="0" w:tplc="95FA18C6">
      <w:start w:val="63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D51155"/>
    <w:multiLevelType w:val="hybridMultilevel"/>
    <w:tmpl w:val="E520811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D2380C"/>
    <w:multiLevelType w:val="hybridMultilevel"/>
    <w:tmpl w:val="AD0894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197AB9"/>
    <w:multiLevelType w:val="hybridMultilevel"/>
    <w:tmpl w:val="D5047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EF021F"/>
    <w:multiLevelType w:val="hybridMultilevel"/>
    <w:tmpl w:val="9808DA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2B63B37"/>
    <w:multiLevelType w:val="hybridMultilevel"/>
    <w:tmpl w:val="E0FA53E6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399969EA"/>
    <w:multiLevelType w:val="hybridMultilevel"/>
    <w:tmpl w:val="61462CC6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2">
    <w:nsid w:val="39D678DF"/>
    <w:multiLevelType w:val="hybridMultilevel"/>
    <w:tmpl w:val="DD0EF5D4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FC80CD9"/>
    <w:multiLevelType w:val="hybridMultilevel"/>
    <w:tmpl w:val="41EED4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AC3D85"/>
    <w:multiLevelType w:val="hybridMultilevel"/>
    <w:tmpl w:val="A81CB014"/>
    <w:lvl w:ilvl="0" w:tplc="6C883578">
      <w:start w:val="1"/>
      <w:numFmt w:val="bullet"/>
      <w:lvlRestart w:val="0"/>
      <w:lvlText w:val=""/>
      <w:lvlJc w:val="left"/>
      <w:pPr>
        <w:tabs>
          <w:tab w:val="num" w:pos="-1829"/>
        </w:tabs>
        <w:ind w:left="63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5A3C96"/>
    <w:multiLevelType w:val="hybridMultilevel"/>
    <w:tmpl w:val="BF4C6884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98046C"/>
    <w:multiLevelType w:val="hybridMultilevel"/>
    <w:tmpl w:val="831E79D2"/>
    <w:lvl w:ilvl="0" w:tplc="8FD43470">
      <w:start w:val="1"/>
      <w:numFmt w:val="bullet"/>
      <w:lvlText w:val=""/>
      <w:lvlJc w:val="left"/>
      <w:pPr>
        <w:ind w:left="1146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57AD4014"/>
    <w:multiLevelType w:val="hybridMultilevel"/>
    <w:tmpl w:val="60A28832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4F071C"/>
    <w:multiLevelType w:val="hybridMultilevel"/>
    <w:tmpl w:val="84FAFAEE"/>
    <w:lvl w:ilvl="0" w:tplc="FFFFFFFF">
      <w:start w:val="1"/>
      <w:numFmt w:val="bullet"/>
      <w:pStyle w:val="2Table-Bullet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5C7D6BF6"/>
    <w:multiLevelType w:val="hybridMultilevel"/>
    <w:tmpl w:val="F9EC7CD6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840D00"/>
    <w:multiLevelType w:val="hybridMultilevel"/>
    <w:tmpl w:val="BEE4EC52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6BFF6AF3"/>
    <w:multiLevelType w:val="hybridMultilevel"/>
    <w:tmpl w:val="6AC8DC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F3099D"/>
    <w:multiLevelType w:val="hybridMultilevel"/>
    <w:tmpl w:val="DE8C2B16"/>
    <w:lvl w:ilvl="0" w:tplc="8FD43470">
      <w:start w:val="1"/>
      <w:numFmt w:val="bullet"/>
      <w:lvlText w:val=""/>
      <w:lvlJc w:val="left"/>
      <w:pPr>
        <w:ind w:left="1077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>
    <w:nsid w:val="781F0727"/>
    <w:multiLevelType w:val="hybridMultilevel"/>
    <w:tmpl w:val="2536FB04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>
    <w:nsid w:val="79DA6D31"/>
    <w:multiLevelType w:val="hybridMultilevel"/>
    <w:tmpl w:val="5F304E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D2A7B76"/>
    <w:multiLevelType w:val="hybridMultilevel"/>
    <w:tmpl w:val="CCB255B2"/>
    <w:lvl w:ilvl="0" w:tplc="8FD43470">
      <w:start w:val="1"/>
      <w:numFmt w:val="bullet"/>
      <w:lvlText w:val=""/>
      <w:lvlJc w:val="left"/>
      <w:pPr>
        <w:ind w:left="1004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7E2100B6"/>
    <w:multiLevelType w:val="multilevel"/>
    <w:tmpl w:val="DC960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"/>
  </w:num>
  <w:num w:numId="3">
    <w:abstractNumId w:val="21"/>
  </w:num>
  <w:num w:numId="4">
    <w:abstractNumId w:val="9"/>
  </w:num>
  <w:num w:numId="5">
    <w:abstractNumId w:val="6"/>
  </w:num>
  <w:num w:numId="6">
    <w:abstractNumId w:val="3"/>
  </w:num>
  <w:num w:numId="7">
    <w:abstractNumId w:val="14"/>
  </w:num>
  <w:num w:numId="8">
    <w:abstractNumId w:val="24"/>
  </w:num>
  <w:num w:numId="9">
    <w:abstractNumId w:val="12"/>
  </w:num>
  <w:num w:numId="10">
    <w:abstractNumId w:val="20"/>
  </w:num>
  <w:num w:numId="11">
    <w:abstractNumId w:val="11"/>
  </w:num>
  <w:num w:numId="12">
    <w:abstractNumId w:val="23"/>
  </w:num>
  <w:num w:numId="13">
    <w:abstractNumId w:val="8"/>
  </w:num>
  <w:num w:numId="14">
    <w:abstractNumId w:val="5"/>
  </w:num>
  <w:num w:numId="15">
    <w:abstractNumId w:val="17"/>
  </w:num>
  <w:num w:numId="16">
    <w:abstractNumId w:val="7"/>
  </w:num>
  <w:num w:numId="17">
    <w:abstractNumId w:val="10"/>
  </w:num>
  <w:num w:numId="18">
    <w:abstractNumId w:val="22"/>
  </w:num>
  <w:num w:numId="19">
    <w:abstractNumId w:val="26"/>
  </w:num>
  <w:num w:numId="20">
    <w:abstractNumId w:val="4"/>
  </w:num>
  <w:num w:numId="21">
    <w:abstractNumId w:val="13"/>
  </w:num>
  <w:num w:numId="22">
    <w:abstractNumId w:val="25"/>
  </w:num>
  <w:num w:numId="23">
    <w:abstractNumId w:val="19"/>
  </w:num>
  <w:num w:numId="24">
    <w:abstractNumId w:val="1"/>
  </w:num>
  <w:num w:numId="25">
    <w:abstractNumId w:val="16"/>
  </w:num>
  <w:num w:numId="26">
    <w:abstractNumId w:val="0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5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960"/>
    <w:rsid w:val="00005DF7"/>
    <w:rsid w:val="00022508"/>
    <w:rsid w:val="000328F1"/>
    <w:rsid w:val="00036450"/>
    <w:rsid w:val="00052DA9"/>
    <w:rsid w:val="0006003E"/>
    <w:rsid w:val="00066043"/>
    <w:rsid w:val="00077043"/>
    <w:rsid w:val="00081A4D"/>
    <w:rsid w:val="00096D0A"/>
    <w:rsid w:val="000A54BD"/>
    <w:rsid w:val="000C7A38"/>
    <w:rsid w:val="0010795F"/>
    <w:rsid w:val="00116C60"/>
    <w:rsid w:val="00124C55"/>
    <w:rsid w:val="0013407B"/>
    <w:rsid w:val="001357A6"/>
    <w:rsid w:val="001451A1"/>
    <w:rsid w:val="0015206A"/>
    <w:rsid w:val="0015688F"/>
    <w:rsid w:val="001717B7"/>
    <w:rsid w:val="00175E1A"/>
    <w:rsid w:val="001A714E"/>
    <w:rsid w:val="001B7956"/>
    <w:rsid w:val="001C6A19"/>
    <w:rsid w:val="001D31FF"/>
    <w:rsid w:val="001F0A11"/>
    <w:rsid w:val="00210BA1"/>
    <w:rsid w:val="0022220D"/>
    <w:rsid w:val="00247551"/>
    <w:rsid w:val="00247F24"/>
    <w:rsid w:val="00262977"/>
    <w:rsid w:val="002650AE"/>
    <w:rsid w:val="002658C0"/>
    <w:rsid w:val="002746DF"/>
    <w:rsid w:val="00281579"/>
    <w:rsid w:val="002917A0"/>
    <w:rsid w:val="002A32F4"/>
    <w:rsid w:val="002A62BB"/>
    <w:rsid w:val="002B3979"/>
    <w:rsid w:val="002C3253"/>
    <w:rsid w:val="002E2AC1"/>
    <w:rsid w:val="003214B8"/>
    <w:rsid w:val="00335C6F"/>
    <w:rsid w:val="00373C06"/>
    <w:rsid w:val="003E380E"/>
    <w:rsid w:val="003E5C90"/>
    <w:rsid w:val="003F5FE9"/>
    <w:rsid w:val="00403F6E"/>
    <w:rsid w:val="004163F2"/>
    <w:rsid w:val="00431ACC"/>
    <w:rsid w:val="00435884"/>
    <w:rsid w:val="00443B37"/>
    <w:rsid w:val="00466B7A"/>
    <w:rsid w:val="004854DC"/>
    <w:rsid w:val="004A4DA4"/>
    <w:rsid w:val="004B2453"/>
    <w:rsid w:val="004B76C4"/>
    <w:rsid w:val="004D1266"/>
    <w:rsid w:val="00520774"/>
    <w:rsid w:val="00521B3A"/>
    <w:rsid w:val="0053162C"/>
    <w:rsid w:val="0057006E"/>
    <w:rsid w:val="00571856"/>
    <w:rsid w:val="00571ECB"/>
    <w:rsid w:val="00575B6D"/>
    <w:rsid w:val="005A7343"/>
    <w:rsid w:val="005D2618"/>
    <w:rsid w:val="006201B4"/>
    <w:rsid w:val="006238EB"/>
    <w:rsid w:val="00633BA7"/>
    <w:rsid w:val="006466C1"/>
    <w:rsid w:val="00670DF5"/>
    <w:rsid w:val="00691A0B"/>
    <w:rsid w:val="006A4FE6"/>
    <w:rsid w:val="006D1864"/>
    <w:rsid w:val="006E7517"/>
    <w:rsid w:val="00745EA9"/>
    <w:rsid w:val="00747183"/>
    <w:rsid w:val="007629FD"/>
    <w:rsid w:val="0079079B"/>
    <w:rsid w:val="007A1EA1"/>
    <w:rsid w:val="007A222F"/>
    <w:rsid w:val="007A380A"/>
    <w:rsid w:val="007B60BA"/>
    <w:rsid w:val="007C50E5"/>
    <w:rsid w:val="007E3C19"/>
    <w:rsid w:val="007E4125"/>
    <w:rsid w:val="007F31F4"/>
    <w:rsid w:val="00803F1E"/>
    <w:rsid w:val="008115EB"/>
    <w:rsid w:val="00816899"/>
    <w:rsid w:val="00831263"/>
    <w:rsid w:val="008442F2"/>
    <w:rsid w:val="00845A5B"/>
    <w:rsid w:val="00857390"/>
    <w:rsid w:val="00873541"/>
    <w:rsid w:val="00877309"/>
    <w:rsid w:val="0088150C"/>
    <w:rsid w:val="00887D38"/>
    <w:rsid w:val="008C7B62"/>
    <w:rsid w:val="008D520D"/>
    <w:rsid w:val="008F4588"/>
    <w:rsid w:val="009138EC"/>
    <w:rsid w:val="00925DF8"/>
    <w:rsid w:val="00932461"/>
    <w:rsid w:val="00932E16"/>
    <w:rsid w:val="00961AC9"/>
    <w:rsid w:val="009631FF"/>
    <w:rsid w:val="00977E43"/>
    <w:rsid w:val="0098215C"/>
    <w:rsid w:val="009968CC"/>
    <w:rsid w:val="009F49B9"/>
    <w:rsid w:val="00A11BAA"/>
    <w:rsid w:val="00A62322"/>
    <w:rsid w:val="00A843C1"/>
    <w:rsid w:val="00A96550"/>
    <w:rsid w:val="00AA36FD"/>
    <w:rsid w:val="00AA7C36"/>
    <w:rsid w:val="00AB3B7A"/>
    <w:rsid w:val="00AB5CAF"/>
    <w:rsid w:val="00AC10DF"/>
    <w:rsid w:val="00AD2392"/>
    <w:rsid w:val="00AD2470"/>
    <w:rsid w:val="00AD7663"/>
    <w:rsid w:val="00AE5D77"/>
    <w:rsid w:val="00B4193E"/>
    <w:rsid w:val="00B54A6D"/>
    <w:rsid w:val="00B63786"/>
    <w:rsid w:val="00B73124"/>
    <w:rsid w:val="00BA6310"/>
    <w:rsid w:val="00BC43B0"/>
    <w:rsid w:val="00BC709D"/>
    <w:rsid w:val="00BD33F5"/>
    <w:rsid w:val="00BF49F1"/>
    <w:rsid w:val="00BF5DE2"/>
    <w:rsid w:val="00C03F6B"/>
    <w:rsid w:val="00C044B2"/>
    <w:rsid w:val="00C07798"/>
    <w:rsid w:val="00C4146A"/>
    <w:rsid w:val="00C42F08"/>
    <w:rsid w:val="00C5598B"/>
    <w:rsid w:val="00C660B3"/>
    <w:rsid w:val="00C7475F"/>
    <w:rsid w:val="00C909B1"/>
    <w:rsid w:val="00CA13F7"/>
    <w:rsid w:val="00CB2AF4"/>
    <w:rsid w:val="00CC5D42"/>
    <w:rsid w:val="00CF3FA5"/>
    <w:rsid w:val="00D00C96"/>
    <w:rsid w:val="00D01B42"/>
    <w:rsid w:val="00D32658"/>
    <w:rsid w:val="00D36387"/>
    <w:rsid w:val="00D41A1D"/>
    <w:rsid w:val="00D45271"/>
    <w:rsid w:val="00D535ED"/>
    <w:rsid w:val="00D632F1"/>
    <w:rsid w:val="00D67175"/>
    <w:rsid w:val="00D67D2E"/>
    <w:rsid w:val="00D81D62"/>
    <w:rsid w:val="00DB3CCB"/>
    <w:rsid w:val="00DF47F3"/>
    <w:rsid w:val="00DF7960"/>
    <w:rsid w:val="00E1733F"/>
    <w:rsid w:val="00E202DD"/>
    <w:rsid w:val="00E40A2A"/>
    <w:rsid w:val="00E4494B"/>
    <w:rsid w:val="00E645A8"/>
    <w:rsid w:val="00E84467"/>
    <w:rsid w:val="00E96851"/>
    <w:rsid w:val="00EB1737"/>
    <w:rsid w:val="00EC465A"/>
    <w:rsid w:val="00ED18F4"/>
    <w:rsid w:val="00EE6D19"/>
    <w:rsid w:val="00EE7DFF"/>
    <w:rsid w:val="00F022FB"/>
    <w:rsid w:val="00F0294E"/>
    <w:rsid w:val="00F10A55"/>
    <w:rsid w:val="00F15219"/>
    <w:rsid w:val="00F46276"/>
    <w:rsid w:val="00F97771"/>
    <w:rsid w:val="00FA063A"/>
    <w:rsid w:val="00FA3E3E"/>
    <w:rsid w:val="00FB48CA"/>
    <w:rsid w:val="00FB67D7"/>
    <w:rsid w:val="00FB68FE"/>
    <w:rsid w:val="00FC1C48"/>
    <w:rsid w:val="00FC5DAD"/>
    <w:rsid w:val="00FD11C0"/>
    <w:rsid w:val="00FD4CD2"/>
    <w:rsid w:val="00FE1DB3"/>
    <w:rsid w:val="00FF45BC"/>
    <w:rsid w:val="00FF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4854DC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214B8"/>
    <w:pPr>
      <w:spacing w:before="100" w:beforeAutospacing="1" w:after="100" w:afterAutospacing="1"/>
    </w:pPr>
    <w:rPr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4854DC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214B8"/>
    <w:pPr>
      <w:spacing w:before="100" w:beforeAutospacing="1" w:after="100" w:afterAutospacing="1"/>
    </w:pPr>
    <w:rPr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3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20961">
                  <w:marLeft w:val="3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9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24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13" Type="http://schemas.openxmlformats.org/officeDocument/2006/relationships/hyperlink" Target="http://www.learnalberta.ca/content/me3usa/flash/index.html?goLesson=14" TargetMode="External"/><Relationship Id="rId18" Type="http://schemas.openxmlformats.org/officeDocument/2006/relationships/hyperlink" Target="http://nrich.maths.org/64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s://hwb.wales.gov.uk/cms/hwbcontent/Shared%20Documents/vtc/ngfl/maths/cynnal/polyhydra/polyhydra.swf" TargetMode="External"/><Relationship Id="rId17" Type="http://schemas.openxmlformats.org/officeDocument/2006/relationships/hyperlink" Target="http://nrich.maths.org/730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rich.maths.org/2343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nteractivestuff.org/match/maker.phtml?featured=1&amp;id=15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nrich.maths.org/4911" TargetMode="External"/><Relationship Id="rId10" Type="http://schemas.openxmlformats.org/officeDocument/2006/relationships/package" Target="embeddings/Microsoft_Word_Document2.docx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0.emf"/><Relationship Id="rId14" Type="http://schemas.openxmlformats.org/officeDocument/2006/relationships/hyperlink" Target="http://nrich.maths.org/public/leg.php?code=50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5DFC2-17AD-47CD-B80C-F1AA5D68B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 and Training</Company>
  <LinksUpToDate>false</LinksUpToDate>
  <CharactersWithSpaces>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Administrator</dc:creator>
  <cp:lastModifiedBy>Kerri</cp:lastModifiedBy>
  <cp:revision>10</cp:revision>
  <cp:lastPrinted>2014-04-10T00:03:00Z</cp:lastPrinted>
  <dcterms:created xsi:type="dcterms:W3CDTF">2014-10-17T06:43:00Z</dcterms:created>
  <dcterms:modified xsi:type="dcterms:W3CDTF">2014-11-28T10:26:00Z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1593289960</vt:i4>
  </property>
</Properties>
</file>