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E5" w:rsidRPr="00CA13F7" w:rsidRDefault="000443E5" w:rsidP="000443E5">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2</w:t>
      </w:r>
    </w:p>
    <w:p w:rsidR="000443E5" w:rsidRPr="008F4588" w:rsidRDefault="000443E5" w:rsidP="000443E5">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0443E5" w:rsidRPr="004A4DA4" w:rsidTr="0062297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0443E5" w:rsidRPr="00CB39EB" w:rsidRDefault="000443E5" w:rsidP="00622978">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443E5" w:rsidRPr="00CB39EB" w:rsidRDefault="000443E5" w:rsidP="00622978">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C83DA2">
              <w:rPr>
                <w:rFonts w:asciiTheme="minorHAnsi" w:hAnsiTheme="minorHAnsi"/>
                <w:b w:val="0"/>
                <w:szCs w:val="24"/>
              </w:rPr>
              <w:t xml:space="preserve"> 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443E5" w:rsidRPr="00CA13F7" w:rsidRDefault="000443E5" w:rsidP="00622978">
            <w:pPr>
              <w:pStyle w:val="Heading2"/>
              <w:rPr>
                <w:rFonts w:asciiTheme="minorHAnsi" w:hAnsiTheme="minorHAnsi"/>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r w:rsidR="00C83DA2" w:rsidRPr="00596AC1">
              <w:rPr>
                <w:rFonts w:asciiTheme="minorHAnsi" w:hAnsiTheme="minorHAnsi"/>
                <w:b w:val="0"/>
                <w:szCs w:val="24"/>
              </w:rPr>
              <w:t>Measurement and Geometry</w:t>
            </w:r>
          </w:p>
          <w:p w:rsidR="000443E5" w:rsidRPr="004A4DA4" w:rsidRDefault="000443E5" w:rsidP="0062297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443E5" w:rsidRPr="00CB39EB" w:rsidRDefault="000443E5" w:rsidP="00622978">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r w:rsidR="00C83DA2">
              <w:rPr>
                <w:rFonts w:asciiTheme="minorHAnsi" w:eastAsia="Times" w:hAnsiTheme="minorHAnsi"/>
                <w:sz w:val="24"/>
                <w:szCs w:val="24"/>
                <w:lang w:eastAsia="en-AU"/>
              </w:rPr>
              <w:t xml:space="preserve"> 3D Space</w:t>
            </w:r>
            <w:r w:rsidR="00003CC4">
              <w:rPr>
                <w:rFonts w:asciiTheme="minorHAnsi" w:eastAsia="Times" w:hAnsiTheme="minorHAnsi"/>
                <w:sz w:val="24"/>
                <w:szCs w:val="24"/>
                <w:lang w:eastAsia="en-AU"/>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B0957" w:rsidRDefault="000443E5" w:rsidP="00622978">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rsidR="000443E5" w:rsidRPr="00596AC1" w:rsidRDefault="006B0957" w:rsidP="00622978">
            <w:pPr>
              <w:rPr>
                <w:rFonts w:asciiTheme="minorHAnsi" w:hAnsiTheme="minorHAnsi"/>
                <w:sz w:val="24"/>
                <w:szCs w:val="24"/>
              </w:rPr>
            </w:pPr>
            <w:r w:rsidRPr="00596AC1">
              <w:rPr>
                <w:rFonts w:ascii="Arial" w:hAnsi="Arial" w:cs="Arial"/>
                <w:sz w:val="22"/>
                <w:szCs w:val="22"/>
              </w:rPr>
              <w:t xml:space="preserve">MA2-1WM / MA2-3WM   </w:t>
            </w:r>
          </w:p>
        </w:tc>
      </w:tr>
      <w:tr w:rsidR="000443E5" w:rsidRPr="004A4DA4" w:rsidTr="006F1225">
        <w:trPr>
          <w:trHeight w:hRule="exact" w:val="1165"/>
        </w:trPr>
        <w:tc>
          <w:tcPr>
            <w:tcW w:w="3085" w:type="dxa"/>
            <w:gridSpan w:val="2"/>
            <w:tcBorders>
              <w:right w:val="single" w:sz="4" w:space="0" w:color="auto"/>
            </w:tcBorders>
            <w:shd w:val="clear" w:color="auto" w:fill="FFFFCC"/>
          </w:tcPr>
          <w:p w:rsidR="000443E5" w:rsidRPr="004A4DA4" w:rsidRDefault="000443E5" w:rsidP="00622978">
            <w:pPr>
              <w:pStyle w:val="Heading2"/>
              <w:rPr>
                <w:rFonts w:asciiTheme="minorHAnsi" w:hAnsiTheme="minorHAnsi"/>
                <w:szCs w:val="24"/>
              </w:rPr>
            </w:pPr>
            <w:r w:rsidRPr="004A4DA4">
              <w:rPr>
                <w:rFonts w:asciiTheme="minorHAnsi" w:hAnsiTheme="minorHAnsi"/>
                <w:szCs w:val="24"/>
              </w:rPr>
              <w:t>OUTCOMES:</w:t>
            </w:r>
            <w:r w:rsidR="006B0957" w:rsidRPr="000443E5">
              <w:rPr>
                <w:rFonts w:ascii="Arial" w:hAnsi="Arial" w:cs="Arial"/>
                <w:sz w:val="22"/>
                <w:szCs w:val="22"/>
              </w:rPr>
              <w:t xml:space="preserve"> </w:t>
            </w:r>
            <w:r w:rsidR="006B0957" w:rsidRPr="00596AC1">
              <w:rPr>
                <w:rFonts w:ascii="Arial" w:hAnsi="Arial" w:cs="Arial"/>
                <w:b w:val="0"/>
                <w:sz w:val="22"/>
                <w:szCs w:val="22"/>
              </w:rPr>
              <w:t>MA2-14MG</w:t>
            </w:r>
            <w:r w:rsidR="006B0957" w:rsidRPr="000443E5">
              <w:rPr>
                <w:rFonts w:ascii="Arial" w:hAnsi="Arial" w:cs="Arial"/>
                <w:sz w:val="22"/>
                <w:szCs w:val="22"/>
              </w:rPr>
              <w:t xml:space="preserve">  </w:t>
            </w:r>
          </w:p>
        </w:tc>
        <w:tc>
          <w:tcPr>
            <w:tcW w:w="4253" w:type="dxa"/>
            <w:gridSpan w:val="3"/>
            <w:shd w:val="clear" w:color="auto" w:fill="auto"/>
          </w:tcPr>
          <w:p w:rsidR="006B0957" w:rsidRPr="0014544B" w:rsidRDefault="00C83DA2" w:rsidP="006B0957">
            <w:pPr>
              <w:rPr>
                <w:rFonts w:asciiTheme="minorHAnsi" w:hAnsiTheme="minorHAnsi" w:cs="Arial"/>
                <w:b/>
                <w:sz w:val="24"/>
                <w:szCs w:val="24"/>
              </w:rPr>
            </w:pPr>
            <w:r w:rsidRPr="0014544B">
              <w:rPr>
                <w:rFonts w:asciiTheme="minorHAnsi" w:hAnsiTheme="minorHAnsi" w:cs="Arial"/>
                <w:b/>
                <w:sz w:val="24"/>
                <w:szCs w:val="24"/>
              </w:rPr>
              <w:t>Makes, compares, sketches and names 3D objects, including prisms, pyramids, cylinders, cones and spheres, and describes their features.</w:t>
            </w:r>
            <w:r w:rsidR="006B0957" w:rsidRPr="0014544B">
              <w:rPr>
                <w:rFonts w:asciiTheme="minorHAnsi" w:hAnsiTheme="minorHAnsi" w:cs="Arial"/>
                <w:b/>
                <w:sz w:val="24"/>
                <w:szCs w:val="24"/>
              </w:rPr>
              <w:t xml:space="preserve"> </w:t>
            </w:r>
          </w:p>
          <w:p w:rsidR="006B0957" w:rsidRPr="0014544B" w:rsidRDefault="006B0957" w:rsidP="006B0957">
            <w:pPr>
              <w:rPr>
                <w:rFonts w:asciiTheme="minorHAnsi" w:hAnsiTheme="minorHAnsi" w:cs="Arial"/>
                <w:sz w:val="24"/>
                <w:szCs w:val="24"/>
              </w:rPr>
            </w:pPr>
            <w:r w:rsidRPr="0014544B">
              <w:rPr>
                <w:rFonts w:asciiTheme="minorHAnsi" w:hAnsiTheme="minorHAnsi" w:cs="Arial"/>
                <w:sz w:val="24"/>
                <w:szCs w:val="24"/>
              </w:rPr>
              <w:t>Uses appropriate terminology to describe, and symbols to represent, mathematical ideas. (WM1)</w:t>
            </w:r>
          </w:p>
          <w:p w:rsidR="000443E5" w:rsidRPr="0014544B" w:rsidRDefault="006B0957" w:rsidP="006F1225">
            <w:pPr>
              <w:rPr>
                <w:rFonts w:asciiTheme="minorHAnsi" w:hAnsiTheme="minorHAnsi"/>
                <w:b/>
                <w:sz w:val="24"/>
                <w:szCs w:val="24"/>
              </w:rPr>
            </w:pPr>
            <w:r w:rsidRPr="0014544B">
              <w:rPr>
                <w:rFonts w:asciiTheme="minorHAnsi" w:hAnsiTheme="minorHAnsi" w:cs="Arial"/>
                <w:sz w:val="24"/>
                <w:szCs w:val="24"/>
              </w:rPr>
              <w:t>Checks the accuracy of a statement and explains the reasoning used.</w:t>
            </w:r>
            <w:r w:rsidR="006F1225" w:rsidRPr="0014544B">
              <w:rPr>
                <w:rFonts w:asciiTheme="minorHAnsi" w:hAnsiTheme="minorHAnsi" w:cs="Arial"/>
                <w:sz w:val="24"/>
                <w:szCs w:val="24"/>
              </w:rPr>
              <w:t>(WM3</w:t>
            </w:r>
            <w:r w:rsidR="00596AC1">
              <w:rPr>
                <w:rFonts w:asciiTheme="minorHAnsi" w:hAnsiTheme="minorHAnsi" w:cs="Arial"/>
                <w:sz w:val="24"/>
                <w:szCs w:val="24"/>
              </w:rPr>
              <w:t>)</w:t>
            </w:r>
          </w:p>
        </w:tc>
      </w:tr>
      <w:tr w:rsidR="000443E5" w:rsidRPr="004A4DA4" w:rsidTr="006F1225">
        <w:trPr>
          <w:trHeight w:hRule="exact" w:val="985"/>
        </w:trPr>
        <w:tc>
          <w:tcPr>
            <w:tcW w:w="3085" w:type="dxa"/>
            <w:gridSpan w:val="2"/>
            <w:tcBorders>
              <w:top w:val="single" w:sz="4" w:space="0" w:color="auto"/>
              <w:right w:val="single" w:sz="4" w:space="0" w:color="auto"/>
            </w:tcBorders>
            <w:shd w:val="clear" w:color="auto" w:fill="FFFFCC"/>
          </w:tcPr>
          <w:p w:rsidR="000443E5" w:rsidRPr="004A4DA4" w:rsidRDefault="000443E5" w:rsidP="00622978">
            <w:pPr>
              <w:rPr>
                <w:rFonts w:asciiTheme="minorHAnsi" w:hAnsiTheme="minorHAnsi"/>
                <w:b/>
                <w:sz w:val="24"/>
                <w:szCs w:val="24"/>
              </w:rPr>
            </w:pPr>
            <w:r w:rsidRPr="004A4DA4">
              <w:rPr>
                <w:rFonts w:asciiTheme="minorHAnsi" w:hAnsiTheme="minorHAnsi"/>
                <w:b/>
                <w:sz w:val="24"/>
                <w:szCs w:val="24"/>
              </w:rPr>
              <w:t xml:space="preserve">CONTENT: </w:t>
            </w:r>
          </w:p>
          <w:p w:rsidR="000443E5" w:rsidRDefault="000443E5" w:rsidP="00622978">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C83DA2" w:rsidRPr="0014544B" w:rsidRDefault="006F1225" w:rsidP="00596AC1">
            <w:pPr>
              <w:autoSpaceDE w:val="0"/>
              <w:autoSpaceDN w:val="0"/>
              <w:adjustRightInd w:val="0"/>
              <w:ind w:left="758"/>
              <w:rPr>
                <w:rFonts w:asciiTheme="minorHAnsi" w:hAnsiTheme="minorHAnsi" w:cs="Arial"/>
                <w:b/>
                <w:sz w:val="24"/>
                <w:szCs w:val="24"/>
              </w:rPr>
            </w:pPr>
            <w:r w:rsidRPr="0014544B">
              <w:rPr>
                <w:rFonts w:asciiTheme="minorHAnsi" w:hAnsiTheme="minorHAnsi" w:cs="Arial"/>
                <w:b/>
                <w:sz w:val="24"/>
                <w:szCs w:val="24"/>
              </w:rPr>
              <w:t xml:space="preserve">Make models of </w:t>
            </w:r>
            <w:r w:rsidR="00C83DA2" w:rsidRPr="0014544B">
              <w:rPr>
                <w:rFonts w:asciiTheme="minorHAnsi" w:hAnsiTheme="minorHAnsi" w:cs="Arial"/>
                <w:b/>
                <w:sz w:val="24"/>
                <w:szCs w:val="24"/>
              </w:rPr>
              <w:t>3D objects and describe key features.</w:t>
            </w:r>
          </w:p>
          <w:p w:rsidR="000443E5" w:rsidRPr="0014544B" w:rsidRDefault="00C83DA2" w:rsidP="00C83DA2">
            <w:pPr>
              <w:pStyle w:val="ListParagraph"/>
              <w:numPr>
                <w:ilvl w:val="0"/>
                <w:numId w:val="23"/>
              </w:numPr>
              <w:autoSpaceDE w:val="0"/>
              <w:autoSpaceDN w:val="0"/>
              <w:adjustRightInd w:val="0"/>
              <w:rPr>
                <w:rFonts w:asciiTheme="minorHAnsi" w:hAnsiTheme="minorHAnsi"/>
                <w:sz w:val="24"/>
                <w:szCs w:val="24"/>
              </w:rPr>
            </w:pPr>
            <w:r w:rsidRPr="0014544B">
              <w:rPr>
                <w:rFonts w:asciiTheme="minorHAnsi" w:hAnsiTheme="minorHAnsi"/>
                <w:sz w:val="24"/>
                <w:szCs w:val="24"/>
              </w:rPr>
              <w:t>Recognise that a net requires each face to be connected to at least one other face (Reasoning)</w:t>
            </w:r>
          </w:p>
          <w:p w:rsidR="000443E5" w:rsidRPr="0014544B" w:rsidRDefault="00C83DA2" w:rsidP="006F1225">
            <w:pPr>
              <w:pStyle w:val="ListParagraph"/>
              <w:numPr>
                <w:ilvl w:val="0"/>
                <w:numId w:val="23"/>
              </w:numPr>
              <w:autoSpaceDE w:val="0"/>
              <w:autoSpaceDN w:val="0"/>
              <w:adjustRightInd w:val="0"/>
              <w:rPr>
                <w:rFonts w:asciiTheme="minorHAnsi" w:hAnsiTheme="minorHAnsi"/>
                <w:sz w:val="24"/>
                <w:szCs w:val="24"/>
              </w:rPr>
            </w:pPr>
            <w:r w:rsidRPr="0014544B">
              <w:rPr>
                <w:rFonts w:asciiTheme="minorHAnsi" w:hAnsiTheme="minorHAnsi"/>
                <w:sz w:val="24"/>
                <w:szCs w:val="24"/>
              </w:rPr>
              <w:t>distinguish between flat nets, which are 2D and objects created from nets which are 3D ( Communicating, Reasoning)</w:t>
            </w:r>
          </w:p>
        </w:tc>
      </w:tr>
      <w:tr w:rsidR="000443E5" w:rsidRPr="004A4DA4" w:rsidTr="00097A2C">
        <w:trPr>
          <w:trHeight w:hRule="exact" w:val="1259"/>
        </w:trPr>
        <w:tc>
          <w:tcPr>
            <w:tcW w:w="3085" w:type="dxa"/>
            <w:gridSpan w:val="2"/>
            <w:tcBorders>
              <w:top w:val="single" w:sz="4" w:space="0" w:color="auto"/>
              <w:right w:val="single" w:sz="4" w:space="0" w:color="auto"/>
            </w:tcBorders>
            <w:shd w:val="clear" w:color="auto" w:fill="FFFFCC"/>
          </w:tcPr>
          <w:p w:rsidR="000443E5" w:rsidRPr="004A4DA4" w:rsidRDefault="000443E5" w:rsidP="00622978">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0443E5" w:rsidRPr="004A4DA4" w:rsidRDefault="000443E5" w:rsidP="00622978">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E62293" w:rsidRPr="00E62293" w:rsidRDefault="0014544B" w:rsidP="00E62293">
            <w:pPr>
              <w:pStyle w:val="Default"/>
              <w:rPr>
                <w:rFonts w:asciiTheme="minorHAnsi" w:hAnsiTheme="minorHAnsi"/>
              </w:rPr>
            </w:pPr>
            <w:r w:rsidRPr="00596AC1">
              <w:rPr>
                <w:rFonts w:asciiTheme="minorHAnsi" w:hAnsiTheme="minorHAnsi" w:cs="Arial"/>
                <w:b/>
                <w:color w:val="FF0000"/>
              </w:rPr>
              <w:t>Pre-</w:t>
            </w:r>
            <w:r w:rsidR="00596AC1" w:rsidRPr="00596AC1">
              <w:rPr>
                <w:rFonts w:asciiTheme="minorHAnsi" w:hAnsiTheme="minorHAnsi" w:cs="Arial"/>
                <w:b/>
                <w:color w:val="FF0000"/>
              </w:rPr>
              <w:t>Assess</w:t>
            </w:r>
            <w:r w:rsidRPr="00596AC1">
              <w:rPr>
                <w:rFonts w:asciiTheme="minorHAnsi" w:hAnsiTheme="minorHAnsi" w:cs="Arial"/>
                <w:b/>
                <w:color w:val="FF0000"/>
              </w:rPr>
              <w:t>ment:</w:t>
            </w:r>
            <w:r>
              <w:rPr>
                <w:rFonts w:asciiTheme="minorHAnsi" w:hAnsiTheme="minorHAnsi" w:cs="Arial"/>
                <w:color w:val="FF0000"/>
              </w:rPr>
              <w:t xml:space="preserve"> </w:t>
            </w:r>
            <w:r w:rsidR="00E62293">
              <w:rPr>
                <w:rFonts w:asciiTheme="minorHAnsi" w:hAnsiTheme="minorHAnsi" w:cs="Arial"/>
                <w:color w:val="auto"/>
              </w:rPr>
              <w:t xml:space="preserve"> </w:t>
            </w:r>
            <w:r w:rsidR="00E62293" w:rsidRPr="00097A2C">
              <w:rPr>
                <w:rFonts w:asciiTheme="minorHAnsi" w:eastAsia="Times New Roman" w:hAnsiTheme="minorHAnsi" w:cs="Arial"/>
                <w:b/>
                <w:color w:val="auto"/>
              </w:rPr>
              <w:t xml:space="preserve">Classification </w:t>
            </w:r>
          </w:p>
          <w:p w:rsidR="00097A2C" w:rsidRDefault="00E62293" w:rsidP="00E62293">
            <w:pPr>
              <w:pStyle w:val="Default"/>
            </w:pPr>
            <w:r w:rsidRPr="00097A2C">
              <w:t xml:space="preserve">Students sort models, everyday objects into prisms, pyramids and those that are neither. </w:t>
            </w:r>
          </w:p>
          <w:p w:rsidR="00097A2C" w:rsidRPr="00097A2C" w:rsidRDefault="00097A2C" w:rsidP="00097A2C">
            <w:pPr>
              <w:autoSpaceDE w:val="0"/>
              <w:autoSpaceDN w:val="0"/>
              <w:adjustRightInd w:val="0"/>
              <w:rPr>
                <w:rFonts w:ascii="Calibri" w:eastAsia="Calibri" w:hAnsi="Calibri" w:cs="Arial"/>
                <w:sz w:val="24"/>
                <w:szCs w:val="24"/>
              </w:rPr>
            </w:pPr>
            <w:r w:rsidRPr="00097A2C">
              <w:rPr>
                <w:rFonts w:ascii="Calibri" w:eastAsia="Calibri" w:hAnsi="Calibri" w:cs="Arial"/>
                <w:sz w:val="24"/>
                <w:szCs w:val="24"/>
              </w:rPr>
              <w:t>Use</w:t>
            </w:r>
            <w:r w:rsidRPr="00097A2C">
              <w:rPr>
                <w:rFonts w:ascii="Calibri" w:eastAsia="Calibri" w:hAnsi="Calibri" w:cs="Arial"/>
                <w:sz w:val="24"/>
                <w:szCs w:val="24"/>
              </w:rPr>
              <w:t xml:space="preserve"> marking rubric and distribute to students to look at prior to assessment. </w:t>
            </w:r>
            <w:proofErr w:type="spellStart"/>
            <w:proofErr w:type="gramStart"/>
            <w:r w:rsidRPr="00097A2C">
              <w:rPr>
                <w:rFonts w:ascii="Calibri" w:eastAsia="Calibri" w:hAnsi="Calibri" w:cs="Arial"/>
                <w:sz w:val="24"/>
                <w:szCs w:val="24"/>
              </w:rPr>
              <w:t>ie</w:t>
            </w:r>
            <w:proofErr w:type="spellEnd"/>
            <w:proofErr w:type="gramEnd"/>
            <w:r w:rsidRPr="00097A2C">
              <w:rPr>
                <w:rFonts w:ascii="Calibri" w:eastAsia="Calibri" w:hAnsi="Calibri" w:cs="Arial"/>
                <w:sz w:val="24"/>
                <w:szCs w:val="24"/>
              </w:rPr>
              <w:t xml:space="preserve"> three to four days. </w:t>
            </w:r>
          </w:p>
          <w:p w:rsidR="00097A2C" w:rsidRDefault="00097A2C" w:rsidP="00E62293">
            <w:pPr>
              <w:pStyle w:val="Default"/>
              <w:rPr>
                <w:rFonts w:asciiTheme="minorHAnsi" w:hAnsiTheme="minorHAnsi"/>
                <w:sz w:val="22"/>
                <w:szCs w:val="22"/>
              </w:rPr>
            </w:pPr>
            <w:hyperlink r:id="rId7" w:history="1">
              <w:r w:rsidRPr="00C61F4D">
                <w:rPr>
                  <w:rStyle w:val="Hyperlink"/>
                  <w:rFonts w:asciiTheme="minorHAnsi" w:hAnsiTheme="minorHAnsi"/>
                  <w:sz w:val="22"/>
                  <w:szCs w:val="22"/>
                </w:rPr>
                <w:t>http://rubistar.4teachers.org/in</w:t>
              </w:r>
              <w:r w:rsidRPr="00C61F4D">
                <w:rPr>
                  <w:rStyle w:val="Hyperlink"/>
                  <w:rFonts w:asciiTheme="minorHAnsi" w:hAnsiTheme="minorHAnsi"/>
                  <w:sz w:val="22"/>
                  <w:szCs w:val="22"/>
                </w:rPr>
                <w:t>d</w:t>
              </w:r>
              <w:r w:rsidRPr="00C61F4D">
                <w:rPr>
                  <w:rStyle w:val="Hyperlink"/>
                  <w:rFonts w:asciiTheme="minorHAnsi" w:hAnsiTheme="minorHAnsi"/>
                  <w:sz w:val="22"/>
                  <w:szCs w:val="22"/>
                </w:rPr>
                <w:t>ex.php?screen=ShowRubric&amp;rubric_id=1024216&amp;</w:t>
              </w:r>
            </w:hyperlink>
          </w:p>
          <w:p w:rsidR="000443E5" w:rsidRPr="0014544B" w:rsidRDefault="00E62293" w:rsidP="00E62293">
            <w:pPr>
              <w:pStyle w:val="Default"/>
              <w:rPr>
                <w:rFonts w:asciiTheme="minorHAnsi" w:hAnsiTheme="minorHAnsi"/>
              </w:rPr>
            </w:pPr>
            <w:r>
              <w:rPr>
                <w:rFonts w:asciiTheme="minorHAnsi" w:hAnsiTheme="minorHAnsi"/>
                <w:sz w:val="22"/>
                <w:szCs w:val="22"/>
              </w:rPr>
              <w:t xml:space="preserve"> </w:t>
            </w:r>
          </w:p>
        </w:tc>
      </w:tr>
      <w:tr w:rsidR="000443E5" w:rsidRPr="004A4DA4" w:rsidTr="00B07254">
        <w:trPr>
          <w:trHeight w:hRule="exact" w:val="1021"/>
        </w:trPr>
        <w:tc>
          <w:tcPr>
            <w:tcW w:w="3085" w:type="dxa"/>
            <w:gridSpan w:val="2"/>
            <w:tcBorders>
              <w:top w:val="single" w:sz="4" w:space="0" w:color="auto"/>
              <w:right w:val="single" w:sz="4" w:space="0" w:color="auto"/>
            </w:tcBorders>
            <w:shd w:val="clear" w:color="auto" w:fill="FFFFCC"/>
          </w:tcPr>
          <w:p w:rsidR="000443E5" w:rsidRPr="004A4DA4" w:rsidRDefault="000443E5" w:rsidP="00622978">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670"/>
            </w:tblGrid>
            <w:tr w:rsidR="00B07254" w:rsidRPr="0014544B" w:rsidTr="00B07254">
              <w:trPr>
                <w:trHeight w:val="149"/>
              </w:trPr>
              <w:tc>
                <w:tcPr>
                  <w:tcW w:w="11670" w:type="dxa"/>
                </w:tcPr>
                <w:p w:rsidR="00B07254" w:rsidRPr="0014544B" w:rsidRDefault="00B07254" w:rsidP="00B07254">
                  <w:pPr>
                    <w:autoSpaceDE w:val="0"/>
                    <w:autoSpaceDN w:val="0"/>
                    <w:adjustRightInd w:val="0"/>
                    <w:rPr>
                      <w:rFonts w:asciiTheme="minorHAnsi" w:eastAsiaTheme="minorHAnsi" w:hAnsiTheme="minorHAnsi" w:cs="Arial"/>
                      <w:color w:val="000000"/>
                      <w:sz w:val="24"/>
                      <w:szCs w:val="24"/>
                    </w:rPr>
                  </w:pPr>
                  <w:r w:rsidRPr="0014544B">
                    <w:rPr>
                      <w:rFonts w:asciiTheme="minorHAnsi" w:eastAsiaTheme="minorHAnsi" w:hAnsiTheme="minorHAnsi" w:cs="Arial"/>
                      <w:b/>
                      <w:bCs/>
                      <w:color w:val="000000"/>
                      <w:sz w:val="24"/>
                      <w:szCs w:val="24"/>
                    </w:rPr>
                    <w:t xml:space="preserve">What Shape Am I? </w:t>
                  </w:r>
                </w:p>
                <w:p w:rsidR="00B07254" w:rsidRPr="0014544B" w:rsidRDefault="00596AC1" w:rsidP="00596AC1">
                  <w:pPr>
                    <w:autoSpaceDE w:val="0"/>
                    <w:autoSpaceDN w:val="0"/>
                    <w:adjustRightInd w:val="0"/>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Students describe</w:t>
                  </w:r>
                  <w:r w:rsidR="00B07254" w:rsidRPr="0014544B">
                    <w:rPr>
                      <w:rFonts w:asciiTheme="minorHAnsi" w:eastAsiaTheme="minorHAnsi" w:hAnsiTheme="minorHAnsi" w:cs="Arial"/>
                      <w:color w:val="000000"/>
                      <w:sz w:val="24"/>
                      <w:szCs w:val="24"/>
                    </w:rPr>
                    <w:t xml:space="preserve"> an object to the class, e</w:t>
                  </w:r>
                  <w:r>
                    <w:rPr>
                      <w:rFonts w:asciiTheme="minorHAnsi" w:eastAsiaTheme="minorHAnsi" w:hAnsiTheme="minorHAnsi" w:cs="Arial"/>
                      <w:color w:val="000000"/>
                      <w:sz w:val="24"/>
                      <w:szCs w:val="24"/>
                    </w:rPr>
                    <w:t>.</w:t>
                  </w:r>
                  <w:r w:rsidR="00B07254" w:rsidRPr="0014544B">
                    <w:rPr>
                      <w:rFonts w:asciiTheme="minorHAnsi" w:eastAsiaTheme="minorHAnsi" w:hAnsiTheme="minorHAnsi" w:cs="Arial"/>
                      <w:color w:val="000000"/>
                      <w:sz w:val="24"/>
                      <w:szCs w:val="24"/>
                    </w:rPr>
                    <w:t>g</w:t>
                  </w:r>
                  <w:r>
                    <w:rPr>
                      <w:rFonts w:asciiTheme="minorHAnsi" w:eastAsiaTheme="minorHAnsi" w:hAnsiTheme="minorHAnsi" w:cs="Arial"/>
                      <w:color w:val="000000"/>
                      <w:sz w:val="24"/>
                      <w:szCs w:val="24"/>
                    </w:rPr>
                    <w:t>.</w:t>
                  </w:r>
                  <w:r w:rsidR="00B07254" w:rsidRPr="0014544B">
                    <w:rPr>
                      <w:rFonts w:asciiTheme="minorHAnsi" w:eastAsiaTheme="minorHAnsi" w:hAnsiTheme="minorHAnsi" w:cs="Arial"/>
                      <w:color w:val="000000"/>
                      <w:sz w:val="24"/>
                      <w:szCs w:val="24"/>
                    </w:rPr>
                    <w:t xml:space="preserve"> I have 4 triangular faces and 4 corners. The class takes turns to guess</w:t>
                  </w:r>
                  <w:r>
                    <w:rPr>
                      <w:rFonts w:asciiTheme="minorHAnsi" w:eastAsiaTheme="minorHAnsi" w:hAnsiTheme="minorHAnsi" w:cs="Arial"/>
                      <w:color w:val="000000"/>
                      <w:sz w:val="24"/>
                      <w:szCs w:val="24"/>
                    </w:rPr>
                    <w:t xml:space="preserve"> the object</w:t>
                  </w:r>
                  <w:r w:rsidR="00B07254" w:rsidRPr="0014544B">
                    <w:rPr>
                      <w:rFonts w:asciiTheme="minorHAnsi" w:eastAsiaTheme="minorHAnsi" w:hAnsiTheme="minorHAnsi" w:cs="Arial"/>
                      <w:color w:val="000000"/>
                      <w:sz w:val="24"/>
                      <w:szCs w:val="24"/>
                    </w:rPr>
                    <w:t xml:space="preserve">. The </w:t>
                  </w:r>
                  <w:r>
                    <w:rPr>
                      <w:rFonts w:asciiTheme="minorHAnsi" w:eastAsiaTheme="minorHAnsi" w:hAnsiTheme="minorHAnsi" w:cs="Arial"/>
                      <w:color w:val="000000"/>
                      <w:sz w:val="24"/>
                      <w:szCs w:val="24"/>
                    </w:rPr>
                    <w:t>student</w:t>
                  </w:r>
                  <w:r w:rsidR="00B07254" w:rsidRPr="0014544B">
                    <w:rPr>
                      <w:rFonts w:asciiTheme="minorHAnsi" w:eastAsiaTheme="minorHAnsi" w:hAnsiTheme="minorHAnsi" w:cs="Arial"/>
                      <w:color w:val="000000"/>
                      <w:sz w:val="24"/>
                      <w:szCs w:val="24"/>
                    </w:rPr>
                    <w:t xml:space="preserve"> who guesses correctly then chooses another object. </w:t>
                  </w:r>
                </w:p>
              </w:tc>
            </w:tr>
            <w:tr w:rsidR="00B07254" w:rsidRPr="0014544B" w:rsidTr="00B07254">
              <w:trPr>
                <w:trHeight w:val="71"/>
              </w:trPr>
              <w:tc>
                <w:tcPr>
                  <w:tcW w:w="11670" w:type="dxa"/>
                </w:tcPr>
                <w:p w:rsidR="00B07254" w:rsidRPr="0014544B" w:rsidRDefault="00B07254" w:rsidP="00B07254">
                  <w:pPr>
                    <w:autoSpaceDE w:val="0"/>
                    <w:autoSpaceDN w:val="0"/>
                    <w:adjustRightInd w:val="0"/>
                    <w:rPr>
                      <w:rFonts w:asciiTheme="minorHAnsi" w:eastAsiaTheme="minorHAnsi" w:hAnsiTheme="minorHAnsi" w:cs="Arial"/>
                      <w:color w:val="000000"/>
                      <w:sz w:val="24"/>
                      <w:szCs w:val="24"/>
                    </w:rPr>
                  </w:pPr>
                </w:p>
              </w:tc>
            </w:tr>
          </w:tbl>
          <w:p w:rsidR="000443E5" w:rsidRPr="0014544B" w:rsidRDefault="000443E5" w:rsidP="00622978">
            <w:pPr>
              <w:autoSpaceDE w:val="0"/>
              <w:autoSpaceDN w:val="0"/>
              <w:adjustRightInd w:val="0"/>
              <w:rPr>
                <w:rFonts w:asciiTheme="minorHAnsi" w:hAnsiTheme="minorHAnsi"/>
                <w:sz w:val="24"/>
                <w:szCs w:val="24"/>
              </w:rPr>
            </w:pPr>
          </w:p>
        </w:tc>
      </w:tr>
      <w:tr w:rsidR="000443E5" w:rsidRPr="004A4DA4" w:rsidTr="00622978">
        <w:trPr>
          <w:trHeight w:hRule="exact" w:val="1134"/>
        </w:trPr>
        <w:tc>
          <w:tcPr>
            <w:tcW w:w="3085" w:type="dxa"/>
            <w:gridSpan w:val="2"/>
            <w:shd w:val="clear" w:color="auto" w:fill="FFFFCC"/>
          </w:tcPr>
          <w:p w:rsidR="000443E5" w:rsidRPr="00E62293" w:rsidRDefault="000443E5" w:rsidP="00622978">
            <w:pPr>
              <w:pStyle w:val="Heading2"/>
              <w:rPr>
                <w:rFonts w:asciiTheme="minorHAnsi" w:hAnsiTheme="minorHAnsi"/>
                <w:szCs w:val="24"/>
              </w:rPr>
            </w:pPr>
            <w:r w:rsidRPr="00E62293">
              <w:rPr>
                <w:rFonts w:asciiTheme="minorHAnsi" w:hAnsiTheme="minorHAnsi"/>
                <w:szCs w:val="24"/>
              </w:rPr>
              <w:t>TENS ACTIVITY</w:t>
            </w:r>
          </w:p>
          <w:p w:rsidR="000443E5" w:rsidRPr="00E62293" w:rsidRDefault="000443E5" w:rsidP="00622978">
            <w:pPr>
              <w:pStyle w:val="Heading2"/>
              <w:rPr>
                <w:rFonts w:asciiTheme="minorHAnsi" w:hAnsiTheme="minorHAnsi"/>
                <w:szCs w:val="24"/>
              </w:rPr>
            </w:pPr>
            <w:r w:rsidRPr="00E62293">
              <w:rPr>
                <w:rFonts w:asciiTheme="minorHAnsi" w:hAnsiTheme="minorHAnsi"/>
                <w:szCs w:val="24"/>
              </w:rPr>
              <w:t>NEWMAN’S PROBLEM</w:t>
            </w:r>
          </w:p>
          <w:p w:rsidR="000443E5" w:rsidRPr="00E62293" w:rsidRDefault="000443E5" w:rsidP="00622978">
            <w:pPr>
              <w:pStyle w:val="Heading2"/>
              <w:rPr>
                <w:rFonts w:asciiTheme="minorHAnsi" w:hAnsiTheme="minorHAnsi"/>
                <w:szCs w:val="24"/>
              </w:rPr>
            </w:pPr>
            <w:r w:rsidRPr="00E62293">
              <w:rPr>
                <w:rFonts w:asciiTheme="minorHAnsi" w:hAnsiTheme="minorHAnsi"/>
                <w:szCs w:val="24"/>
              </w:rPr>
              <w:t xml:space="preserve">INVESTIGATION </w:t>
            </w:r>
          </w:p>
          <w:p w:rsidR="000443E5" w:rsidRPr="00E62293" w:rsidRDefault="000443E5" w:rsidP="00622978">
            <w:pPr>
              <w:pStyle w:val="Heading2"/>
            </w:pPr>
          </w:p>
        </w:tc>
        <w:tc>
          <w:tcPr>
            <w:tcW w:w="4253" w:type="dxa"/>
            <w:gridSpan w:val="3"/>
            <w:shd w:val="clear" w:color="auto" w:fill="auto"/>
          </w:tcPr>
          <w:p w:rsidR="000443E5" w:rsidRPr="004A4DA4" w:rsidRDefault="000443E5" w:rsidP="00622978">
            <w:pPr>
              <w:pStyle w:val="Heading2"/>
              <w:rPr>
                <w:rFonts w:asciiTheme="minorHAnsi" w:hAnsiTheme="minorHAnsi"/>
                <w:szCs w:val="24"/>
              </w:rPr>
            </w:pPr>
          </w:p>
        </w:tc>
      </w:tr>
      <w:tr w:rsidR="000443E5" w:rsidRPr="004A4DA4" w:rsidTr="00622978">
        <w:trPr>
          <w:trHeight w:val="378"/>
        </w:trPr>
        <w:tc>
          <w:tcPr>
            <w:tcW w:w="3085" w:type="dxa"/>
            <w:gridSpan w:val="2"/>
            <w:vMerge w:val="restart"/>
            <w:tcBorders>
              <w:right w:val="single" w:sz="4" w:space="0" w:color="auto"/>
            </w:tcBorders>
            <w:shd w:val="clear" w:color="auto" w:fill="FFFFCC"/>
          </w:tcPr>
          <w:p w:rsidR="000443E5" w:rsidRPr="00E62293" w:rsidRDefault="000443E5" w:rsidP="00622978">
            <w:pPr>
              <w:pStyle w:val="Heading2"/>
              <w:tabs>
                <w:tab w:val="left" w:pos="4191"/>
              </w:tabs>
              <w:rPr>
                <w:rFonts w:asciiTheme="minorHAnsi" w:hAnsiTheme="minorHAnsi"/>
                <w:szCs w:val="24"/>
              </w:rPr>
            </w:pPr>
            <w:r w:rsidRPr="00E62293">
              <w:rPr>
                <w:rFonts w:asciiTheme="minorHAnsi" w:hAnsiTheme="minorHAnsi"/>
                <w:szCs w:val="24"/>
              </w:rPr>
              <w:t>QUALITY TEACHING ELEMENTS</w:t>
            </w:r>
          </w:p>
        </w:tc>
        <w:tc>
          <w:tcPr>
            <w:tcW w:w="4253" w:type="dxa"/>
            <w:shd w:val="clear" w:color="auto" w:fill="C2D69B" w:themeFill="accent3" w:themeFillTint="99"/>
          </w:tcPr>
          <w:p w:rsidR="000443E5" w:rsidRPr="00D41A1D" w:rsidRDefault="000443E5" w:rsidP="00622978">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443E5" w:rsidRPr="00D41A1D" w:rsidRDefault="000443E5" w:rsidP="00622978">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443E5" w:rsidRPr="00D41A1D" w:rsidRDefault="000443E5" w:rsidP="00622978">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443E5" w:rsidRPr="004A4DA4" w:rsidTr="00622978">
        <w:trPr>
          <w:trHeight w:hRule="exact" w:val="1848"/>
        </w:trPr>
        <w:tc>
          <w:tcPr>
            <w:tcW w:w="3085" w:type="dxa"/>
            <w:gridSpan w:val="2"/>
            <w:vMerge/>
            <w:tcBorders>
              <w:right w:val="single" w:sz="4" w:space="0" w:color="auto"/>
            </w:tcBorders>
            <w:shd w:val="clear" w:color="auto" w:fill="FFFFCC"/>
          </w:tcPr>
          <w:p w:rsidR="000443E5" w:rsidRPr="004A4DA4" w:rsidRDefault="000443E5" w:rsidP="00622978">
            <w:pPr>
              <w:pStyle w:val="Heading2"/>
              <w:tabs>
                <w:tab w:val="left" w:pos="4191"/>
              </w:tabs>
              <w:rPr>
                <w:rFonts w:asciiTheme="minorHAnsi" w:hAnsiTheme="minorHAnsi"/>
                <w:szCs w:val="24"/>
              </w:rPr>
            </w:pPr>
          </w:p>
        </w:tc>
        <w:tc>
          <w:tcPr>
            <w:tcW w:w="4253" w:type="dxa"/>
            <w:shd w:val="clear" w:color="auto" w:fill="auto"/>
          </w:tcPr>
          <w:p w:rsidR="000443E5" w:rsidRPr="00D41A1D" w:rsidRDefault="000443E5" w:rsidP="00622978">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443E5" w:rsidRPr="00D41A1D" w:rsidRDefault="000443E5" w:rsidP="00622978">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443E5" w:rsidRPr="00D41A1D" w:rsidRDefault="000443E5" w:rsidP="00622978">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443E5" w:rsidRPr="004A4DA4" w:rsidTr="00622978">
        <w:trPr>
          <w:trHeight w:hRule="exact" w:val="1134"/>
        </w:trPr>
        <w:tc>
          <w:tcPr>
            <w:tcW w:w="3085" w:type="dxa"/>
            <w:gridSpan w:val="2"/>
            <w:tcBorders>
              <w:right w:val="single" w:sz="4" w:space="0" w:color="auto"/>
            </w:tcBorders>
            <w:shd w:val="clear" w:color="auto" w:fill="FFFFCC"/>
          </w:tcPr>
          <w:p w:rsidR="000443E5" w:rsidRPr="004A4DA4" w:rsidRDefault="000443E5" w:rsidP="00622978">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443E5" w:rsidRPr="004A4DA4" w:rsidRDefault="00B07254" w:rsidP="00622978">
            <w:pPr>
              <w:ind w:left="720" w:hanging="720"/>
              <w:rPr>
                <w:rFonts w:asciiTheme="minorHAnsi" w:hAnsiTheme="minorHAnsi"/>
                <w:sz w:val="24"/>
                <w:szCs w:val="24"/>
              </w:rPr>
            </w:pPr>
            <w:r>
              <w:rPr>
                <w:rFonts w:asciiTheme="minorHAnsi" w:hAnsiTheme="minorHAnsi"/>
                <w:sz w:val="24"/>
                <w:szCs w:val="24"/>
              </w:rPr>
              <w:t xml:space="preserve">Various nets, everyday objects and </w:t>
            </w:r>
            <w:r w:rsidR="00097A2C">
              <w:rPr>
                <w:rFonts w:asciiTheme="minorHAnsi" w:hAnsiTheme="minorHAnsi"/>
                <w:sz w:val="24"/>
                <w:szCs w:val="24"/>
              </w:rPr>
              <w:t xml:space="preserve">those that have been </w:t>
            </w:r>
            <w:r>
              <w:rPr>
                <w:rFonts w:asciiTheme="minorHAnsi" w:hAnsiTheme="minorHAnsi"/>
                <w:sz w:val="24"/>
                <w:szCs w:val="24"/>
              </w:rPr>
              <w:t xml:space="preserve">computer </w:t>
            </w:r>
            <w:r w:rsidR="00134C60">
              <w:rPr>
                <w:rFonts w:asciiTheme="minorHAnsi" w:hAnsiTheme="minorHAnsi"/>
                <w:sz w:val="24"/>
                <w:szCs w:val="24"/>
              </w:rPr>
              <w:t>constructed</w:t>
            </w:r>
          </w:p>
        </w:tc>
      </w:tr>
    </w:tbl>
    <w:p w:rsidR="000443E5" w:rsidRDefault="000443E5" w:rsidP="000443E5"/>
    <w:p w:rsidR="00596AC1" w:rsidRDefault="00596AC1" w:rsidP="000443E5">
      <w:pPr>
        <w:spacing w:after="120"/>
        <w:jc w:val="center"/>
        <w:rPr>
          <w:rFonts w:asciiTheme="minorHAnsi" w:hAnsiTheme="minorHAnsi"/>
          <w:b/>
          <w:color w:val="008000"/>
          <w:sz w:val="32"/>
          <w:szCs w:val="32"/>
        </w:rPr>
      </w:pPr>
    </w:p>
    <w:p w:rsidR="000443E5" w:rsidRPr="008F4588" w:rsidRDefault="000443E5" w:rsidP="000443E5">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007"/>
        <w:gridCol w:w="9673"/>
      </w:tblGrid>
      <w:tr w:rsidR="000443E5" w:rsidRPr="004A4DA4" w:rsidTr="00EF3B8A">
        <w:trPr>
          <w:trHeight w:hRule="exact" w:val="561"/>
        </w:trPr>
        <w:tc>
          <w:tcPr>
            <w:tcW w:w="4077" w:type="dxa"/>
            <w:tcBorders>
              <w:right w:val="single" w:sz="4" w:space="0" w:color="auto"/>
            </w:tcBorders>
            <w:shd w:val="clear" w:color="auto" w:fill="C2D69B" w:themeFill="accent3" w:themeFillTint="99"/>
          </w:tcPr>
          <w:p w:rsidR="000443E5" w:rsidRPr="004A4DA4" w:rsidRDefault="000443E5" w:rsidP="00622978">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680" w:type="dxa"/>
            <w:gridSpan w:val="2"/>
            <w:shd w:val="clear" w:color="auto" w:fill="C2D69B" w:themeFill="accent3" w:themeFillTint="99"/>
          </w:tcPr>
          <w:p w:rsidR="000443E5" w:rsidRPr="004A4DA4" w:rsidRDefault="000443E5" w:rsidP="00622978">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0443E5" w:rsidRPr="004A4DA4" w:rsidTr="00EF3B8A">
        <w:trPr>
          <w:trHeight w:val="2181"/>
        </w:trPr>
        <w:tc>
          <w:tcPr>
            <w:tcW w:w="4077" w:type="dxa"/>
            <w:vMerge w:val="restart"/>
            <w:tcBorders>
              <w:right w:val="single" w:sz="4" w:space="0" w:color="auto"/>
            </w:tcBorders>
          </w:tcPr>
          <w:p w:rsidR="00B07254" w:rsidRPr="006F1225" w:rsidRDefault="00B07254" w:rsidP="006F1225">
            <w:pPr>
              <w:pStyle w:val="Default"/>
              <w:numPr>
                <w:ilvl w:val="0"/>
                <w:numId w:val="29"/>
              </w:numPr>
              <w:ind w:left="284" w:hanging="284"/>
              <w:rPr>
                <w:rFonts w:asciiTheme="minorHAnsi" w:hAnsiTheme="minorHAnsi" w:cs="Arial"/>
              </w:rPr>
            </w:pPr>
            <w:r w:rsidRPr="006F1225">
              <w:rPr>
                <w:rFonts w:asciiTheme="minorHAnsi" w:hAnsiTheme="minorHAnsi" w:cs="Arial"/>
                <w:b/>
              </w:rPr>
              <w:t>Explicitly communicate lesson outcomes and expectations</w:t>
            </w:r>
            <w:r w:rsidRPr="006F1225">
              <w:rPr>
                <w:rFonts w:asciiTheme="minorHAnsi" w:hAnsiTheme="minorHAnsi" w:cs="Arial"/>
              </w:rPr>
              <w:t>.</w:t>
            </w:r>
          </w:p>
          <w:p w:rsidR="00596AC1" w:rsidRPr="00596AC1" w:rsidRDefault="0014787B" w:rsidP="003176C9">
            <w:pPr>
              <w:pStyle w:val="Default"/>
              <w:numPr>
                <w:ilvl w:val="0"/>
                <w:numId w:val="29"/>
              </w:numPr>
              <w:ind w:left="284" w:hanging="284"/>
              <w:rPr>
                <w:rFonts w:asciiTheme="minorHAnsi" w:hAnsiTheme="minorHAnsi" w:cs="Arial"/>
              </w:rPr>
            </w:pPr>
            <w:r>
              <w:rPr>
                <w:rFonts w:asciiTheme="minorHAnsi" w:hAnsiTheme="minorHAnsi" w:cs="Arial"/>
                <w:b/>
                <w:lang w:eastAsia="en-AU"/>
              </w:rPr>
              <w:t xml:space="preserve">Define and reinforce </w:t>
            </w:r>
            <w:r w:rsidR="00596AC1" w:rsidRPr="00067AC0">
              <w:rPr>
                <w:rFonts w:asciiTheme="minorHAnsi" w:hAnsiTheme="minorHAnsi" w:cs="Arial"/>
                <w:b/>
                <w:lang w:eastAsia="en-AU"/>
              </w:rPr>
              <w:t xml:space="preserve">metalanguage used in the unit while teaching.  </w:t>
            </w:r>
            <w:r w:rsidR="00596AC1" w:rsidRPr="00067AC0">
              <w:rPr>
                <w:rFonts w:asciiTheme="minorHAnsi" w:hAnsiTheme="minorHAnsi" w:cs="Arial"/>
                <w:lang w:eastAsia="en-AU"/>
              </w:rPr>
              <w:t>object, shape, size, curved, flat, pointy, round, roll, slide, stack , cone, cube, cylinder, sphere, prism, surface, flat surface, curved surface, face, edge and vertex</w:t>
            </w:r>
            <w:r w:rsidR="00596AC1" w:rsidRPr="00067AC0">
              <w:rPr>
                <w:rFonts w:asciiTheme="minorHAnsi" w:hAnsiTheme="minorHAnsi" w:cs="Arial"/>
                <w:b/>
                <w:lang w:eastAsia="en-AU"/>
              </w:rPr>
              <w:t xml:space="preserve"> </w:t>
            </w:r>
          </w:p>
          <w:p w:rsidR="003176C9" w:rsidRDefault="003176C9" w:rsidP="003176C9">
            <w:pPr>
              <w:pStyle w:val="Default"/>
              <w:numPr>
                <w:ilvl w:val="0"/>
                <w:numId w:val="29"/>
              </w:numPr>
              <w:ind w:left="284" w:hanging="284"/>
              <w:rPr>
                <w:rFonts w:asciiTheme="minorHAnsi" w:hAnsiTheme="minorHAnsi" w:cs="Arial"/>
              </w:rPr>
            </w:pPr>
            <w:r w:rsidRPr="006F1225">
              <w:rPr>
                <w:rFonts w:asciiTheme="minorHAnsi" w:hAnsiTheme="minorHAnsi" w:cs="Arial"/>
                <w:b/>
              </w:rPr>
              <w:t>Complete pre-test</w:t>
            </w:r>
            <w:r w:rsidRPr="006F1225">
              <w:rPr>
                <w:rFonts w:asciiTheme="minorHAnsi" w:hAnsiTheme="minorHAnsi" w:cs="Arial"/>
              </w:rPr>
              <w:t>.</w:t>
            </w:r>
          </w:p>
          <w:p w:rsidR="001C048F" w:rsidRPr="006F1225" w:rsidRDefault="001C048F" w:rsidP="001C048F">
            <w:pPr>
              <w:pStyle w:val="Default"/>
              <w:ind w:left="284"/>
              <w:rPr>
                <w:rFonts w:asciiTheme="minorHAnsi" w:hAnsiTheme="minorHAnsi" w:cs="Arial"/>
              </w:rPr>
            </w:pPr>
            <w:r>
              <w:rPr>
                <w:rFonts w:asciiTheme="minorHAnsi" w:hAnsiTheme="minorHAnsi" w:cs="Arial"/>
              </w:rPr>
              <w:t>Explain activity and make accommodations and adjustments</w:t>
            </w:r>
          </w:p>
          <w:p w:rsidR="003176C9" w:rsidRDefault="003176C9" w:rsidP="003176C9">
            <w:pPr>
              <w:pStyle w:val="Default"/>
              <w:numPr>
                <w:ilvl w:val="0"/>
                <w:numId w:val="30"/>
              </w:numPr>
              <w:ind w:left="284" w:hanging="284"/>
              <w:rPr>
                <w:rFonts w:asciiTheme="minorHAnsi" w:hAnsiTheme="minorHAnsi" w:cs="Arial"/>
              </w:rPr>
            </w:pPr>
            <w:r w:rsidRPr="006F1225">
              <w:rPr>
                <w:rFonts w:asciiTheme="minorHAnsi" w:hAnsiTheme="minorHAnsi" w:cs="Arial"/>
                <w:b/>
              </w:rPr>
              <w:t xml:space="preserve">Explicitly teach 3D </w:t>
            </w:r>
            <w:r w:rsidR="00E62293">
              <w:rPr>
                <w:rFonts w:asciiTheme="minorHAnsi" w:hAnsiTheme="minorHAnsi" w:cs="Arial"/>
                <w:b/>
              </w:rPr>
              <w:t>objects</w:t>
            </w:r>
            <w:r w:rsidRPr="006F1225">
              <w:rPr>
                <w:rFonts w:asciiTheme="minorHAnsi" w:hAnsiTheme="minorHAnsi" w:cs="Arial"/>
              </w:rPr>
              <w:t xml:space="preserve"> by </w:t>
            </w:r>
            <w:r w:rsidR="001C048F">
              <w:rPr>
                <w:rFonts w:asciiTheme="minorHAnsi" w:hAnsiTheme="minorHAnsi" w:cs="Arial"/>
              </w:rPr>
              <w:t xml:space="preserve">modelling whole class then </w:t>
            </w:r>
            <w:r w:rsidRPr="006F1225">
              <w:rPr>
                <w:rFonts w:asciiTheme="minorHAnsi" w:hAnsiTheme="minorHAnsi" w:cs="Arial"/>
              </w:rPr>
              <w:t>allowing students opportunities to play games</w:t>
            </w:r>
            <w:r w:rsidR="0095776A">
              <w:rPr>
                <w:rFonts w:asciiTheme="minorHAnsi" w:hAnsiTheme="minorHAnsi" w:cs="Arial"/>
              </w:rPr>
              <w:t>,</w:t>
            </w:r>
            <w:r w:rsidRPr="006F1225">
              <w:rPr>
                <w:rFonts w:asciiTheme="minorHAnsi" w:hAnsiTheme="minorHAnsi" w:cs="Arial"/>
              </w:rPr>
              <w:t xml:space="preserve"> manipulate</w:t>
            </w:r>
            <w:r w:rsidR="0095776A">
              <w:rPr>
                <w:rFonts w:asciiTheme="minorHAnsi" w:hAnsiTheme="minorHAnsi" w:cs="Arial"/>
              </w:rPr>
              <w:t>,</w:t>
            </w:r>
            <w:r w:rsidRPr="006F1225">
              <w:rPr>
                <w:rFonts w:asciiTheme="minorHAnsi" w:hAnsiTheme="minorHAnsi" w:cs="Arial"/>
              </w:rPr>
              <w:t xml:space="preserve"> sort and make 3D </w:t>
            </w:r>
            <w:r w:rsidR="00E62293">
              <w:rPr>
                <w:rFonts w:asciiTheme="minorHAnsi" w:hAnsiTheme="minorHAnsi" w:cs="Arial"/>
              </w:rPr>
              <w:t xml:space="preserve">objects </w:t>
            </w:r>
            <w:r w:rsidRPr="006F1225">
              <w:rPr>
                <w:rFonts w:asciiTheme="minorHAnsi" w:hAnsiTheme="minorHAnsi" w:cs="Arial"/>
              </w:rPr>
              <w:t>from different m</w:t>
            </w:r>
            <w:r>
              <w:rPr>
                <w:rFonts w:asciiTheme="minorHAnsi" w:hAnsiTheme="minorHAnsi" w:cs="Arial"/>
              </w:rPr>
              <w:t>aterials.</w:t>
            </w:r>
          </w:p>
          <w:p w:rsidR="003176C9" w:rsidRPr="008D4493" w:rsidRDefault="003176C9" w:rsidP="003176C9">
            <w:pPr>
              <w:pStyle w:val="Default"/>
              <w:numPr>
                <w:ilvl w:val="0"/>
                <w:numId w:val="30"/>
              </w:numPr>
              <w:ind w:left="284" w:hanging="284"/>
              <w:rPr>
                <w:rFonts w:asciiTheme="minorHAnsi" w:hAnsiTheme="minorHAnsi" w:cs="Arial"/>
              </w:rPr>
            </w:pPr>
            <w:r w:rsidRPr="003176C9">
              <w:rPr>
                <w:rFonts w:asciiTheme="minorHAnsi" w:hAnsiTheme="minorHAnsi" w:cs="Arial"/>
                <w:b/>
              </w:rPr>
              <w:t>Ma</w:t>
            </w:r>
            <w:r w:rsidR="00596AC1">
              <w:rPr>
                <w:rFonts w:asciiTheme="minorHAnsi" w:hAnsiTheme="minorHAnsi" w:cs="Arial"/>
                <w:b/>
              </w:rPr>
              <w:t xml:space="preserve">ke 3D </w:t>
            </w:r>
            <w:r w:rsidR="00E62293">
              <w:rPr>
                <w:rFonts w:asciiTheme="minorHAnsi" w:hAnsiTheme="minorHAnsi" w:cs="Arial"/>
                <w:b/>
              </w:rPr>
              <w:t xml:space="preserve">objects </w:t>
            </w:r>
            <w:r w:rsidR="00596AC1" w:rsidRPr="008108B0">
              <w:rPr>
                <w:rFonts w:asciiTheme="minorHAnsi" w:hAnsiTheme="minorHAnsi" w:cs="Arial"/>
                <w:b/>
              </w:rPr>
              <w:t>from nets</w:t>
            </w:r>
            <w:r w:rsidR="001C048F">
              <w:rPr>
                <w:rFonts w:asciiTheme="minorHAnsi" w:hAnsiTheme="minorHAnsi" w:cs="Arial"/>
              </w:rPr>
              <w:t xml:space="preserve"> </w:t>
            </w:r>
            <w:r w:rsidRPr="008D4493">
              <w:rPr>
                <w:rFonts w:asciiTheme="minorHAnsi" w:hAnsiTheme="minorHAnsi" w:cs="Arial"/>
              </w:rPr>
              <w:t xml:space="preserve">discuss criteria and classification of the </w:t>
            </w:r>
            <w:r w:rsidR="00E62293">
              <w:rPr>
                <w:rFonts w:asciiTheme="minorHAnsi" w:hAnsiTheme="minorHAnsi" w:cs="Arial"/>
              </w:rPr>
              <w:t>object</w:t>
            </w:r>
            <w:r w:rsidR="001C048F">
              <w:rPr>
                <w:rFonts w:asciiTheme="minorHAnsi" w:hAnsiTheme="minorHAnsi" w:cs="Arial"/>
              </w:rPr>
              <w:t xml:space="preserve"> and those that can stack.</w:t>
            </w:r>
          </w:p>
          <w:p w:rsidR="000443E5" w:rsidRPr="004A4DA4" w:rsidRDefault="001C048F" w:rsidP="003176C9">
            <w:pPr>
              <w:pStyle w:val="Default"/>
              <w:ind w:left="284"/>
              <w:rPr>
                <w:rFonts w:asciiTheme="minorHAnsi" w:hAnsiTheme="minorHAnsi"/>
              </w:rPr>
            </w:pPr>
            <w:r>
              <w:rPr>
                <w:rFonts w:asciiTheme="minorHAnsi" w:hAnsiTheme="minorHAnsi"/>
              </w:rPr>
              <w:t>Make a tall castle out of 3D objects.</w:t>
            </w:r>
          </w:p>
        </w:tc>
        <w:tc>
          <w:tcPr>
            <w:tcW w:w="2007" w:type="dxa"/>
            <w:tcBorders>
              <w:right w:val="single" w:sz="4" w:space="0" w:color="auto"/>
            </w:tcBorders>
            <w:shd w:val="clear" w:color="auto" w:fill="FFFFCC"/>
          </w:tcPr>
          <w:p w:rsidR="000443E5" w:rsidRPr="004A4DA4" w:rsidRDefault="000443E5" w:rsidP="00622978">
            <w:pPr>
              <w:pStyle w:val="Heading2"/>
              <w:jc w:val="center"/>
              <w:rPr>
                <w:rFonts w:asciiTheme="minorHAnsi" w:hAnsiTheme="minorHAnsi"/>
                <w:szCs w:val="24"/>
              </w:rPr>
            </w:pPr>
            <w:r>
              <w:rPr>
                <w:rFonts w:asciiTheme="minorHAnsi" w:hAnsiTheme="minorHAnsi"/>
                <w:szCs w:val="24"/>
              </w:rPr>
              <w:t>LEARNING SEQUENCE</w:t>
            </w:r>
          </w:p>
          <w:p w:rsidR="000443E5" w:rsidRDefault="000443E5" w:rsidP="00622978">
            <w:pPr>
              <w:pStyle w:val="Heading2"/>
              <w:jc w:val="center"/>
              <w:rPr>
                <w:rFonts w:asciiTheme="minorHAnsi" w:hAnsiTheme="minorHAnsi"/>
                <w:b w:val="0"/>
                <w:szCs w:val="24"/>
              </w:rPr>
            </w:pPr>
          </w:p>
          <w:p w:rsidR="000443E5" w:rsidRDefault="000443E5" w:rsidP="00622978">
            <w:pPr>
              <w:pStyle w:val="Heading2"/>
              <w:jc w:val="center"/>
              <w:rPr>
                <w:rFonts w:asciiTheme="minorHAnsi" w:hAnsiTheme="minorHAnsi"/>
                <w:b w:val="0"/>
                <w:szCs w:val="24"/>
              </w:rPr>
            </w:pPr>
            <w:r>
              <w:rPr>
                <w:rFonts w:asciiTheme="minorHAnsi" w:hAnsiTheme="minorHAnsi"/>
                <w:b w:val="0"/>
                <w:szCs w:val="24"/>
              </w:rPr>
              <w:t>Remediation</w:t>
            </w:r>
          </w:p>
          <w:p w:rsidR="000443E5" w:rsidRPr="004A4DA4" w:rsidRDefault="000443E5" w:rsidP="00622978">
            <w:pPr>
              <w:pStyle w:val="Heading2"/>
              <w:jc w:val="center"/>
              <w:rPr>
                <w:rFonts w:asciiTheme="minorHAnsi" w:hAnsiTheme="minorHAnsi"/>
                <w:b w:val="0"/>
                <w:szCs w:val="24"/>
              </w:rPr>
            </w:pPr>
            <w:r>
              <w:rPr>
                <w:rFonts w:asciiTheme="minorHAnsi" w:hAnsiTheme="minorHAnsi"/>
                <w:b w:val="0"/>
                <w:szCs w:val="24"/>
              </w:rPr>
              <w:t>S1 or Early S2</w:t>
            </w:r>
          </w:p>
        </w:tc>
        <w:tc>
          <w:tcPr>
            <w:tcW w:w="9673" w:type="dxa"/>
          </w:tcPr>
          <w:tbl>
            <w:tblPr>
              <w:tblW w:w="0" w:type="auto"/>
              <w:tblBorders>
                <w:top w:val="nil"/>
                <w:left w:val="nil"/>
                <w:bottom w:val="nil"/>
                <w:right w:val="nil"/>
              </w:tblBorders>
              <w:tblLayout w:type="fixed"/>
              <w:tblLook w:val="0000" w:firstRow="0" w:lastRow="0" w:firstColumn="0" w:lastColumn="0" w:noHBand="0" w:noVBand="0"/>
            </w:tblPr>
            <w:tblGrid>
              <w:gridCol w:w="9093"/>
            </w:tblGrid>
            <w:tr w:rsidR="003176C9" w:rsidRPr="003176C9" w:rsidTr="00075B77">
              <w:trPr>
                <w:trHeight w:val="2637"/>
              </w:trPr>
              <w:tc>
                <w:tcPr>
                  <w:tcW w:w="9093" w:type="dxa"/>
                </w:tcPr>
                <w:p w:rsidR="003176C9" w:rsidRDefault="003176C9" w:rsidP="00B14547">
                  <w:pPr>
                    <w:pStyle w:val="ListParagraph"/>
                    <w:numPr>
                      <w:ilvl w:val="0"/>
                      <w:numId w:val="31"/>
                    </w:numPr>
                    <w:autoSpaceDE w:val="0"/>
                    <w:autoSpaceDN w:val="0"/>
                    <w:adjustRightInd w:val="0"/>
                    <w:ind w:left="437" w:hanging="425"/>
                    <w:rPr>
                      <w:rFonts w:asciiTheme="minorHAnsi" w:eastAsiaTheme="minorHAnsi" w:hAnsiTheme="minorHAnsi" w:cs="Arial"/>
                      <w:color w:val="000000"/>
                      <w:sz w:val="24"/>
                      <w:szCs w:val="24"/>
                    </w:rPr>
                  </w:pPr>
                  <w:r w:rsidRPr="00D94726">
                    <w:rPr>
                      <w:rFonts w:asciiTheme="minorHAnsi" w:eastAsiaTheme="minorHAnsi" w:hAnsiTheme="minorHAnsi" w:cs="Arial"/>
                      <w:b/>
                      <w:color w:val="000000"/>
                      <w:sz w:val="24"/>
                      <w:szCs w:val="24"/>
                    </w:rPr>
                    <w:t>Students are to examine a range of commercial packaging</w:t>
                  </w:r>
                  <w:r w:rsidRPr="003176C9">
                    <w:rPr>
                      <w:rFonts w:asciiTheme="minorHAnsi" w:eastAsiaTheme="minorHAnsi" w:hAnsiTheme="minorHAnsi" w:cs="Arial"/>
                      <w:color w:val="000000"/>
                      <w:sz w:val="24"/>
                      <w:szCs w:val="24"/>
                    </w:rPr>
                    <w:t xml:space="preserve"> and give reasons for some being more commonly used. Students design their own package and justify the reasons for their choices. </w:t>
                  </w:r>
                </w:p>
                <w:p w:rsidR="003176C9" w:rsidRPr="003176C9" w:rsidRDefault="00D94726" w:rsidP="00493076">
                  <w:pPr>
                    <w:pStyle w:val="ListParagraph"/>
                    <w:numPr>
                      <w:ilvl w:val="0"/>
                      <w:numId w:val="31"/>
                    </w:numPr>
                    <w:autoSpaceDE w:val="0"/>
                    <w:autoSpaceDN w:val="0"/>
                    <w:adjustRightInd w:val="0"/>
                    <w:ind w:left="437" w:hanging="425"/>
                    <w:rPr>
                      <w:rFonts w:asciiTheme="minorHAnsi" w:eastAsiaTheme="minorHAnsi" w:hAnsiTheme="minorHAnsi" w:cs="Arial"/>
                      <w:color w:val="000000"/>
                      <w:sz w:val="24"/>
                      <w:szCs w:val="24"/>
                    </w:rPr>
                  </w:pPr>
                  <w:r w:rsidRPr="00D94726">
                    <w:rPr>
                      <w:rFonts w:asciiTheme="minorHAnsi" w:eastAsiaTheme="minorHAnsi" w:hAnsiTheme="minorHAnsi" w:cs="Arial"/>
                      <w:b/>
                      <w:color w:val="000000"/>
                      <w:sz w:val="24"/>
                      <w:szCs w:val="24"/>
                    </w:rPr>
                    <w:t>Isometric paper:</w:t>
                  </w:r>
                  <w:r>
                    <w:rPr>
                      <w:rFonts w:asciiTheme="minorHAnsi" w:eastAsiaTheme="minorHAnsi" w:hAnsiTheme="minorHAnsi" w:cs="Arial"/>
                      <w:color w:val="000000"/>
                      <w:sz w:val="24"/>
                      <w:szCs w:val="24"/>
                    </w:rPr>
                    <w:t xml:space="preserve"> </w:t>
                  </w:r>
                  <w:r w:rsidR="003176C9" w:rsidRPr="003176C9">
                    <w:rPr>
                      <w:rFonts w:asciiTheme="minorHAnsi" w:eastAsiaTheme="minorHAnsi" w:hAnsiTheme="minorHAnsi" w:cs="Arial"/>
                      <w:color w:val="000000"/>
                      <w:sz w:val="24"/>
                      <w:szCs w:val="24"/>
                    </w:rPr>
                    <w:t xml:space="preserve">Students draw different </w:t>
                  </w:r>
                  <w:r w:rsidR="003176C9" w:rsidRPr="00E62293">
                    <w:rPr>
                      <w:rFonts w:asciiTheme="minorHAnsi" w:eastAsiaTheme="minorHAnsi" w:hAnsiTheme="minorHAnsi" w:cs="Arial"/>
                      <w:color w:val="000000"/>
                      <w:sz w:val="24"/>
                      <w:szCs w:val="24"/>
                    </w:rPr>
                    <w:t>views</w:t>
                  </w:r>
                  <w:r w:rsidR="003176C9" w:rsidRPr="003176C9">
                    <w:rPr>
                      <w:rFonts w:asciiTheme="minorHAnsi" w:eastAsiaTheme="minorHAnsi" w:hAnsiTheme="minorHAnsi" w:cs="Arial"/>
                      <w:color w:val="000000"/>
                      <w:sz w:val="24"/>
                      <w:szCs w:val="24"/>
                    </w:rPr>
                    <w:t xml:space="preserve"> of an object on isometric </w:t>
                  </w:r>
                  <w:r w:rsidR="00493076">
                    <w:rPr>
                      <w:rFonts w:asciiTheme="minorHAnsi" w:eastAsiaTheme="minorHAnsi" w:hAnsiTheme="minorHAnsi" w:cs="Arial"/>
                      <w:color w:val="000000"/>
                      <w:sz w:val="24"/>
                      <w:szCs w:val="24"/>
                    </w:rPr>
                    <w:t xml:space="preserve">or </w:t>
                  </w:r>
                  <w:r w:rsidR="003176C9" w:rsidRPr="003176C9">
                    <w:rPr>
                      <w:rFonts w:asciiTheme="minorHAnsi" w:eastAsiaTheme="minorHAnsi" w:hAnsiTheme="minorHAnsi" w:cs="Arial"/>
                      <w:color w:val="000000"/>
                      <w:sz w:val="24"/>
                      <w:szCs w:val="24"/>
                    </w:rPr>
                    <w:t>grid paper. Students then swap drawings and interpret their partner</w:t>
                  </w:r>
                  <w:r w:rsidR="00493076">
                    <w:rPr>
                      <w:rFonts w:asciiTheme="minorHAnsi" w:eastAsiaTheme="minorHAnsi" w:hAnsiTheme="minorHAnsi" w:cs="Arial"/>
                      <w:color w:val="000000"/>
                      <w:sz w:val="24"/>
                      <w:szCs w:val="24"/>
                    </w:rPr>
                    <w:t>’</w:t>
                  </w:r>
                  <w:r w:rsidR="003176C9" w:rsidRPr="003176C9">
                    <w:rPr>
                      <w:rFonts w:asciiTheme="minorHAnsi" w:eastAsiaTheme="minorHAnsi" w:hAnsiTheme="minorHAnsi" w:cs="Arial"/>
                      <w:color w:val="000000"/>
                      <w:sz w:val="24"/>
                      <w:szCs w:val="24"/>
                    </w:rPr>
                    <w:t>s drawing to make a model of the 3D object us</w:t>
                  </w:r>
                  <w:r w:rsidR="00493076">
                    <w:rPr>
                      <w:rFonts w:asciiTheme="minorHAnsi" w:eastAsiaTheme="minorHAnsi" w:hAnsiTheme="minorHAnsi" w:cs="Arial"/>
                      <w:color w:val="000000"/>
                      <w:sz w:val="24"/>
                      <w:szCs w:val="24"/>
                    </w:rPr>
                    <w:t>ing</w:t>
                  </w:r>
                  <w:r w:rsidR="003176C9" w:rsidRPr="003176C9">
                    <w:rPr>
                      <w:rFonts w:asciiTheme="minorHAnsi" w:eastAsiaTheme="minorHAnsi" w:hAnsiTheme="minorHAnsi" w:cs="Arial"/>
                      <w:color w:val="000000"/>
                      <w:sz w:val="24"/>
                      <w:szCs w:val="24"/>
                    </w:rPr>
                    <w:t xml:space="preserve"> connecting cubes.</w:t>
                  </w:r>
                </w:p>
              </w:tc>
            </w:tr>
          </w:tbl>
          <w:p w:rsidR="000443E5" w:rsidRPr="003176C9" w:rsidRDefault="000443E5" w:rsidP="00B14547">
            <w:pPr>
              <w:ind w:left="437" w:hanging="425"/>
              <w:rPr>
                <w:rFonts w:asciiTheme="minorHAnsi" w:hAnsiTheme="minorHAnsi"/>
                <w:sz w:val="24"/>
                <w:szCs w:val="24"/>
              </w:rPr>
            </w:pPr>
          </w:p>
        </w:tc>
      </w:tr>
      <w:tr w:rsidR="000443E5" w:rsidRPr="004A4DA4" w:rsidTr="00EF3B8A">
        <w:trPr>
          <w:trHeight w:val="2561"/>
        </w:trPr>
        <w:tc>
          <w:tcPr>
            <w:tcW w:w="4077" w:type="dxa"/>
            <w:vMerge/>
            <w:tcBorders>
              <w:right w:val="single" w:sz="4" w:space="0" w:color="auto"/>
            </w:tcBorders>
          </w:tcPr>
          <w:p w:rsidR="000443E5" w:rsidRPr="004A4DA4" w:rsidRDefault="000443E5" w:rsidP="00622978">
            <w:pPr>
              <w:pStyle w:val="Heading2"/>
              <w:rPr>
                <w:rFonts w:asciiTheme="minorHAnsi" w:hAnsiTheme="minorHAnsi"/>
                <w:szCs w:val="24"/>
              </w:rPr>
            </w:pPr>
          </w:p>
        </w:tc>
        <w:tc>
          <w:tcPr>
            <w:tcW w:w="2007" w:type="dxa"/>
            <w:tcBorders>
              <w:right w:val="single" w:sz="4" w:space="0" w:color="auto"/>
            </w:tcBorders>
            <w:shd w:val="clear" w:color="auto" w:fill="FFFFCC"/>
          </w:tcPr>
          <w:p w:rsidR="000443E5" w:rsidRPr="004A4DA4" w:rsidRDefault="000443E5" w:rsidP="00622978">
            <w:pPr>
              <w:pStyle w:val="Heading2"/>
              <w:jc w:val="center"/>
              <w:rPr>
                <w:rFonts w:asciiTheme="minorHAnsi" w:hAnsiTheme="minorHAnsi"/>
                <w:szCs w:val="24"/>
              </w:rPr>
            </w:pPr>
            <w:r>
              <w:rPr>
                <w:rFonts w:asciiTheme="minorHAnsi" w:hAnsiTheme="minorHAnsi"/>
                <w:szCs w:val="24"/>
              </w:rPr>
              <w:t>LEARNING SEQUENCE</w:t>
            </w:r>
          </w:p>
          <w:p w:rsidR="000443E5" w:rsidRDefault="000443E5" w:rsidP="00622978">
            <w:pPr>
              <w:pStyle w:val="Heading2"/>
              <w:jc w:val="center"/>
              <w:rPr>
                <w:rFonts w:asciiTheme="minorHAnsi" w:hAnsiTheme="minorHAnsi"/>
                <w:szCs w:val="24"/>
              </w:rPr>
            </w:pPr>
          </w:p>
          <w:p w:rsidR="000443E5" w:rsidRPr="004A4DA4" w:rsidRDefault="000443E5" w:rsidP="00622978">
            <w:pPr>
              <w:pStyle w:val="Heading2"/>
              <w:jc w:val="center"/>
              <w:rPr>
                <w:rFonts w:asciiTheme="minorHAnsi" w:hAnsiTheme="minorHAnsi"/>
                <w:szCs w:val="24"/>
              </w:rPr>
            </w:pPr>
            <w:r>
              <w:rPr>
                <w:rFonts w:asciiTheme="minorHAnsi" w:hAnsiTheme="minorHAnsi"/>
                <w:szCs w:val="24"/>
              </w:rPr>
              <w:t>S2</w:t>
            </w:r>
          </w:p>
        </w:tc>
        <w:tc>
          <w:tcPr>
            <w:tcW w:w="9673" w:type="dxa"/>
          </w:tcPr>
          <w:tbl>
            <w:tblPr>
              <w:tblW w:w="9573" w:type="dxa"/>
              <w:tblBorders>
                <w:top w:val="nil"/>
                <w:left w:val="nil"/>
                <w:bottom w:val="nil"/>
                <w:right w:val="nil"/>
              </w:tblBorders>
              <w:tblLayout w:type="fixed"/>
              <w:tblLook w:val="0000" w:firstRow="0" w:lastRow="0" w:firstColumn="0" w:lastColumn="0" w:noHBand="0" w:noVBand="0"/>
            </w:tblPr>
            <w:tblGrid>
              <w:gridCol w:w="9573"/>
            </w:tblGrid>
            <w:tr w:rsidR="00A05FC6" w:rsidRPr="003176C9" w:rsidTr="001C048F">
              <w:trPr>
                <w:trHeight w:val="1378"/>
              </w:trPr>
              <w:tc>
                <w:tcPr>
                  <w:tcW w:w="9573" w:type="dxa"/>
                </w:tcPr>
                <w:tbl>
                  <w:tblPr>
                    <w:tblW w:w="0" w:type="auto"/>
                    <w:tblBorders>
                      <w:top w:val="nil"/>
                      <w:left w:val="nil"/>
                      <w:bottom w:val="nil"/>
                      <w:right w:val="nil"/>
                    </w:tblBorders>
                    <w:tblLayout w:type="fixed"/>
                    <w:tblLook w:val="0000" w:firstRow="0" w:lastRow="0" w:firstColumn="0" w:lastColumn="0" w:noHBand="0" w:noVBand="0"/>
                  </w:tblPr>
                  <w:tblGrid>
                    <w:gridCol w:w="9130"/>
                  </w:tblGrid>
                  <w:tr w:rsidR="00E62293" w:rsidRPr="00E62293" w:rsidTr="001C048F">
                    <w:trPr>
                      <w:trHeight w:val="213"/>
                    </w:trPr>
                    <w:tc>
                      <w:tcPr>
                        <w:tcW w:w="9130" w:type="dxa"/>
                      </w:tcPr>
                      <w:p w:rsidR="00CB703D" w:rsidRDefault="00CB703D" w:rsidP="00CB703D">
                        <w:pPr>
                          <w:pStyle w:val="ListParagraph"/>
                          <w:numPr>
                            <w:ilvl w:val="0"/>
                            <w:numId w:val="34"/>
                          </w:numPr>
                          <w:autoSpaceDE w:val="0"/>
                          <w:autoSpaceDN w:val="0"/>
                          <w:adjustRightInd w:val="0"/>
                          <w:ind w:left="363" w:hanging="426"/>
                          <w:rPr>
                            <w:rFonts w:ascii="Calibri" w:eastAsia="Calibri" w:hAnsi="Calibri" w:cs="Arial"/>
                            <w:color w:val="000000"/>
                            <w:sz w:val="24"/>
                            <w:szCs w:val="24"/>
                          </w:rPr>
                        </w:pPr>
                        <w:r>
                          <w:rPr>
                            <w:rFonts w:ascii="Calibri" w:eastAsia="Calibri" w:hAnsi="Calibri" w:cs="Arial"/>
                            <w:b/>
                            <w:color w:val="000000"/>
                            <w:sz w:val="24"/>
                            <w:szCs w:val="24"/>
                          </w:rPr>
                          <w:t>D</w:t>
                        </w:r>
                        <w:r w:rsidRPr="00CB703D">
                          <w:rPr>
                            <w:rFonts w:ascii="Calibri" w:eastAsia="Calibri" w:hAnsi="Calibri" w:cs="Arial"/>
                            <w:b/>
                            <w:color w:val="000000"/>
                            <w:sz w:val="24"/>
                            <w:szCs w:val="24"/>
                          </w:rPr>
                          <w:t>econstruct everyday packages</w:t>
                        </w:r>
                        <w:r w:rsidRPr="00134C60">
                          <w:rPr>
                            <w:rFonts w:ascii="Calibri" w:eastAsia="Calibri" w:hAnsi="Calibri" w:cs="Arial"/>
                            <w:color w:val="000000"/>
                            <w:sz w:val="24"/>
                            <w:szCs w:val="24"/>
                          </w:rPr>
                          <w:t xml:space="preserve"> that are prisms (including cubes) to create nets, </w:t>
                        </w:r>
                        <w:proofErr w:type="spellStart"/>
                        <w:r w:rsidRPr="00134C60">
                          <w:rPr>
                            <w:rFonts w:ascii="Calibri" w:eastAsia="Calibri" w:hAnsi="Calibri" w:cs="Arial"/>
                            <w:color w:val="000000"/>
                            <w:sz w:val="24"/>
                            <w:szCs w:val="24"/>
                          </w:rPr>
                          <w:t>eg</w:t>
                        </w:r>
                        <w:proofErr w:type="spellEnd"/>
                        <w:r w:rsidRPr="00134C60">
                          <w:rPr>
                            <w:rFonts w:ascii="Calibri" w:eastAsia="Calibri" w:hAnsi="Calibri" w:cs="Arial"/>
                            <w:color w:val="000000"/>
                            <w:sz w:val="24"/>
                            <w:szCs w:val="24"/>
                          </w:rPr>
                          <w:t xml:space="preserve"> cut up tissue boxes </w:t>
                        </w:r>
                      </w:p>
                      <w:p w:rsidR="00CB703D" w:rsidRPr="00CB703D" w:rsidRDefault="00CB703D" w:rsidP="00CB703D">
                        <w:pPr>
                          <w:pStyle w:val="ListParagraph"/>
                          <w:numPr>
                            <w:ilvl w:val="0"/>
                            <w:numId w:val="34"/>
                          </w:numPr>
                          <w:autoSpaceDE w:val="0"/>
                          <w:autoSpaceDN w:val="0"/>
                          <w:adjustRightInd w:val="0"/>
                          <w:ind w:left="363" w:hanging="426"/>
                          <w:rPr>
                            <w:rFonts w:ascii="Calibri" w:eastAsia="Calibri" w:hAnsi="Calibri" w:cs="Arial"/>
                            <w:color w:val="000000"/>
                            <w:sz w:val="24"/>
                            <w:szCs w:val="24"/>
                          </w:rPr>
                        </w:pPr>
                        <w:r w:rsidRPr="00CB703D">
                          <w:rPr>
                            <w:rFonts w:ascii="Calibri" w:eastAsia="Calibri" w:hAnsi="Calibri" w:cs="Arial"/>
                            <w:b/>
                            <w:color w:val="000000"/>
                            <w:sz w:val="24"/>
                            <w:szCs w:val="24"/>
                          </w:rPr>
                          <w:t>I</w:t>
                        </w:r>
                        <w:r w:rsidRPr="00CB703D">
                          <w:rPr>
                            <w:rFonts w:ascii="Calibri" w:eastAsia="Calibri" w:hAnsi="Calibri" w:cs="Arial"/>
                            <w:b/>
                            <w:color w:val="000000"/>
                            <w:sz w:val="24"/>
                            <w:szCs w:val="24"/>
                          </w:rPr>
                          <w:t>nvestigate, make and identify the variety of nets that</w:t>
                        </w:r>
                        <w:r w:rsidRPr="00CB703D">
                          <w:rPr>
                            <w:rFonts w:ascii="Calibri" w:eastAsia="Calibri" w:hAnsi="Calibri" w:cs="Arial"/>
                            <w:color w:val="000000"/>
                            <w:sz w:val="24"/>
                            <w:szCs w:val="24"/>
                          </w:rPr>
                          <w:t xml:space="preserve"> can be used to create a particular prism, such as the variety of nets that can be used to make a cube</w:t>
                        </w:r>
                      </w:p>
                      <w:p w:rsidR="00134C60" w:rsidRPr="00CB703D" w:rsidRDefault="009E0077" w:rsidP="00CB703D">
                        <w:pPr>
                          <w:pStyle w:val="ListParagraph"/>
                          <w:numPr>
                            <w:ilvl w:val="0"/>
                            <w:numId w:val="34"/>
                          </w:numPr>
                          <w:autoSpaceDE w:val="0"/>
                          <w:autoSpaceDN w:val="0"/>
                          <w:adjustRightInd w:val="0"/>
                          <w:ind w:left="363" w:hanging="426"/>
                          <w:rPr>
                            <w:rFonts w:ascii="Arial" w:eastAsiaTheme="minorHAnsi" w:hAnsi="Arial" w:cs="Arial"/>
                            <w:color w:val="000000"/>
                          </w:rPr>
                        </w:pPr>
                        <w:r w:rsidRPr="00CB703D">
                          <w:rPr>
                            <w:rFonts w:ascii="Calibri" w:eastAsia="Calibri" w:hAnsi="Calibri" w:cs="Arial"/>
                            <w:b/>
                            <w:color w:val="000000"/>
                            <w:sz w:val="24"/>
                            <w:szCs w:val="24"/>
                          </w:rPr>
                          <w:t>Investigation:</w:t>
                        </w:r>
                        <w:r w:rsidR="00E62293" w:rsidRPr="00CB703D">
                          <w:rPr>
                            <w:rFonts w:ascii="Calibri" w:eastAsia="Calibri" w:hAnsi="Calibri" w:cs="Arial"/>
                            <w:b/>
                            <w:color w:val="000000"/>
                            <w:sz w:val="24"/>
                            <w:szCs w:val="24"/>
                          </w:rPr>
                          <w:t xml:space="preserve"> </w:t>
                        </w:r>
                        <w:r w:rsidR="001C048F" w:rsidRPr="00CB703D">
                          <w:rPr>
                            <w:rFonts w:ascii="Calibri" w:eastAsia="Calibri" w:hAnsi="Calibri" w:cs="Arial"/>
                            <w:b/>
                            <w:color w:val="000000"/>
                            <w:sz w:val="24"/>
                            <w:szCs w:val="24"/>
                          </w:rPr>
                          <w:t xml:space="preserve"> The Great Castle Competition</w:t>
                        </w:r>
                        <w:r w:rsidR="00CB703D" w:rsidRPr="00CB703D">
                          <w:rPr>
                            <w:rFonts w:ascii="Calibri" w:eastAsia="Calibri" w:hAnsi="Calibri" w:cs="Arial"/>
                            <w:b/>
                            <w:color w:val="000000"/>
                            <w:sz w:val="24"/>
                            <w:szCs w:val="24"/>
                          </w:rPr>
                          <w:t>:</w:t>
                        </w:r>
                        <w:r w:rsidR="00CB703D" w:rsidRPr="00CB703D">
                          <w:rPr>
                            <w:rFonts w:ascii="Calibri" w:eastAsia="Calibri" w:hAnsi="Calibri" w:cs="Arial"/>
                            <w:color w:val="000000"/>
                            <w:sz w:val="24"/>
                            <w:szCs w:val="24"/>
                          </w:rPr>
                          <w:t xml:space="preserve"> </w:t>
                        </w:r>
                        <w:r w:rsidR="00E62293" w:rsidRPr="00CB703D">
                          <w:rPr>
                            <w:rFonts w:ascii="Calibri" w:eastAsia="Calibri" w:hAnsi="Calibri" w:cs="Arial"/>
                            <w:color w:val="000000"/>
                            <w:sz w:val="24"/>
                            <w:szCs w:val="24"/>
                          </w:rPr>
                          <w:t xml:space="preserve">Using </w:t>
                        </w:r>
                        <w:r w:rsidR="00CB703D">
                          <w:rPr>
                            <w:rFonts w:ascii="Calibri" w:eastAsia="Calibri" w:hAnsi="Calibri" w:cs="Arial"/>
                            <w:color w:val="000000"/>
                            <w:sz w:val="24"/>
                            <w:szCs w:val="24"/>
                          </w:rPr>
                          <w:t xml:space="preserve">the objects created </w:t>
                        </w:r>
                        <w:proofErr w:type="gramStart"/>
                        <w:r w:rsidR="00CB703D">
                          <w:rPr>
                            <w:rFonts w:ascii="Calibri" w:eastAsia="Calibri" w:hAnsi="Calibri" w:cs="Arial"/>
                            <w:color w:val="000000"/>
                            <w:sz w:val="24"/>
                            <w:szCs w:val="24"/>
                          </w:rPr>
                          <w:t>above</w:t>
                        </w:r>
                        <w:r w:rsidR="00134C60" w:rsidRPr="00CB703D">
                          <w:rPr>
                            <w:rFonts w:ascii="Calibri" w:eastAsia="Calibri" w:hAnsi="Calibri" w:cs="Arial"/>
                            <w:color w:val="000000"/>
                            <w:sz w:val="24"/>
                            <w:szCs w:val="24"/>
                          </w:rPr>
                          <w:t>,</w:t>
                        </w:r>
                        <w:proofErr w:type="gramEnd"/>
                        <w:r w:rsidR="00E62293" w:rsidRPr="00CB703D">
                          <w:rPr>
                            <w:rFonts w:ascii="Calibri" w:eastAsia="Calibri" w:hAnsi="Calibri" w:cs="Arial"/>
                            <w:color w:val="000000"/>
                            <w:sz w:val="24"/>
                            <w:szCs w:val="24"/>
                          </w:rPr>
                          <w:t xml:space="preserve"> hold a class competition to see who can build the most innovative castle. Encourage the children to use at least one of every 3D shape in their building. Children can work alone or in groups depen</w:t>
                        </w:r>
                        <w:r w:rsidR="00CB703D">
                          <w:rPr>
                            <w:rFonts w:ascii="Calibri" w:eastAsia="Calibri" w:hAnsi="Calibri" w:cs="Arial"/>
                            <w:color w:val="000000"/>
                            <w:sz w:val="24"/>
                            <w:szCs w:val="24"/>
                          </w:rPr>
                          <w:t>ding on availability of blocks.</w:t>
                        </w:r>
                      </w:p>
                    </w:tc>
                  </w:tr>
                </w:tbl>
                <w:p w:rsidR="005A01CB" w:rsidRPr="005C286B" w:rsidRDefault="005A01CB" w:rsidP="005C286B">
                  <w:pPr>
                    <w:pStyle w:val="ListParagraph"/>
                    <w:numPr>
                      <w:ilvl w:val="0"/>
                      <w:numId w:val="34"/>
                    </w:numPr>
                    <w:autoSpaceDE w:val="0"/>
                    <w:autoSpaceDN w:val="0"/>
                    <w:adjustRightInd w:val="0"/>
                    <w:ind w:left="363" w:hanging="426"/>
                    <w:rPr>
                      <w:rFonts w:asciiTheme="minorHAnsi" w:eastAsiaTheme="minorHAnsi" w:hAnsiTheme="minorHAnsi" w:cs="Arial"/>
                      <w:color w:val="000000"/>
                      <w:sz w:val="24"/>
                      <w:szCs w:val="24"/>
                    </w:rPr>
                  </w:pPr>
                  <w:r w:rsidRPr="005C286B">
                    <w:rPr>
                      <w:rFonts w:ascii="Calibri" w:eastAsia="Calibri" w:hAnsi="Calibri" w:cs="Arial"/>
                      <w:b/>
                      <w:color w:val="FF0000"/>
                      <w:sz w:val="24"/>
                      <w:szCs w:val="24"/>
                    </w:rPr>
                    <w:t>Assessment</w:t>
                  </w:r>
                  <w:r w:rsidRPr="005C286B">
                    <w:rPr>
                      <w:rFonts w:ascii="Calibri" w:eastAsia="Calibri" w:hAnsi="Calibri" w:cs="Arial"/>
                      <w:color w:val="000000"/>
                      <w:sz w:val="24"/>
                      <w:szCs w:val="24"/>
                    </w:rPr>
                    <w:t xml:space="preserve">: </w:t>
                  </w:r>
                  <w:r w:rsidR="00134C60" w:rsidRPr="005C286B">
                    <w:rPr>
                      <w:rFonts w:ascii="Calibri" w:eastAsia="Calibri" w:hAnsi="Calibri" w:cs="Arial"/>
                      <w:color w:val="000000"/>
                      <w:sz w:val="24"/>
                      <w:szCs w:val="24"/>
                    </w:rPr>
                    <w:t>Present a variety of objects. Children select three objects and write all they know about them.</w:t>
                  </w:r>
                  <w:r w:rsidR="00134C60" w:rsidRPr="005C286B">
                    <w:rPr>
                      <w:rFonts w:asciiTheme="minorHAnsi" w:hAnsiTheme="minorHAnsi" w:cs="Arial"/>
                      <w:sz w:val="24"/>
                      <w:szCs w:val="24"/>
                    </w:rPr>
                    <w:t xml:space="preserve"> </w:t>
                  </w:r>
                </w:p>
              </w:tc>
            </w:tr>
          </w:tbl>
          <w:p w:rsidR="000443E5" w:rsidRPr="003176C9" w:rsidRDefault="000443E5" w:rsidP="00134C60">
            <w:pPr>
              <w:pStyle w:val="Default"/>
              <w:rPr>
                <w:rFonts w:asciiTheme="minorHAnsi" w:hAnsiTheme="minorHAnsi"/>
              </w:rPr>
            </w:pPr>
          </w:p>
        </w:tc>
      </w:tr>
      <w:tr w:rsidR="000443E5" w:rsidRPr="004A4DA4" w:rsidTr="00E62293">
        <w:trPr>
          <w:trHeight w:val="2245"/>
        </w:trPr>
        <w:tc>
          <w:tcPr>
            <w:tcW w:w="4077" w:type="dxa"/>
            <w:vMerge/>
            <w:tcBorders>
              <w:right w:val="single" w:sz="4" w:space="0" w:color="auto"/>
            </w:tcBorders>
          </w:tcPr>
          <w:p w:rsidR="000443E5" w:rsidRPr="004A4DA4" w:rsidRDefault="000443E5" w:rsidP="00622978">
            <w:pPr>
              <w:pStyle w:val="Heading2"/>
              <w:rPr>
                <w:rFonts w:asciiTheme="minorHAnsi" w:hAnsiTheme="minorHAnsi"/>
                <w:szCs w:val="24"/>
              </w:rPr>
            </w:pPr>
          </w:p>
        </w:tc>
        <w:tc>
          <w:tcPr>
            <w:tcW w:w="2007" w:type="dxa"/>
            <w:tcBorders>
              <w:right w:val="single" w:sz="4" w:space="0" w:color="auto"/>
            </w:tcBorders>
            <w:shd w:val="clear" w:color="auto" w:fill="FFFFCC"/>
          </w:tcPr>
          <w:p w:rsidR="000443E5" w:rsidRPr="004A4DA4" w:rsidRDefault="000443E5" w:rsidP="00622978">
            <w:pPr>
              <w:pStyle w:val="Heading2"/>
              <w:jc w:val="center"/>
              <w:rPr>
                <w:rFonts w:asciiTheme="minorHAnsi" w:hAnsiTheme="minorHAnsi"/>
                <w:szCs w:val="24"/>
              </w:rPr>
            </w:pPr>
            <w:r>
              <w:rPr>
                <w:rFonts w:asciiTheme="minorHAnsi" w:hAnsiTheme="minorHAnsi"/>
                <w:szCs w:val="24"/>
              </w:rPr>
              <w:t>LEARNING SEQUENCE</w:t>
            </w:r>
          </w:p>
          <w:p w:rsidR="000443E5" w:rsidRDefault="000443E5" w:rsidP="00622978">
            <w:pPr>
              <w:pStyle w:val="Heading2"/>
              <w:jc w:val="center"/>
              <w:rPr>
                <w:rFonts w:asciiTheme="minorHAnsi" w:hAnsiTheme="minorHAnsi"/>
                <w:b w:val="0"/>
                <w:szCs w:val="24"/>
              </w:rPr>
            </w:pPr>
          </w:p>
          <w:p w:rsidR="000443E5" w:rsidRDefault="000443E5" w:rsidP="00622978">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0443E5" w:rsidRPr="004A4DA4" w:rsidRDefault="000443E5" w:rsidP="00622978">
            <w:pPr>
              <w:pStyle w:val="Heading2"/>
              <w:jc w:val="center"/>
              <w:rPr>
                <w:rFonts w:asciiTheme="minorHAnsi" w:hAnsiTheme="minorHAnsi"/>
                <w:b w:val="0"/>
                <w:szCs w:val="24"/>
              </w:rPr>
            </w:pPr>
            <w:r>
              <w:rPr>
                <w:rFonts w:asciiTheme="minorHAnsi" w:hAnsiTheme="minorHAnsi"/>
                <w:b w:val="0"/>
                <w:szCs w:val="24"/>
              </w:rPr>
              <w:t>Late S2 or Early S3</w:t>
            </w:r>
          </w:p>
        </w:tc>
        <w:tc>
          <w:tcPr>
            <w:tcW w:w="9673" w:type="dxa"/>
          </w:tcPr>
          <w:tbl>
            <w:tblPr>
              <w:tblW w:w="0" w:type="auto"/>
              <w:tblBorders>
                <w:top w:val="nil"/>
                <w:left w:val="nil"/>
                <w:bottom w:val="nil"/>
                <w:right w:val="nil"/>
              </w:tblBorders>
              <w:tblLayout w:type="fixed"/>
              <w:tblLook w:val="0000" w:firstRow="0" w:lastRow="0" w:firstColumn="0" w:lastColumn="0" w:noHBand="0" w:noVBand="0"/>
            </w:tblPr>
            <w:tblGrid>
              <w:gridCol w:w="9196"/>
            </w:tblGrid>
            <w:tr w:rsidR="00E62293" w:rsidRPr="00E62293" w:rsidTr="00E62293">
              <w:trPr>
                <w:trHeight w:val="1415"/>
              </w:trPr>
              <w:tc>
                <w:tcPr>
                  <w:tcW w:w="9196" w:type="dxa"/>
                </w:tcPr>
                <w:p w:rsidR="00792A8A" w:rsidRPr="005C286B" w:rsidRDefault="00D5229B" w:rsidP="00792A8A">
                  <w:pPr>
                    <w:pStyle w:val="Default"/>
                    <w:numPr>
                      <w:ilvl w:val="0"/>
                      <w:numId w:val="31"/>
                    </w:numPr>
                    <w:ind w:left="579" w:hanging="426"/>
                    <w:rPr>
                      <w:rFonts w:asciiTheme="minorHAnsi" w:hAnsiTheme="minorHAnsi" w:cs="Arial"/>
                    </w:rPr>
                  </w:pPr>
                  <w:r w:rsidRPr="005C286B">
                    <w:rPr>
                      <w:rFonts w:asciiTheme="minorHAnsi" w:hAnsiTheme="minorHAnsi" w:cs="Arial"/>
                    </w:rPr>
                    <w:t>C</w:t>
                  </w:r>
                  <w:r w:rsidR="006F1225" w:rsidRPr="005C286B">
                    <w:rPr>
                      <w:rFonts w:asciiTheme="minorHAnsi" w:hAnsiTheme="minorHAnsi" w:cs="Arial"/>
                    </w:rPr>
                    <w:t xml:space="preserve">ollect a variety of everyday objects and open up the </w:t>
                  </w:r>
                  <w:r w:rsidR="00750B11" w:rsidRPr="005C286B">
                    <w:rPr>
                      <w:rFonts w:asciiTheme="minorHAnsi" w:hAnsiTheme="minorHAnsi" w:cs="Arial"/>
                    </w:rPr>
                    <w:t>nets</w:t>
                  </w:r>
                  <w:r w:rsidR="006F1225" w:rsidRPr="005C286B">
                    <w:rPr>
                      <w:rFonts w:asciiTheme="minorHAnsi" w:hAnsiTheme="minorHAnsi" w:cs="Arial"/>
                    </w:rPr>
                    <w:t xml:space="preserve"> carefully.  Identify the shapes of the faces etc.  </w:t>
                  </w:r>
                </w:p>
                <w:p w:rsidR="00E62293" w:rsidRPr="005C286B" w:rsidRDefault="00E62293" w:rsidP="00792A8A">
                  <w:pPr>
                    <w:pStyle w:val="Default"/>
                    <w:numPr>
                      <w:ilvl w:val="0"/>
                      <w:numId w:val="31"/>
                    </w:numPr>
                    <w:ind w:left="579" w:hanging="426"/>
                    <w:rPr>
                      <w:rFonts w:asciiTheme="minorHAnsi" w:hAnsiTheme="minorHAnsi" w:cs="Arial"/>
                    </w:rPr>
                  </w:pPr>
                  <w:r w:rsidRPr="005C286B">
                    <w:rPr>
                      <w:rFonts w:asciiTheme="minorHAnsi" w:hAnsiTheme="minorHAnsi" w:cs="Arial"/>
                    </w:rPr>
                    <w:t xml:space="preserve">Shape </w:t>
                  </w:r>
                  <w:proofErr w:type="gramStart"/>
                  <w:r w:rsidRPr="005C286B">
                    <w:rPr>
                      <w:rFonts w:asciiTheme="minorHAnsi" w:hAnsiTheme="minorHAnsi" w:cs="Arial"/>
                    </w:rPr>
                    <w:t>Maker :</w:t>
                  </w:r>
                  <w:proofErr w:type="gramEnd"/>
                  <w:r w:rsidRPr="005C286B">
                    <w:rPr>
                      <w:rFonts w:asciiTheme="minorHAnsi" w:hAnsiTheme="minorHAnsi" w:cs="Arial"/>
                    </w:rPr>
                    <w:t xml:space="preserve"> Blocker-Years 3-4 </w:t>
                  </w:r>
                  <w:r w:rsidR="001C048F" w:rsidRPr="005C286B">
                    <w:rPr>
                      <w:rFonts w:asciiTheme="minorHAnsi" w:hAnsiTheme="minorHAnsi" w:cs="Arial"/>
                    </w:rPr>
                    <w:t xml:space="preserve">  </w:t>
                  </w:r>
                  <w:r w:rsidRPr="005C286B">
                    <w:rPr>
                      <w:rFonts w:asciiTheme="minorHAnsi" w:hAnsiTheme="minorHAnsi" w:cs="Arial"/>
                    </w:rPr>
                    <w:t xml:space="preserve"> TaLe Reference Number: L1058 </w:t>
                  </w:r>
                  <w:r w:rsidR="001C048F" w:rsidRPr="005C286B">
                    <w:rPr>
                      <w:rFonts w:asciiTheme="minorHAnsi" w:hAnsiTheme="minorHAnsi" w:cs="Arial"/>
                    </w:rPr>
                    <w:t xml:space="preserve">    </w:t>
                  </w:r>
                  <w:r w:rsidRPr="005C286B">
                    <w:rPr>
                      <w:rFonts w:asciiTheme="minorHAnsi" w:hAnsiTheme="minorHAnsi" w:cs="Arial"/>
                    </w:rPr>
                    <w:t xml:space="preserve">Students select an object from a bank of simple 3D objects. They discover the method of re-creating this object by choosing from a bank of 2D shapes and then applying an action (spin or extrude) to it. </w:t>
                  </w:r>
                </w:p>
                <w:p w:rsidR="00E62293" w:rsidRPr="00E62293" w:rsidRDefault="00E62293" w:rsidP="00792A8A">
                  <w:pPr>
                    <w:pStyle w:val="Default"/>
                    <w:numPr>
                      <w:ilvl w:val="0"/>
                      <w:numId w:val="31"/>
                    </w:numPr>
                    <w:ind w:left="579" w:hanging="426"/>
                    <w:rPr>
                      <w:rFonts w:asciiTheme="minorHAnsi" w:hAnsiTheme="minorHAnsi" w:cs="Arial"/>
                    </w:rPr>
                  </w:pPr>
                  <w:r w:rsidRPr="005C286B">
                    <w:rPr>
                      <w:rFonts w:asciiTheme="minorHAnsi" w:hAnsiTheme="minorHAnsi" w:cs="Arial"/>
                    </w:rPr>
                    <w:t>Shape Maker : Stacker –Years 3-4     TaLe Reference Number: L588</w:t>
                  </w:r>
                  <w:r w:rsidRPr="00E62293">
                    <w:rPr>
                      <w:rFonts w:asciiTheme="minorHAnsi" w:hAnsiTheme="minorHAnsi" w:cs="Arial"/>
                      <w:b/>
                      <w:bCs/>
                    </w:rPr>
                    <w:t xml:space="preserve"> </w:t>
                  </w:r>
                </w:p>
              </w:tc>
            </w:tr>
            <w:tr w:rsidR="00E62293" w:rsidRPr="00E62293" w:rsidTr="00E62293">
              <w:trPr>
                <w:trHeight w:val="80"/>
              </w:trPr>
              <w:tc>
                <w:tcPr>
                  <w:tcW w:w="9196" w:type="dxa"/>
                </w:tcPr>
                <w:p w:rsidR="00E62293" w:rsidRPr="00E62293" w:rsidRDefault="00E62293" w:rsidP="00E62293">
                  <w:pPr>
                    <w:autoSpaceDE w:val="0"/>
                    <w:autoSpaceDN w:val="0"/>
                    <w:adjustRightInd w:val="0"/>
                    <w:rPr>
                      <w:rFonts w:ascii="Arial" w:eastAsiaTheme="minorHAnsi" w:hAnsi="Arial" w:cs="Arial"/>
                      <w:color w:val="000000"/>
                    </w:rPr>
                  </w:pPr>
                </w:p>
              </w:tc>
            </w:tr>
          </w:tbl>
          <w:p w:rsidR="000443E5" w:rsidRPr="003176C9" w:rsidRDefault="000443E5" w:rsidP="00B14547">
            <w:pPr>
              <w:ind w:left="437" w:hanging="425"/>
              <w:rPr>
                <w:rFonts w:asciiTheme="minorHAnsi" w:hAnsiTheme="minorHAnsi"/>
                <w:sz w:val="24"/>
                <w:szCs w:val="24"/>
              </w:rPr>
            </w:pPr>
          </w:p>
        </w:tc>
      </w:tr>
      <w:tr w:rsidR="000443E5" w:rsidRPr="004A4DA4" w:rsidTr="00EF3B8A">
        <w:trPr>
          <w:trHeight w:val="784"/>
        </w:trPr>
        <w:tc>
          <w:tcPr>
            <w:tcW w:w="4077" w:type="dxa"/>
            <w:vMerge/>
            <w:tcBorders>
              <w:right w:val="single" w:sz="4" w:space="0" w:color="auto"/>
            </w:tcBorders>
            <w:shd w:val="clear" w:color="auto" w:fill="C2D69B" w:themeFill="accent3" w:themeFillTint="99"/>
          </w:tcPr>
          <w:p w:rsidR="000443E5" w:rsidRPr="004A4DA4" w:rsidRDefault="000443E5" w:rsidP="00622978">
            <w:pPr>
              <w:pStyle w:val="Heading2"/>
              <w:rPr>
                <w:rFonts w:asciiTheme="minorHAnsi" w:hAnsiTheme="minorHAnsi"/>
                <w:szCs w:val="24"/>
              </w:rPr>
            </w:pPr>
          </w:p>
        </w:tc>
        <w:tc>
          <w:tcPr>
            <w:tcW w:w="2007" w:type="dxa"/>
            <w:shd w:val="clear" w:color="auto" w:fill="FFFFCC"/>
          </w:tcPr>
          <w:p w:rsidR="000443E5" w:rsidRPr="004A4DA4" w:rsidRDefault="000443E5" w:rsidP="00622978">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73" w:type="dxa"/>
            <w:shd w:val="clear" w:color="auto" w:fill="auto"/>
          </w:tcPr>
          <w:p w:rsidR="005A01CB" w:rsidRPr="00BE019A" w:rsidRDefault="00750B11" w:rsidP="005A01CB">
            <w:pPr>
              <w:tabs>
                <w:tab w:val="left" w:pos="4978"/>
              </w:tabs>
              <w:rPr>
                <w:rFonts w:asciiTheme="minorHAnsi" w:hAnsiTheme="minorHAnsi"/>
                <w:sz w:val="24"/>
                <w:szCs w:val="24"/>
              </w:rPr>
            </w:pPr>
            <w:r>
              <w:rPr>
                <w:rFonts w:asciiTheme="minorHAnsi" w:hAnsiTheme="minorHAnsi"/>
                <w:b/>
                <w:sz w:val="24"/>
                <w:szCs w:val="24"/>
              </w:rPr>
              <w:t>Student E</w:t>
            </w:r>
            <w:r w:rsidR="005A01CB" w:rsidRPr="00BE019A">
              <w:rPr>
                <w:rFonts w:asciiTheme="minorHAnsi" w:hAnsiTheme="minorHAnsi"/>
                <w:b/>
                <w:sz w:val="24"/>
                <w:szCs w:val="24"/>
              </w:rPr>
              <w:t>ngagement:</w:t>
            </w:r>
            <w:r w:rsidR="005A01CB" w:rsidRPr="00BE019A">
              <w:rPr>
                <w:rFonts w:asciiTheme="minorHAnsi" w:hAnsiTheme="minorHAnsi"/>
                <w:sz w:val="24"/>
                <w:szCs w:val="24"/>
              </w:rPr>
              <w:tab/>
            </w:r>
            <w:r w:rsidR="005A01CB" w:rsidRPr="00BE019A">
              <w:rPr>
                <w:rFonts w:asciiTheme="minorHAnsi" w:hAnsiTheme="minorHAnsi"/>
                <w:b/>
                <w:sz w:val="24"/>
                <w:szCs w:val="24"/>
              </w:rPr>
              <w:t>Achievement of Outcomes:</w:t>
            </w:r>
          </w:p>
          <w:p w:rsidR="000443E5" w:rsidRDefault="005A01CB" w:rsidP="005A01CB">
            <w:pPr>
              <w:tabs>
                <w:tab w:val="left" w:pos="4980"/>
              </w:tabs>
              <w:rPr>
                <w:rFonts w:asciiTheme="minorHAnsi" w:hAnsiTheme="minorHAnsi"/>
                <w:sz w:val="24"/>
                <w:szCs w:val="24"/>
              </w:rPr>
            </w:pPr>
            <w:r w:rsidRPr="00BE019A">
              <w:rPr>
                <w:rFonts w:asciiTheme="minorHAnsi" w:hAnsiTheme="minorHAnsi"/>
                <w:b/>
                <w:sz w:val="24"/>
                <w:szCs w:val="24"/>
              </w:rPr>
              <w:t>Resources:</w:t>
            </w:r>
            <w:r w:rsidRPr="00BE019A">
              <w:rPr>
                <w:rFonts w:asciiTheme="minorHAnsi" w:hAnsiTheme="minorHAnsi"/>
                <w:sz w:val="24"/>
                <w:szCs w:val="24"/>
              </w:rPr>
              <w:tab/>
            </w:r>
            <w:r w:rsidR="005C286B">
              <w:rPr>
                <w:rFonts w:asciiTheme="minorHAnsi" w:hAnsiTheme="minorHAnsi"/>
                <w:b/>
                <w:sz w:val="24"/>
                <w:szCs w:val="24"/>
              </w:rPr>
              <w:t>Follow U</w:t>
            </w:r>
            <w:bookmarkStart w:id="0" w:name="_GoBack"/>
            <w:bookmarkEnd w:id="0"/>
            <w:r w:rsidRPr="00BE019A">
              <w:rPr>
                <w:rFonts w:asciiTheme="minorHAnsi" w:hAnsiTheme="minorHAnsi"/>
                <w:b/>
                <w:sz w:val="24"/>
                <w:szCs w:val="24"/>
              </w:rPr>
              <w:t>p:</w:t>
            </w:r>
          </w:p>
          <w:p w:rsidR="00A05FC6" w:rsidRPr="00A05FC6" w:rsidRDefault="00A05FC6" w:rsidP="00A05FC6">
            <w:pPr>
              <w:rPr>
                <w:rFonts w:asciiTheme="minorHAnsi" w:hAnsiTheme="minorHAnsi"/>
                <w:sz w:val="24"/>
                <w:szCs w:val="24"/>
              </w:rPr>
            </w:pPr>
          </w:p>
        </w:tc>
      </w:tr>
    </w:tbl>
    <w:p w:rsidR="003176C9" w:rsidRDefault="003176C9" w:rsidP="005C286B">
      <w:pPr>
        <w:pStyle w:val="ListParagraph"/>
        <w:spacing w:after="200" w:line="276" w:lineRule="auto"/>
        <w:rPr>
          <w:rFonts w:asciiTheme="minorHAnsi" w:hAnsiTheme="minorHAnsi"/>
          <w:sz w:val="24"/>
          <w:szCs w:val="24"/>
        </w:rPr>
      </w:pPr>
    </w:p>
    <w:sectPr w:rsidR="003176C9"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EE6764"/>
    <w:multiLevelType w:val="hybridMultilevel"/>
    <w:tmpl w:val="8E3065CC"/>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B0D71B7"/>
    <w:multiLevelType w:val="hybridMultilevel"/>
    <w:tmpl w:val="AB8EFBE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0F5753"/>
    <w:multiLevelType w:val="hybridMultilevel"/>
    <w:tmpl w:val="C8C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ED163D"/>
    <w:multiLevelType w:val="hybridMultilevel"/>
    <w:tmpl w:val="CC6832A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A0677C"/>
    <w:multiLevelType w:val="hybridMultilevel"/>
    <w:tmpl w:val="904C47C0"/>
    <w:lvl w:ilvl="0" w:tplc="61F427CE">
      <w:start w:val="1"/>
      <w:numFmt w:val="bullet"/>
      <w:lvlText w:val=""/>
      <w:lvlJc w:val="left"/>
      <w:pPr>
        <w:ind w:left="896" w:hanging="360"/>
      </w:pPr>
      <w:rPr>
        <w:rFonts w:ascii="Symbol" w:hAnsi="Symbol" w:hint="default"/>
        <w:sz w:val="24"/>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8534BC"/>
    <w:multiLevelType w:val="hybridMultilevel"/>
    <w:tmpl w:val="75D862BC"/>
    <w:lvl w:ilvl="0" w:tplc="8FD43470">
      <w:start w:val="1"/>
      <w:numFmt w:val="bullet"/>
      <w:lvlText w:val=""/>
      <w:lvlJc w:val="left"/>
      <w:pPr>
        <w:ind w:left="720" w:hanging="360"/>
      </w:pPr>
      <w:rPr>
        <w:rFonts w:ascii="Wingdings 2" w:hAnsi="Wingdings 2" w:hint="default"/>
      </w:rPr>
    </w:lvl>
    <w:lvl w:ilvl="1" w:tplc="4BC88E14">
      <w:numFmt w:val="bullet"/>
      <w:lvlText w:val="•"/>
      <w:lvlJc w:val="left"/>
      <w:pPr>
        <w:ind w:left="1440" w:hanging="36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D95797B"/>
    <w:multiLevelType w:val="hybridMultilevel"/>
    <w:tmpl w:val="3C6A2F8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1066B8B"/>
    <w:multiLevelType w:val="hybridMultilevel"/>
    <w:tmpl w:val="1CAEB46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D90A76"/>
    <w:multiLevelType w:val="hybridMultilevel"/>
    <w:tmpl w:val="4F363608"/>
    <w:lvl w:ilvl="0" w:tplc="D4FAF8D0">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23">
    <w:nsid w:val="6A35506D"/>
    <w:multiLevelType w:val="hybridMultilevel"/>
    <w:tmpl w:val="E7BCC62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314AF0"/>
    <w:multiLevelType w:val="hybridMultilevel"/>
    <w:tmpl w:val="5FF6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731722"/>
    <w:multiLevelType w:val="hybridMultilevel"/>
    <w:tmpl w:val="C3F66432"/>
    <w:lvl w:ilvl="0" w:tplc="D4FAF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4A5A47"/>
    <w:multiLevelType w:val="hybridMultilevel"/>
    <w:tmpl w:val="B980E538"/>
    <w:lvl w:ilvl="0" w:tplc="D4FAF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AE3453"/>
    <w:multiLevelType w:val="hybridMultilevel"/>
    <w:tmpl w:val="35B49EC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D21F44"/>
    <w:multiLevelType w:val="hybridMultilevel"/>
    <w:tmpl w:val="5644081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4"/>
  </w:num>
  <w:num w:numId="4">
    <w:abstractNumId w:val="9"/>
  </w:num>
  <w:num w:numId="5">
    <w:abstractNumId w:val="4"/>
  </w:num>
  <w:num w:numId="6">
    <w:abstractNumId w:val="1"/>
  </w:num>
  <w:num w:numId="7">
    <w:abstractNumId w:val="14"/>
  </w:num>
  <w:num w:numId="8">
    <w:abstractNumId w:val="29"/>
  </w:num>
  <w:num w:numId="9">
    <w:abstractNumId w:val="13"/>
  </w:num>
  <w:num w:numId="10">
    <w:abstractNumId w:val="20"/>
  </w:num>
  <w:num w:numId="11">
    <w:abstractNumId w:val="12"/>
  </w:num>
  <w:num w:numId="12">
    <w:abstractNumId w:val="28"/>
  </w:num>
  <w:num w:numId="13">
    <w:abstractNumId w:val="8"/>
  </w:num>
  <w:num w:numId="14">
    <w:abstractNumId w:val="3"/>
  </w:num>
  <w:num w:numId="15">
    <w:abstractNumId w:val="16"/>
  </w:num>
  <w:num w:numId="16">
    <w:abstractNumId w:val="7"/>
  </w:num>
  <w:num w:numId="17">
    <w:abstractNumId w:val="11"/>
  </w:num>
  <w:num w:numId="18">
    <w:abstractNumId w:val="27"/>
  </w:num>
  <w:num w:numId="19">
    <w:abstractNumId w:val="25"/>
  </w:num>
  <w:num w:numId="20">
    <w:abstractNumId w:val="26"/>
  </w:num>
  <w:num w:numId="21">
    <w:abstractNumId w:val="30"/>
  </w:num>
  <w:num w:numId="22">
    <w:abstractNumId w:val="22"/>
  </w:num>
  <w:num w:numId="23">
    <w:abstractNumId w:val="6"/>
  </w:num>
  <w:num w:numId="24">
    <w:abstractNumId w:val="2"/>
  </w:num>
  <w:num w:numId="25">
    <w:abstractNumId w:val="5"/>
  </w:num>
  <w:num w:numId="26">
    <w:abstractNumId w:val="15"/>
  </w:num>
  <w:num w:numId="27">
    <w:abstractNumId w:val="21"/>
  </w:num>
  <w:num w:numId="28">
    <w:abstractNumId w:val="19"/>
  </w:num>
  <w:num w:numId="29">
    <w:abstractNumId w:val="23"/>
  </w:num>
  <w:num w:numId="30">
    <w:abstractNumId w:val="31"/>
  </w:num>
  <w:num w:numId="31">
    <w:abstractNumId w:val="10"/>
  </w:num>
  <w:num w:numId="32">
    <w:abstractNumId w:val="32"/>
  </w:num>
  <w:num w:numId="33">
    <w:abstractNumId w:val="17"/>
  </w:num>
  <w:num w:numId="3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DF7960"/>
    <w:rsid w:val="00003CC4"/>
    <w:rsid w:val="00022508"/>
    <w:rsid w:val="000328F1"/>
    <w:rsid w:val="00043E06"/>
    <w:rsid w:val="000443E5"/>
    <w:rsid w:val="00052DA9"/>
    <w:rsid w:val="00081A4D"/>
    <w:rsid w:val="00085889"/>
    <w:rsid w:val="00097A2C"/>
    <w:rsid w:val="000A54BD"/>
    <w:rsid w:val="000C4175"/>
    <w:rsid w:val="000D5733"/>
    <w:rsid w:val="0010795F"/>
    <w:rsid w:val="001131C6"/>
    <w:rsid w:val="00116C60"/>
    <w:rsid w:val="00134C60"/>
    <w:rsid w:val="001357A6"/>
    <w:rsid w:val="001451A1"/>
    <w:rsid w:val="0014544B"/>
    <w:rsid w:val="0014787B"/>
    <w:rsid w:val="0015447B"/>
    <w:rsid w:val="001717B7"/>
    <w:rsid w:val="001B7956"/>
    <w:rsid w:val="001C048F"/>
    <w:rsid w:val="001C6A19"/>
    <w:rsid w:val="001F0A11"/>
    <w:rsid w:val="00210BA1"/>
    <w:rsid w:val="0022220D"/>
    <w:rsid w:val="00262977"/>
    <w:rsid w:val="002650AE"/>
    <w:rsid w:val="002A32F4"/>
    <w:rsid w:val="002B3979"/>
    <w:rsid w:val="002E2AC1"/>
    <w:rsid w:val="00315466"/>
    <w:rsid w:val="003176C9"/>
    <w:rsid w:val="003D4BDC"/>
    <w:rsid w:val="003F5FE9"/>
    <w:rsid w:val="00403F6E"/>
    <w:rsid w:val="004346FD"/>
    <w:rsid w:val="00443B37"/>
    <w:rsid w:val="00493076"/>
    <w:rsid w:val="004A4DA4"/>
    <w:rsid w:val="004B2453"/>
    <w:rsid w:val="004B76C4"/>
    <w:rsid w:val="004D1266"/>
    <w:rsid w:val="00520774"/>
    <w:rsid w:val="00521B3A"/>
    <w:rsid w:val="0053162C"/>
    <w:rsid w:val="0057006E"/>
    <w:rsid w:val="00571856"/>
    <w:rsid w:val="00571ECB"/>
    <w:rsid w:val="00575B6D"/>
    <w:rsid w:val="00576F87"/>
    <w:rsid w:val="00596AC1"/>
    <w:rsid w:val="005A01CB"/>
    <w:rsid w:val="005A7343"/>
    <w:rsid w:val="005C286B"/>
    <w:rsid w:val="005D2618"/>
    <w:rsid w:val="00617831"/>
    <w:rsid w:val="00633BA7"/>
    <w:rsid w:val="00637574"/>
    <w:rsid w:val="006466C1"/>
    <w:rsid w:val="00691A0B"/>
    <w:rsid w:val="006B0957"/>
    <w:rsid w:val="006D1864"/>
    <w:rsid w:val="006D77A5"/>
    <w:rsid w:val="006E7517"/>
    <w:rsid w:val="006F1225"/>
    <w:rsid w:val="00750B11"/>
    <w:rsid w:val="00775B6D"/>
    <w:rsid w:val="0079079B"/>
    <w:rsid w:val="00792A8A"/>
    <w:rsid w:val="007A1EA1"/>
    <w:rsid w:val="007A222F"/>
    <w:rsid w:val="007C50E5"/>
    <w:rsid w:val="007E3C19"/>
    <w:rsid w:val="007E4125"/>
    <w:rsid w:val="007F31F4"/>
    <w:rsid w:val="00803F1E"/>
    <w:rsid w:val="008108B0"/>
    <w:rsid w:val="00816899"/>
    <w:rsid w:val="008442F2"/>
    <w:rsid w:val="00845A5B"/>
    <w:rsid w:val="00877309"/>
    <w:rsid w:val="0088150C"/>
    <w:rsid w:val="008B7ED5"/>
    <w:rsid w:val="008C7B62"/>
    <w:rsid w:val="008D4493"/>
    <w:rsid w:val="008D520D"/>
    <w:rsid w:val="008F4588"/>
    <w:rsid w:val="009138EC"/>
    <w:rsid w:val="00925DF8"/>
    <w:rsid w:val="00932461"/>
    <w:rsid w:val="00932E16"/>
    <w:rsid w:val="00956D92"/>
    <w:rsid w:val="0095776A"/>
    <w:rsid w:val="00961AC9"/>
    <w:rsid w:val="00977E43"/>
    <w:rsid w:val="009E0077"/>
    <w:rsid w:val="009F49B9"/>
    <w:rsid w:val="00A05FC6"/>
    <w:rsid w:val="00A11BAA"/>
    <w:rsid w:val="00A96550"/>
    <w:rsid w:val="00AA36FD"/>
    <w:rsid w:val="00AA7C36"/>
    <w:rsid w:val="00AB5CAF"/>
    <w:rsid w:val="00AC10DF"/>
    <w:rsid w:val="00AC1FCB"/>
    <w:rsid w:val="00AD2470"/>
    <w:rsid w:val="00B07254"/>
    <w:rsid w:val="00B14547"/>
    <w:rsid w:val="00B4193E"/>
    <w:rsid w:val="00B54A6D"/>
    <w:rsid w:val="00B63786"/>
    <w:rsid w:val="00B73124"/>
    <w:rsid w:val="00BA6310"/>
    <w:rsid w:val="00BC43B0"/>
    <w:rsid w:val="00BD33F5"/>
    <w:rsid w:val="00BF49F1"/>
    <w:rsid w:val="00C1672A"/>
    <w:rsid w:val="00C4146A"/>
    <w:rsid w:val="00C42F08"/>
    <w:rsid w:val="00C660B3"/>
    <w:rsid w:val="00C7475F"/>
    <w:rsid w:val="00C83DA2"/>
    <w:rsid w:val="00C909B1"/>
    <w:rsid w:val="00CA13F7"/>
    <w:rsid w:val="00CB2AF4"/>
    <w:rsid w:val="00CB39EB"/>
    <w:rsid w:val="00CB703D"/>
    <w:rsid w:val="00CC2336"/>
    <w:rsid w:val="00CC5D42"/>
    <w:rsid w:val="00D01B42"/>
    <w:rsid w:val="00D23EF2"/>
    <w:rsid w:val="00D36387"/>
    <w:rsid w:val="00D41A1D"/>
    <w:rsid w:val="00D45271"/>
    <w:rsid w:val="00D5229B"/>
    <w:rsid w:val="00D67175"/>
    <w:rsid w:val="00D67D2E"/>
    <w:rsid w:val="00D94726"/>
    <w:rsid w:val="00DB3CCB"/>
    <w:rsid w:val="00DC57AF"/>
    <w:rsid w:val="00DF47F3"/>
    <w:rsid w:val="00DF7960"/>
    <w:rsid w:val="00E1733F"/>
    <w:rsid w:val="00E202DD"/>
    <w:rsid w:val="00E40A2A"/>
    <w:rsid w:val="00E4494B"/>
    <w:rsid w:val="00E62293"/>
    <w:rsid w:val="00E84467"/>
    <w:rsid w:val="00EB1737"/>
    <w:rsid w:val="00ED18F4"/>
    <w:rsid w:val="00EE7DFF"/>
    <w:rsid w:val="00EF3B8A"/>
    <w:rsid w:val="00F0294E"/>
    <w:rsid w:val="00F10A55"/>
    <w:rsid w:val="00F33907"/>
    <w:rsid w:val="00F46276"/>
    <w:rsid w:val="00F7280A"/>
    <w:rsid w:val="00F97771"/>
    <w:rsid w:val="00FA063A"/>
    <w:rsid w:val="00FA3E3E"/>
    <w:rsid w:val="00FD11C0"/>
    <w:rsid w:val="00FD4CD2"/>
    <w:rsid w:val="00FE1DB3"/>
    <w:rsid w:val="00FF1DEB"/>
    <w:rsid w:val="00FF4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4346F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97A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9859">
      <w:bodyDiv w:val="1"/>
      <w:marLeft w:val="0"/>
      <w:marRight w:val="0"/>
      <w:marTop w:val="0"/>
      <w:marBottom w:val="0"/>
      <w:divBdr>
        <w:top w:val="none" w:sz="0" w:space="0" w:color="auto"/>
        <w:left w:val="none" w:sz="0" w:space="0" w:color="auto"/>
        <w:bottom w:val="none" w:sz="0" w:space="0" w:color="auto"/>
        <w:right w:val="none" w:sz="0" w:space="0" w:color="auto"/>
      </w:divBdr>
    </w:div>
    <w:div w:id="1811752999">
      <w:bodyDiv w:val="1"/>
      <w:marLeft w:val="0"/>
      <w:marRight w:val="0"/>
      <w:marTop w:val="0"/>
      <w:marBottom w:val="0"/>
      <w:divBdr>
        <w:top w:val="none" w:sz="0" w:space="0" w:color="auto"/>
        <w:left w:val="none" w:sz="0" w:space="0" w:color="auto"/>
        <w:bottom w:val="none" w:sz="0" w:space="0" w:color="auto"/>
        <w:right w:val="none" w:sz="0" w:space="0" w:color="auto"/>
      </w:divBdr>
    </w:div>
    <w:div w:id="18293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bistar.4teachers.org/index.php?screen=ShowRubric&amp;rubric_id=1024216&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E351-7F94-4C8E-92EB-D23D718E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6</cp:revision>
  <cp:lastPrinted>2014-04-10T00:03:00Z</cp:lastPrinted>
  <dcterms:created xsi:type="dcterms:W3CDTF">2014-11-26T11:11:00Z</dcterms:created>
  <dcterms:modified xsi:type="dcterms:W3CDTF">2014-11-28T09:59:00Z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