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4FD7" w14:textId="77777777" w:rsidR="00054C44" w:rsidRPr="00EE5605" w:rsidRDefault="00054C44" w:rsidP="00373C06">
      <w:pPr>
        <w:tabs>
          <w:tab w:val="left" w:pos="14459"/>
        </w:tabs>
        <w:rPr>
          <w:rFonts w:ascii="Calibri" w:hAnsi="Calibri" w:cs="Calibri"/>
        </w:rPr>
      </w:pPr>
      <w:r w:rsidRPr="00EE5605">
        <w:rPr>
          <w:rFonts w:ascii="Calibri" w:hAnsi="Calibri" w:cs="Calibri"/>
          <w:b/>
          <w:bCs/>
        </w:rPr>
        <w:t>MATHEMATICS</w:t>
      </w:r>
      <w:r w:rsidRPr="00EE5605">
        <w:rPr>
          <w:rFonts w:ascii="Calibri" w:hAnsi="Calibri" w:cs="Calibri"/>
          <w:b/>
          <w:bCs/>
        </w:rPr>
        <w:tab/>
        <w:t>STAGE 3</w:t>
      </w:r>
    </w:p>
    <w:p w14:paraId="7A72A6D2" w14:textId="77777777" w:rsidR="00054C44" w:rsidRPr="00EE5605" w:rsidRDefault="00054C44" w:rsidP="008F4588">
      <w:pPr>
        <w:spacing w:after="120"/>
        <w:jc w:val="center"/>
        <w:rPr>
          <w:rFonts w:ascii="Calibri" w:hAnsi="Calibri" w:cs="Calibri"/>
          <w:b/>
          <w:bCs/>
          <w:color w:val="008000"/>
        </w:rPr>
      </w:pPr>
      <w:r w:rsidRPr="00EE5605">
        <w:rPr>
          <w:rFonts w:ascii="Calibri" w:hAnsi="Calibri" w:cs="Calibri"/>
          <w:b/>
          <w:bCs/>
          <w:color w:val="008000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054C44" w:rsidRPr="00EE5605" w14:paraId="65B603A0" w14:textId="77777777" w:rsidTr="00534215">
        <w:trPr>
          <w:trHeight w:hRule="exact" w:val="536"/>
        </w:trPr>
        <w:tc>
          <w:tcPr>
            <w:tcW w:w="1526" w:type="dxa"/>
            <w:shd w:val="clear" w:color="auto" w:fill="C2D69B"/>
          </w:tcPr>
          <w:p w14:paraId="1B76BD94" w14:textId="77777777" w:rsidR="00054C44" w:rsidRPr="00EE5605" w:rsidRDefault="00054C44" w:rsidP="00CA13F7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TERM:</w:t>
            </w: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68137B3C" w14:textId="77777777" w:rsidR="0032471C" w:rsidRDefault="00054C44" w:rsidP="00CA13F7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WEEK:</w:t>
            </w: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EE56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5390D6" w14:textId="4E6B8B6E" w:rsidR="00054C44" w:rsidRPr="00EE5605" w:rsidRDefault="00054C44" w:rsidP="00CA13F7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C2D69B"/>
          </w:tcPr>
          <w:p w14:paraId="61E832D0" w14:textId="77777777" w:rsidR="00054C44" w:rsidRPr="00EE5605" w:rsidRDefault="00054C44" w:rsidP="00CA13F7">
            <w:pPr>
              <w:pStyle w:val="Heading2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STRAND:</w:t>
            </w:r>
            <w:r w:rsidRPr="00EE560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EE56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3F243EF" w14:textId="77777777" w:rsidR="00054C44" w:rsidRPr="00EE5605" w:rsidRDefault="00054C44" w:rsidP="005D2618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Probability and Data</w:t>
            </w:r>
          </w:p>
        </w:tc>
        <w:tc>
          <w:tcPr>
            <w:tcW w:w="4253" w:type="dxa"/>
            <w:shd w:val="clear" w:color="auto" w:fill="C2D69B"/>
          </w:tcPr>
          <w:p w14:paraId="2024F0A8" w14:textId="77777777" w:rsidR="00054C44" w:rsidRPr="00A56F72" w:rsidRDefault="00054C44" w:rsidP="004A4DA4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A56F72">
              <w:rPr>
                <w:rFonts w:ascii="Calibri" w:hAnsi="Calibri" w:cs="Calibri"/>
                <w:b/>
                <w:bCs/>
                <w:lang w:eastAsia="en-AU"/>
              </w:rPr>
              <w:t>SUB-STRAND:</w:t>
            </w:r>
          </w:p>
          <w:p w14:paraId="443125C9" w14:textId="4CC97828" w:rsidR="00054C44" w:rsidRPr="00A56F72" w:rsidRDefault="00054C44" w:rsidP="0032471C">
            <w:pPr>
              <w:rPr>
                <w:rFonts w:ascii="Calibri" w:hAnsi="Calibri" w:cs="Calibri"/>
                <w:b/>
              </w:rPr>
            </w:pPr>
            <w:r w:rsidRPr="00A56F72">
              <w:rPr>
                <w:rFonts w:ascii="Calibri" w:hAnsi="Calibri" w:cs="Calibri"/>
                <w:b/>
                <w:lang w:eastAsia="en-AU"/>
              </w:rPr>
              <w:t>Chance 1</w:t>
            </w:r>
            <w:r w:rsidR="00534215" w:rsidRPr="00A56F72">
              <w:rPr>
                <w:rFonts w:ascii="Calibri" w:hAnsi="Calibri" w:cs="Calibri"/>
                <w:b/>
                <w:lang w:eastAsia="en-AU"/>
              </w:rPr>
              <w:t xml:space="preserve"> </w:t>
            </w:r>
          </w:p>
        </w:tc>
        <w:tc>
          <w:tcPr>
            <w:tcW w:w="4253" w:type="dxa"/>
            <w:shd w:val="clear" w:color="auto" w:fill="C2D69B"/>
          </w:tcPr>
          <w:p w14:paraId="2C83782C" w14:textId="77777777" w:rsidR="00054C44" w:rsidRPr="00A56F72" w:rsidRDefault="00054C44" w:rsidP="004A4DA4">
            <w:pPr>
              <w:rPr>
                <w:rFonts w:ascii="Calibri" w:hAnsi="Calibri" w:cs="Calibri"/>
                <w:b/>
                <w:bCs/>
              </w:rPr>
            </w:pPr>
            <w:r w:rsidRPr="00A56F72">
              <w:rPr>
                <w:rFonts w:ascii="Calibri" w:hAnsi="Calibri" w:cs="Calibri"/>
                <w:b/>
                <w:bCs/>
              </w:rPr>
              <w:t xml:space="preserve">WORKING MATHEMATICALLY: </w:t>
            </w:r>
          </w:p>
          <w:p w14:paraId="4AA5F5E4" w14:textId="77777777" w:rsidR="00054C44" w:rsidRPr="00A56F72" w:rsidRDefault="00054C44" w:rsidP="004A4DA4">
            <w:pPr>
              <w:rPr>
                <w:rFonts w:ascii="Calibri" w:hAnsi="Calibri" w:cs="Calibri"/>
                <w:b/>
              </w:rPr>
            </w:pPr>
            <w:r w:rsidRPr="00A56F72">
              <w:rPr>
                <w:rFonts w:ascii="Calibri" w:hAnsi="Calibri" w:cs="Calibri"/>
                <w:b/>
              </w:rPr>
              <w:t xml:space="preserve">MA3-1WM  </w:t>
            </w:r>
          </w:p>
          <w:p w14:paraId="5BD717B9" w14:textId="77777777" w:rsidR="00054C44" w:rsidRPr="00A56F72" w:rsidRDefault="00054C44" w:rsidP="004A4DA4">
            <w:pPr>
              <w:rPr>
                <w:rFonts w:ascii="Calibri" w:hAnsi="Calibri" w:cs="Calibri"/>
                <w:b/>
              </w:rPr>
            </w:pPr>
          </w:p>
        </w:tc>
      </w:tr>
      <w:tr w:rsidR="00054C44" w:rsidRPr="00EE5605" w14:paraId="3914C4C4" w14:textId="77777777" w:rsidTr="003A7C3E">
        <w:trPr>
          <w:trHeight w:hRule="exact" w:val="416"/>
        </w:trPr>
        <w:tc>
          <w:tcPr>
            <w:tcW w:w="3085" w:type="dxa"/>
            <w:gridSpan w:val="2"/>
            <w:shd w:val="clear" w:color="auto" w:fill="FFFFCC"/>
          </w:tcPr>
          <w:p w14:paraId="768D146A" w14:textId="77777777" w:rsidR="00A56F72" w:rsidRPr="00A56F72" w:rsidRDefault="00054C44" w:rsidP="00A56F72">
            <w:pPr>
              <w:spacing w:before="30"/>
              <w:rPr>
                <w:rFonts w:asciiTheme="minorHAnsi" w:hAnsiTheme="minorHAnsi" w:cs="Calibri"/>
                <w:b/>
              </w:rPr>
            </w:pPr>
            <w:r w:rsidRPr="00A56F72">
              <w:rPr>
                <w:rFonts w:asciiTheme="minorHAnsi" w:hAnsiTheme="minorHAnsi" w:cs="Calibri"/>
                <w:b/>
              </w:rPr>
              <w:t xml:space="preserve">OUTCOMES: </w:t>
            </w:r>
            <w:r w:rsidR="00A56F72" w:rsidRPr="00A56F72">
              <w:rPr>
                <w:rFonts w:asciiTheme="minorHAnsi" w:hAnsiTheme="minorHAnsi" w:cs="Calibri"/>
                <w:b/>
              </w:rPr>
              <w:t xml:space="preserve">MA3-19SP </w:t>
            </w:r>
          </w:p>
          <w:p w14:paraId="12B5EECA" w14:textId="354ADA7E" w:rsidR="00054C44" w:rsidRPr="008D0ECD" w:rsidRDefault="00054C44" w:rsidP="008D0ECD">
            <w:pPr>
              <w:pStyle w:val="Heading2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6E727C3B" w14:textId="77777777" w:rsidR="00054C44" w:rsidRPr="003A7C3E" w:rsidRDefault="00054C44" w:rsidP="00353872">
            <w:pPr>
              <w:spacing w:before="30"/>
              <w:rPr>
                <w:rFonts w:asciiTheme="minorHAnsi" w:hAnsiTheme="minorHAnsi" w:cs="Calibri"/>
                <w:b/>
              </w:rPr>
            </w:pPr>
            <w:r w:rsidRPr="003A7C3E">
              <w:rPr>
                <w:rFonts w:asciiTheme="minorHAnsi" w:hAnsiTheme="minorHAnsi" w:cs="Calibri"/>
                <w:b/>
              </w:rPr>
              <w:t>Conducts chance experiments and assigns chance experiments and probabilities as values between 0 and 1 to describe their outcome</w:t>
            </w:r>
          </w:p>
        </w:tc>
      </w:tr>
      <w:tr w:rsidR="00054C44" w:rsidRPr="00EE5605" w14:paraId="1A849582" w14:textId="77777777" w:rsidTr="00EA1F93">
        <w:trPr>
          <w:trHeight w:hRule="exact" w:val="1388"/>
        </w:trPr>
        <w:tc>
          <w:tcPr>
            <w:tcW w:w="3085" w:type="dxa"/>
            <w:gridSpan w:val="2"/>
            <w:shd w:val="clear" w:color="auto" w:fill="FFFFCC"/>
          </w:tcPr>
          <w:p w14:paraId="6CCD6B3E" w14:textId="77777777" w:rsidR="00054C44" w:rsidRPr="008D0ECD" w:rsidRDefault="00054C44" w:rsidP="00431ACC">
            <w:pPr>
              <w:rPr>
                <w:rFonts w:asciiTheme="minorHAnsi" w:hAnsiTheme="minorHAnsi" w:cs="Calibri"/>
                <w:b/>
                <w:bCs/>
              </w:rPr>
            </w:pPr>
            <w:r w:rsidRPr="008D0ECD">
              <w:rPr>
                <w:rFonts w:asciiTheme="minorHAnsi" w:hAnsiTheme="minorHAnsi" w:cs="Calibri"/>
                <w:b/>
                <w:bCs/>
              </w:rPr>
              <w:t xml:space="preserve">CONTENT: </w:t>
            </w:r>
          </w:p>
          <w:p w14:paraId="1F9813C6" w14:textId="77777777" w:rsidR="00054C44" w:rsidRPr="008D0ECD" w:rsidRDefault="00054C44" w:rsidP="00CA13F7">
            <w:pPr>
              <w:rPr>
                <w:rFonts w:asciiTheme="minorHAnsi" w:hAnsiTheme="minorHAnsi" w:cs="Calibri"/>
              </w:rPr>
            </w:pPr>
          </w:p>
        </w:tc>
        <w:tc>
          <w:tcPr>
            <w:tcW w:w="4253" w:type="dxa"/>
            <w:gridSpan w:val="3"/>
          </w:tcPr>
          <w:p w14:paraId="283B5C49" w14:textId="77777777" w:rsidR="00054C44" w:rsidRPr="00EA1F93" w:rsidRDefault="00054C44" w:rsidP="00EA1F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EA1F93">
              <w:rPr>
                <w:rFonts w:asciiTheme="minorHAnsi" w:hAnsiTheme="minorHAnsi" w:cs="Calibri"/>
                <w:b/>
                <w:bCs/>
              </w:rPr>
              <w:t xml:space="preserve">Recognise that probabilities range from 0 to 1. </w:t>
            </w:r>
          </w:p>
          <w:p w14:paraId="08502FB2" w14:textId="3E0C43FC" w:rsidR="00054C44" w:rsidRPr="00EA1F93" w:rsidRDefault="00054C44" w:rsidP="0032471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A1F93">
              <w:rPr>
                <w:rFonts w:asciiTheme="minorHAnsi" w:hAnsiTheme="minorHAnsi" w:cs="Calibri"/>
                <w:color w:val="000000"/>
              </w:rPr>
              <w:t xml:space="preserve">Establish that </w:t>
            </w:r>
            <w:r w:rsidRPr="00EA1F93">
              <w:rPr>
                <w:rFonts w:asciiTheme="minorHAnsi" w:hAnsiTheme="minorHAnsi" w:cs="Calibri"/>
              </w:rPr>
              <w:t>the sum of the probabilities of the outcomes of any chance experiment is equal to 1</w:t>
            </w:r>
          </w:p>
          <w:p w14:paraId="0742649C" w14:textId="77777777" w:rsidR="00054C44" w:rsidRPr="00EA1F93" w:rsidRDefault="00054C44" w:rsidP="00EA1F9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EA1F93">
              <w:rPr>
                <w:rFonts w:asciiTheme="minorHAnsi" w:hAnsiTheme="minorHAnsi" w:cs="Calibri"/>
                <w:b/>
                <w:bCs/>
              </w:rPr>
              <w:t>List outcomes of chance experiments involving equally likely outcomes and represent probabilities of those outcomes using fractions</w:t>
            </w:r>
          </w:p>
          <w:p w14:paraId="191A56D8" w14:textId="43FD32A1" w:rsidR="00054C44" w:rsidRPr="00EA1F93" w:rsidRDefault="00054C44" w:rsidP="0032471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EA1F93">
              <w:rPr>
                <w:rFonts w:asciiTheme="minorHAnsi" w:hAnsiTheme="minorHAnsi" w:cs="Calibri"/>
              </w:rPr>
              <w:t>List all outcomes in chance experiments where each outcome is equally likely to occur</w:t>
            </w:r>
          </w:p>
          <w:p w14:paraId="2282495A" w14:textId="6E035318" w:rsidR="00054C44" w:rsidRPr="00EA1F93" w:rsidRDefault="00054C44" w:rsidP="0032471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EA1F93">
              <w:rPr>
                <w:rFonts w:asciiTheme="minorHAnsi" w:hAnsiTheme="minorHAnsi" w:cs="Calibri"/>
              </w:rPr>
              <w:t>Recognise that outcomes are described as equally likely when any outcome has the same chance of occurring as any other outcome</w:t>
            </w:r>
          </w:p>
          <w:p w14:paraId="7B44D3F7" w14:textId="77777777" w:rsidR="00054C44" w:rsidRPr="00EA1F93" w:rsidRDefault="00054C44" w:rsidP="0035387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054C44" w:rsidRPr="00EE5605" w14:paraId="0065B97E" w14:textId="77777777" w:rsidTr="008D0ECD">
        <w:trPr>
          <w:trHeight w:hRule="exact" w:val="1253"/>
        </w:trPr>
        <w:tc>
          <w:tcPr>
            <w:tcW w:w="3085" w:type="dxa"/>
            <w:gridSpan w:val="2"/>
            <w:shd w:val="clear" w:color="auto" w:fill="FFFFCC"/>
          </w:tcPr>
          <w:p w14:paraId="6B68498E" w14:textId="77777777" w:rsidR="00054C44" w:rsidRPr="00EA1F93" w:rsidRDefault="006515AA" w:rsidP="004A4DA4">
            <w:pPr>
              <w:rPr>
                <w:rFonts w:asciiTheme="minorHAnsi" w:hAnsiTheme="minorHAnsi" w:cs="Calibri"/>
                <w:b/>
                <w:lang w:eastAsia="en-AU"/>
              </w:rPr>
            </w:pPr>
            <w:r w:rsidRPr="00EA1F93">
              <w:rPr>
                <w:rFonts w:asciiTheme="minorHAnsi" w:hAnsiTheme="minorHAnsi" w:cs="Calibri"/>
                <w:b/>
                <w:lang w:eastAsia="en-AU"/>
              </w:rPr>
              <w:t>ASSESSMENT FOR LEARNING</w:t>
            </w:r>
          </w:p>
          <w:p w14:paraId="1ADAC8AB" w14:textId="77777777" w:rsidR="006515AA" w:rsidRPr="008D0ECD" w:rsidRDefault="006515AA" w:rsidP="004A4DA4">
            <w:pPr>
              <w:rPr>
                <w:rFonts w:asciiTheme="minorHAnsi" w:hAnsiTheme="minorHAnsi" w:cs="Calibri"/>
                <w:lang w:eastAsia="en-AU"/>
              </w:rPr>
            </w:pPr>
            <w:r w:rsidRPr="00EA1F93">
              <w:rPr>
                <w:rFonts w:asciiTheme="minorHAnsi" w:hAnsiTheme="minorHAnsi" w:cs="Calibri"/>
                <w:b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14:paraId="35BB8123" w14:textId="4278A62E" w:rsidR="00054C44" w:rsidRPr="00EA1F93" w:rsidRDefault="00054C44" w:rsidP="00A56F7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</w:rPr>
            </w:pPr>
            <w:r w:rsidRPr="00EA1F93">
              <w:rPr>
                <w:rFonts w:asciiTheme="minorHAnsi" w:hAnsiTheme="minorHAnsi" w:cs="Calibri"/>
                <w:color w:val="FF0000"/>
              </w:rPr>
              <w:t>Pre- assessment activity</w:t>
            </w:r>
            <w:r w:rsidR="004E1815" w:rsidRPr="00EA1F93">
              <w:rPr>
                <w:rFonts w:asciiTheme="minorHAnsi" w:hAnsiTheme="minorHAnsi" w:cs="Calibri"/>
                <w:color w:val="FF0000"/>
              </w:rPr>
              <w:t xml:space="preserve">-IWB and worksheet </w:t>
            </w:r>
            <w:hyperlink r:id="rId6" w:history="1">
              <w:r w:rsidR="004E1815" w:rsidRPr="00EA1F93">
                <w:rPr>
                  <w:rStyle w:val="Hyperlink"/>
                  <w:rFonts w:asciiTheme="minorHAnsi" w:hAnsiTheme="minorHAnsi" w:cs="Calibri"/>
                </w:rPr>
                <w:t>http://www.scootle.edu.au/ec/viewing/S5111/index.html</w:t>
              </w:r>
            </w:hyperlink>
          </w:p>
          <w:p w14:paraId="56511A2B" w14:textId="4690C894" w:rsidR="004E1815" w:rsidRPr="00EA1F93" w:rsidRDefault="004E1815" w:rsidP="004E18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EA1F93">
              <w:rPr>
                <w:rFonts w:asciiTheme="minorHAnsi" w:hAnsiTheme="minorHAnsi" w:cs="Calibri"/>
              </w:rPr>
              <w:t>This interactive resource is a game in which the student responds to questions about identifying the possible outcomes of everyday events and predicting their chances of occurring. The student chooses a question and then selects a matching tile that answers the question. Immediate feedback is given, and, when the answer is correct, the tile turns over to reveal part of a picture. There is an accompanying PDF worksheet that orders the chances of possible everyday events and investigates events that have an even chance of the desired outcome occurring.</w:t>
            </w:r>
          </w:p>
        </w:tc>
      </w:tr>
      <w:tr w:rsidR="00054C44" w:rsidRPr="00EE5605" w14:paraId="55A3928B" w14:textId="77777777" w:rsidTr="008D0ECD">
        <w:trPr>
          <w:trHeight w:hRule="exact" w:val="2277"/>
        </w:trPr>
        <w:tc>
          <w:tcPr>
            <w:tcW w:w="3085" w:type="dxa"/>
            <w:gridSpan w:val="2"/>
            <w:shd w:val="clear" w:color="auto" w:fill="FFFFCC"/>
          </w:tcPr>
          <w:p w14:paraId="5989D064" w14:textId="77777777" w:rsidR="00054C44" w:rsidRPr="00EE5605" w:rsidRDefault="00054C44" w:rsidP="004A4DA4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2E41BA09" w14:textId="7B609F48" w:rsidR="00662626" w:rsidRPr="00EA1F93" w:rsidRDefault="0066391C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A1F93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AFB16" wp14:editId="10A3EA4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4495800" cy="648335"/>
                      <wp:effectExtent l="9525" t="12700" r="952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62217" w14:textId="728F0F97" w:rsidR="00662626" w:rsidRPr="008D0ECD" w:rsidRDefault="00662626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8D0ECD">
                                    <w:rPr>
                                      <w:sz w:val="22"/>
                                      <w:szCs w:val="24"/>
                                    </w:rPr>
                                    <w:t>The teacher asks one student to pick a number between 1 and 6. The children then predict how many times that number will be rolled if we were to roll the die 6 times. Carry out the experiment and discuss results. Repeat.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.5pt;width:354pt;height:51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">
                      <v:textbox>
                        <w:txbxContent>
                          <w:p w14:paraId="01162217" w14:textId="728F0F97" w:rsidR="00662626" w:rsidRPr="008D0ECD" w:rsidRDefault="0066262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8D0ECD">
                              <w:rPr>
                                <w:sz w:val="22"/>
                                <w:szCs w:val="24"/>
                              </w:rPr>
                              <w:t>The teacher asks one student to pick a number between 1 and 6. The children then predict how many times that number will be rolled if we were to roll the die 6 times. Carry out the experiment and discuss results. Repeat.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E64" w:rsidRPr="00EA1F93">
              <w:rPr>
                <w:rFonts w:asciiTheme="minorHAnsi" w:hAnsiTheme="minorHAnsi"/>
                <w:b/>
              </w:rPr>
              <w:t>IWB activity</w:t>
            </w:r>
            <w:r w:rsidR="00662626" w:rsidRPr="00EA1F93">
              <w:rPr>
                <w:rFonts w:asciiTheme="minorHAnsi" w:hAnsiTheme="minorHAnsi"/>
                <w:b/>
              </w:rPr>
              <w:t xml:space="preserve">  </w:t>
            </w:r>
          </w:p>
          <w:p w14:paraId="2A8ABA2C" w14:textId="4441A81C" w:rsidR="00662626" w:rsidRPr="00EA1F93" w:rsidRDefault="00662626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A1F93">
              <w:rPr>
                <w:rFonts w:asciiTheme="minorHAnsi" w:hAnsiTheme="minorHAnsi"/>
                <w:b/>
              </w:rPr>
              <w:t>Dice Roller Simulator app</w:t>
            </w:r>
          </w:p>
          <w:p w14:paraId="2714E7BA" w14:textId="77777777" w:rsidR="00662626" w:rsidRPr="00EA1F93" w:rsidRDefault="00662626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680A97D2" w14:textId="77777777" w:rsidR="00662626" w:rsidRPr="00EA1F93" w:rsidRDefault="00662626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A1F93">
              <w:rPr>
                <w:rFonts w:asciiTheme="minorHAnsi" w:hAnsiTheme="minorHAnsi"/>
                <w:b/>
              </w:rPr>
              <w:t xml:space="preserve"> Free</w:t>
            </w:r>
          </w:p>
          <w:p w14:paraId="796F378A" w14:textId="77777777" w:rsidR="00662626" w:rsidRPr="00EA1F93" w:rsidRDefault="00662626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A1F93">
              <w:rPr>
                <w:rFonts w:asciiTheme="minorHAnsi" w:hAnsiTheme="minorHAnsi"/>
                <w:b/>
              </w:rPr>
              <w:t xml:space="preserve"> </w:t>
            </w:r>
            <w:r w:rsidRPr="00EA1F93">
              <w:rPr>
                <w:rFonts w:ascii="Menlo Regular" w:eastAsia="MS Gothic" w:hAnsi="Menlo Regular" w:cs="Menlo Regular"/>
                <w:b/>
              </w:rPr>
              <w:t>✔</w:t>
            </w:r>
          </w:p>
          <w:p w14:paraId="734AD7A9" w14:textId="3926B92D" w:rsidR="00662626" w:rsidRPr="00EA1F93" w:rsidRDefault="00662626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A1F93">
              <w:rPr>
                <w:rFonts w:asciiTheme="minorHAnsi" w:hAnsiTheme="minorHAnsi"/>
                <w:b/>
              </w:rPr>
              <w:t xml:space="preserve"> </w:t>
            </w:r>
            <w:r w:rsidRPr="00EA1F93">
              <w:rPr>
                <w:rFonts w:ascii="Menlo Regular" w:eastAsia="MS Gothic" w:hAnsi="Menlo Regular" w:cs="Menlo Regular"/>
                <w:b/>
              </w:rPr>
              <w:t>✔</w:t>
            </w:r>
          </w:p>
          <w:p w14:paraId="1940514D" w14:textId="643D2CEF" w:rsidR="00662626" w:rsidRPr="00EA1F93" w:rsidRDefault="00662626" w:rsidP="006626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A1F93">
              <w:rPr>
                <w:rFonts w:asciiTheme="minorHAnsi" w:hAnsiTheme="minorHAnsi"/>
                <w:b/>
              </w:rPr>
              <w:t xml:space="preserve"> Have you lost your dice? Are you bored with your dice and what to use virtual one? Here's an app for you – a nice and simple dice roller simulator useful for board games, deciding on something and anything you can think of. Features: – tap ROLL button or shake iPhone/iPod to roll a dice – 6 backgrounds and 3 dice colo</w:t>
            </w:r>
            <w:r w:rsidR="008D0ECD" w:rsidRPr="00EA1F93">
              <w:rPr>
                <w:rFonts w:asciiTheme="minorHAnsi" w:hAnsiTheme="minorHAnsi"/>
                <w:b/>
              </w:rPr>
              <w:t>u</w:t>
            </w:r>
            <w:r w:rsidRPr="00EA1F93">
              <w:rPr>
                <w:rFonts w:asciiTheme="minorHAnsi" w:hAnsiTheme="minorHAnsi"/>
                <w:b/>
              </w:rPr>
              <w:t>rs to choose – roll up to 3 dices at once – nice r</w:t>
            </w:r>
            <w:r w:rsidR="008D0ECD" w:rsidRPr="00EA1F93">
              <w:rPr>
                <w:rFonts w:asciiTheme="minorHAnsi" w:hAnsiTheme="minorHAnsi"/>
                <w:b/>
              </w:rPr>
              <w:t>olling animation – you can't lo</w:t>
            </w:r>
            <w:r w:rsidRPr="00EA1F93">
              <w:rPr>
                <w:rFonts w:asciiTheme="minorHAnsi" w:hAnsiTheme="minorHAnsi"/>
                <w:b/>
              </w:rPr>
              <w:t>se it :)</w:t>
            </w:r>
          </w:p>
          <w:p w14:paraId="170C8052" w14:textId="49A3D4D9" w:rsidR="00D21EB6" w:rsidRPr="00EA1F93" w:rsidRDefault="00D21EB6" w:rsidP="00D21EB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54C44" w:rsidRPr="00EE5605" w14:paraId="3136FFF5" w14:textId="77777777" w:rsidTr="008D0ECD">
        <w:trPr>
          <w:trHeight w:hRule="exact" w:val="846"/>
        </w:trPr>
        <w:tc>
          <w:tcPr>
            <w:tcW w:w="3085" w:type="dxa"/>
            <w:gridSpan w:val="2"/>
            <w:shd w:val="clear" w:color="auto" w:fill="FFFFCC"/>
          </w:tcPr>
          <w:p w14:paraId="7F39C6A5" w14:textId="77777777" w:rsidR="00054C44" w:rsidRPr="00EE5605" w:rsidRDefault="00054C44" w:rsidP="00A11BAA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TENS ACTIVITY</w:t>
            </w:r>
          </w:p>
          <w:p w14:paraId="66869436" w14:textId="77777777" w:rsidR="00054C44" w:rsidRPr="00EE5605" w:rsidRDefault="00054C44" w:rsidP="004A4DA4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NEWMAN’S PROBLEM</w:t>
            </w:r>
          </w:p>
          <w:p w14:paraId="53F0C797" w14:textId="77777777" w:rsidR="00054C44" w:rsidRPr="00EE5605" w:rsidRDefault="00054C44" w:rsidP="004A4DA4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 xml:space="preserve">INVESTIGATION </w:t>
            </w:r>
          </w:p>
          <w:p w14:paraId="5725BBE1" w14:textId="77777777" w:rsidR="00054C44" w:rsidRPr="00EE5605" w:rsidRDefault="00054C44" w:rsidP="00A11BAA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35960469" w14:textId="47D74A97" w:rsidR="00B4076A" w:rsidRPr="00EA1F93" w:rsidRDefault="00B4076A" w:rsidP="00B4076A">
            <w:pPr>
              <w:pStyle w:val="NormalWeb"/>
              <w:shd w:val="clear" w:color="auto" w:fill="CDC0AB"/>
              <w:spacing w:before="75" w:beforeAutospacing="0" w:after="75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A1F93">
              <w:rPr>
                <w:rFonts w:asciiTheme="minorHAnsi" w:hAnsiTheme="minorHAnsi"/>
                <w:color w:val="000000"/>
                <w:sz w:val="18"/>
                <w:szCs w:val="18"/>
              </w:rPr>
              <w:t>A die has 6 sides numbered 1,2,3,4,5,6. What is the probability of rolling an odd number?</w:t>
            </w:r>
          </w:p>
          <w:p w14:paraId="4F271620" w14:textId="44B84BDD" w:rsidR="00054C44" w:rsidRPr="00EA1F93" w:rsidRDefault="003A7C3E" w:rsidP="00D6736F">
            <w:pPr>
              <w:pStyle w:val="Heading2"/>
              <w:rPr>
                <w:rFonts w:asciiTheme="minorHAnsi" w:hAnsiTheme="minorHAnsi" w:cs="Calibri"/>
                <w:sz w:val="20"/>
                <w:szCs w:val="20"/>
              </w:rPr>
            </w:pPr>
            <w:hyperlink r:id="rId7" w:history="1">
              <w:r w:rsidR="00B4076A" w:rsidRPr="00EA1F93">
                <w:rPr>
                  <w:rStyle w:val="Hyperlink"/>
                  <w:rFonts w:asciiTheme="minorHAnsi" w:hAnsiTheme="minorHAnsi" w:cs="Calibri"/>
                </w:rPr>
                <w:t>http://lrr.dlr.det.nsw.edu.au/Web/chance/probableChance/index.htm</w:t>
              </w:r>
            </w:hyperlink>
          </w:p>
          <w:p w14:paraId="5DA58047" w14:textId="02CEB5F4" w:rsidR="00B4076A" w:rsidRPr="00EA1F93" w:rsidRDefault="00B4076A" w:rsidP="00B4076A">
            <w:pPr>
              <w:rPr>
                <w:rFonts w:asciiTheme="minorHAnsi" w:hAnsiTheme="minorHAnsi"/>
              </w:rPr>
            </w:pPr>
          </w:p>
        </w:tc>
      </w:tr>
      <w:tr w:rsidR="00054C44" w:rsidRPr="00EE5605" w14:paraId="1A05D615" w14:textId="77777777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26061D84" w14:textId="77777777" w:rsidR="00054C44" w:rsidRPr="00EE5605" w:rsidRDefault="00054C44" w:rsidP="00C07D52">
            <w:pPr>
              <w:pStyle w:val="Heading2"/>
              <w:tabs>
                <w:tab w:val="left" w:pos="4191"/>
              </w:tabs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53A71DAE" w14:textId="77777777" w:rsidR="00054C44" w:rsidRPr="00EE5605" w:rsidRDefault="00054C44" w:rsidP="00081A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>INTELLECTUAL</w:t>
            </w:r>
            <w:r w:rsidRPr="00EE5605">
              <w:rPr>
                <w:rFonts w:ascii="Calibri" w:hAnsi="Calibri" w:cs="Calibri"/>
                <w:b/>
                <w:bCs/>
                <w:spacing w:val="-11"/>
              </w:rPr>
              <w:t xml:space="preserve"> </w:t>
            </w:r>
            <w:r w:rsidRPr="00EE5605">
              <w:rPr>
                <w:rFonts w:ascii="Calibri" w:hAnsi="Calibri" w:cs="Calibri"/>
                <w:b/>
                <w:bCs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4D2A760D" w14:textId="77777777" w:rsidR="00054C44" w:rsidRPr="00EE5605" w:rsidRDefault="00054C44" w:rsidP="00081A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>QUALITY LEARNING</w:t>
            </w:r>
            <w:r w:rsidRPr="00EE5605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EE5605">
              <w:rPr>
                <w:rFonts w:ascii="Calibri" w:hAnsi="Calibri" w:cs="Calibri"/>
                <w:b/>
                <w:bCs/>
              </w:rPr>
              <w:t>E</w:t>
            </w:r>
            <w:r w:rsidRPr="00EE5605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EE5605">
              <w:rPr>
                <w:rFonts w:ascii="Calibri" w:hAnsi="Calibri" w:cs="Calibri"/>
                <w:b/>
                <w:bCs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70FFA264" w14:textId="77777777" w:rsidR="00054C44" w:rsidRPr="00EE5605" w:rsidRDefault="00054C44" w:rsidP="00081A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5605">
              <w:rPr>
                <w:rFonts w:ascii="Calibri" w:hAnsi="Calibri" w:cs="Calibri"/>
                <w:b/>
                <w:bCs/>
              </w:rPr>
              <w:t>SIGNIFICANCE</w:t>
            </w:r>
          </w:p>
        </w:tc>
      </w:tr>
      <w:tr w:rsidR="00054C44" w:rsidRPr="00EE5605" w14:paraId="2C50C034" w14:textId="77777777" w:rsidTr="008D0ECD">
        <w:trPr>
          <w:trHeight w:hRule="exact" w:val="1870"/>
        </w:trPr>
        <w:tc>
          <w:tcPr>
            <w:tcW w:w="3085" w:type="dxa"/>
            <w:gridSpan w:val="2"/>
            <w:vMerge/>
            <w:shd w:val="clear" w:color="auto" w:fill="FFFFCC"/>
          </w:tcPr>
          <w:p w14:paraId="6CF2B1ED" w14:textId="77777777" w:rsidR="00054C44" w:rsidRPr="00EE5605" w:rsidRDefault="00054C44" w:rsidP="00C07D52">
            <w:pPr>
              <w:pStyle w:val="Heading2"/>
              <w:tabs>
                <w:tab w:val="left" w:pos="419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5A0CA2F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508"/>
              <w:rPr>
                <w:rFonts w:ascii="Calibri" w:hAnsi="Calibri" w:cs="Calibri"/>
                <w:color w:val="231F20"/>
                <w:spacing w:val="-11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Deep</w:t>
            </w:r>
            <w:r w:rsidRPr="008D0ECD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knowledge</w:t>
            </w:r>
            <w:r w:rsidRPr="008D0ECD">
              <w:rPr>
                <w:rFonts w:ascii="Calibri" w:hAnsi="Calibri" w:cs="Calibri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747934ED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Deep</w:t>
            </w:r>
            <w:r w:rsidRPr="008D0ECD">
              <w:rPr>
                <w:rFonts w:ascii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understanding</w:t>
            </w:r>
          </w:p>
          <w:p w14:paraId="68F06FB7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Problematic</w:t>
            </w:r>
            <w:r w:rsidRPr="008D0ECD">
              <w:rPr>
                <w:rFonts w:ascii="Calibri" w:hAnsi="Calibri" w:cs="Calibr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knowledge</w:t>
            </w:r>
          </w:p>
          <w:p w14:paraId="6AFAB6FD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Highe</w:t>
            </w:r>
            <w:r w:rsidRPr="008D0ECD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r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-order</w:t>
            </w:r>
            <w:r w:rsidRPr="008D0ECD">
              <w:rPr>
                <w:rFonts w:ascii="Calibri" w:hAnsi="Calibri" w:cs="Calibri"/>
                <w:color w:val="231F20"/>
                <w:spacing w:val="-6"/>
                <w:sz w:val="24"/>
                <w:szCs w:val="24"/>
              </w:rPr>
              <w:t xml:space="preserve"> 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thinking</w:t>
            </w:r>
          </w:p>
          <w:p w14:paraId="2F4AFD40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Metalanguage</w:t>
            </w:r>
          </w:p>
          <w:p w14:paraId="6AE2451B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Substanti</w:t>
            </w:r>
            <w:r w:rsidRPr="008D0ECD">
              <w:rPr>
                <w:rFonts w:ascii="Calibri" w:hAnsi="Calibri" w:cs="Calibri"/>
                <w:color w:val="231F20"/>
                <w:spacing w:val="-2"/>
                <w:sz w:val="24"/>
                <w:szCs w:val="24"/>
              </w:rPr>
              <w:t>v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e</w:t>
            </w:r>
            <w:r w:rsidRPr="008D0ECD">
              <w:rPr>
                <w:rFonts w:ascii="Calibri" w:hAnsi="Calibri" w:cs="Calibri"/>
                <w:color w:val="231F20"/>
                <w:spacing w:val="-26"/>
                <w:sz w:val="24"/>
                <w:szCs w:val="24"/>
              </w:rPr>
              <w:t xml:space="preserve"> </w:t>
            </w: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05821A3E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Explicit quality criteria</w:t>
            </w:r>
          </w:p>
          <w:p w14:paraId="6B3572B2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Engagement</w:t>
            </w:r>
          </w:p>
          <w:p w14:paraId="7C7DFD03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High expectations</w:t>
            </w:r>
          </w:p>
          <w:p w14:paraId="08606117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Social support</w:t>
            </w:r>
          </w:p>
          <w:p w14:paraId="747972B7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Students’ self-regulation</w:t>
            </w:r>
          </w:p>
          <w:p w14:paraId="7232BBA2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1F551816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Background knowledge</w:t>
            </w:r>
          </w:p>
          <w:p w14:paraId="1E89BC91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Cultural knowledge</w:t>
            </w:r>
          </w:p>
          <w:p w14:paraId="2513BF79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Knowledge integration</w:t>
            </w:r>
          </w:p>
          <w:p w14:paraId="01A552A9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Inclusivity </w:t>
            </w:r>
          </w:p>
          <w:p w14:paraId="3E60DEBC" w14:textId="77777777" w:rsidR="00054C44" w:rsidRPr="008D0ECD" w:rsidRDefault="00054C44" w:rsidP="007608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Connectedness</w:t>
            </w:r>
          </w:p>
          <w:p w14:paraId="254D94C3" w14:textId="28C9B815" w:rsidR="00054C44" w:rsidRPr="008D0ECD" w:rsidRDefault="00054C44" w:rsidP="008D0E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="Calibri" w:hAnsi="Calibri" w:cs="Calibri"/>
                <w:color w:val="231F20"/>
                <w:sz w:val="24"/>
                <w:szCs w:val="24"/>
              </w:rPr>
            </w:pPr>
            <w:r w:rsidRPr="008D0ECD">
              <w:rPr>
                <w:rFonts w:ascii="Calibri" w:hAnsi="Calibri" w:cs="Calibri"/>
                <w:color w:val="231F20"/>
                <w:sz w:val="24"/>
                <w:szCs w:val="24"/>
              </w:rPr>
              <w:t>Narrative</w:t>
            </w:r>
          </w:p>
        </w:tc>
      </w:tr>
      <w:tr w:rsidR="00054C44" w:rsidRPr="00EE5605" w14:paraId="1775602C" w14:textId="77777777" w:rsidTr="008D0ECD">
        <w:trPr>
          <w:trHeight w:hRule="exact" w:val="436"/>
        </w:trPr>
        <w:tc>
          <w:tcPr>
            <w:tcW w:w="3085" w:type="dxa"/>
            <w:gridSpan w:val="2"/>
            <w:shd w:val="clear" w:color="auto" w:fill="FFFFCC"/>
          </w:tcPr>
          <w:p w14:paraId="30EA49AF" w14:textId="77777777" w:rsidR="00054C44" w:rsidRPr="00EE5605" w:rsidRDefault="00054C44" w:rsidP="00C07D52">
            <w:pPr>
              <w:pStyle w:val="Heading2"/>
              <w:tabs>
                <w:tab w:val="left" w:pos="4191"/>
              </w:tabs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RESOURCES</w:t>
            </w:r>
          </w:p>
        </w:tc>
        <w:tc>
          <w:tcPr>
            <w:tcW w:w="4253" w:type="dxa"/>
            <w:gridSpan w:val="3"/>
          </w:tcPr>
          <w:p w14:paraId="27197A4B" w14:textId="77777777" w:rsidR="00054C44" w:rsidRPr="008D0ECD" w:rsidRDefault="00054C44" w:rsidP="007614C9">
            <w:pPr>
              <w:ind w:left="720" w:hanging="720"/>
              <w:rPr>
                <w:rFonts w:ascii="Calibri" w:hAnsi="Calibri" w:cs="Calibri"/>
                <w:sz w:val="24"/>
                <w:szCs w:val="24"/>
              </w:rPr>
            </w:pPr>
            <w:r w:rsidRPr="008D0ECD">
              <w:rPr>
                <w:rFonts w:ascii="Calibri" w:hAnsi="Calibri" w:cs="Calibri"/>
                <w:sz w:val="24"/>
                <w:szCs w:val="24"/>
              </w:rPr>
              <w:t>Dice,  IWB  dice, Chance word s to be displayed for reference</w:t>
            </w:r>
          </w:p>
        </w:tc>
      </w:tr>
    </w:tbl>
    <w:p w14:paraId="0CF7320F" w14:textId="77777777" w:rsidR="00054C44" w:rsidRPr="00EE5605" w:rsidRDefault="00054C44">
      <w:pPr>
        <w:spacing w:after="200" w:line="276" w:lineRule="auto"/>
      </w:pPr>
      <w:r w:rsidRPr="00EE5605">
        <w:br w:type="page"/>
      </w:r>
    </w:p>
    <w:p w14:paraId="0248142A" w14:textId="77777777" w:rsidR="00054C44" w:rsidRPr="00EE5605" w:rsidRDefault="00054C44" w:rsidP="008F4588">
      <w:pPr>
        <w:spacing w:after="120"/>
        <w:jc w:val="center"/>
        <w:rPr>
          <w:rFonts w:ascii="Calibri" w:hAnsi="Calibri" w:cs="Calibri"/>
          <w:b/>
          <w:bCs/>
          <w:color w:val="008000"/>
        </w:rPr>
      </w:pPr>
      <w:r w:rsidRPr="00EE5605">
        <w:rPr>
          <w:rFonts w:ascii="Calibri" w:hAnsi="Calibri" w:cs="Calibri"/>
          <w:b/>
          <w:bCs/>
          <w:color w:val="008000"/>
        </w:rPr>
        <w:lastRenderedPageBreak/>
        <w:t>TEACHING AND LEARNING EXPERIENCES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054C44" w:rsidRPr="00EE5605" w14:paraId="29A56383" w14:textId="77777777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223A30E7" w14:textId="77777777" w:rsidR="00054C44" w:rsidRPr="00EE5605" w:rsidRDefault="00054C44" w:rsidP="00E76152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2D72D6C1" w14:textId="77777777" w:rsidR="00054C44" w:rsidRPr="00EE5605" w:rsidRDefault="00054C44" w:rsidP="00E76152">
            <w:pPr>
              <w:pStyle w:val="Heading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605">
              <w:rPr>
                <w:rFonts w:ascii="Calibri" w:hAnsi="Calibri" w:cs="Calibri"/>
                <w:sz w:val="20"/>
                <w:szCs w:val="20"/>
              </w:rPr>
              <w:t>GUIDED &amp; INDEPENDENT ACTIVITIES</w:t>
            </w:r>
          </w:p>
        </w:tc>
      </w:tr>
      <w:tr w:rsidR="00054C44" w:rsidRPr="00EE5605" w14:paraId="39D77DFB" w14:textId="77777777" w:rsidTr="008D0ECD">
        <w:trPr>
          <w:trHeight w:val="1197"/>
        </w:trPr>
        <w:tc>
          <w:tcPr>
            <w:tcW w:w="3936" w:type="dxa"/>
            <w:vMerge w:val="restart"/>
          </w:tcPr>
          <w:p w14:paraId="76249215" w14:textId="1CBA8461" w:rsidR="00054C44" w:rsidRPr="00EA1F93" w:rsidRDefault="00D21EB6" w:rsidP="00E7615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>R</w:t>
            </w:r>
            <w:r w:rsidR="00054C44" w:rsidRPr="00EA1F93">
              <w:rPr>
                <w:rFonts w:asciiTheme="minorHAnsi" w:hAnsiTheme="minorHAnsi"/>
                <w:sz w:val="22"/>
                <w:szCs w:val="22"/>
              </w:rPr>
              <w:t xml:space="preserve">eview the metalanguage of chance and how to record likelihood of events on a probability line. </w:t>
            </w:r>
            <w:r w:rsidR="00054C44" w:rsidRPr="00EA1F9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Establish that </w:t>
            </w:r>
            <w:r w:rsidR="00054C44" w:rsidRPr="00EA1F93">
              <w:rPr>
                <w:rFonts w:asciiTheme="minorHAnsi" w:hAnsiTheme="minorHAnsi" w:cs="Calibri"/>
                <w:sz w:val="22"/>
                <w:szCs w:val="22"/>
              </w:rPr>
              <w:t>the sum of the probabilities of the outcomes of any chance experiment is equal to 1</w:t>
            </w:r>
            <w:r w:rsidR="008D0ECD" w:rsidRPr="00EA1F93">
              <w:rPr>
                <w:rFonts w:asciiTheme="minorHAnsi" w:hAnsiTheme="minorHAnsi"/>
                <w:sz w:val="22"/>
                <w:szCs w:val="22"/>
              </w:rPr>
              <w:t>.</w:t>
            </w:r>
            <w:r w:rsidR="00A56F72" w:rsidRPr="00EA1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4C44" w:rsidRPr="00EA1F93">
              <w:rPr>
                <w:rFonts w:asciiTheme="minorHAnsi" w:hAnsiTheme="minorHAnsi"/>
                <w:sz w:val="22"/>
                <w:szCs w:val="22"/>
              </w:rPr>
              <w:t xml:space="preserve">The teacher will draw a probability line on the board from 0-1. Together the class will decide what the likelihood is of rolling a 6, 5, 4 </w:t>
            </w:r>
            <w:proofErr w:type="spellStart"/>
            <w:r w:rsidR="00054C44" w:rsidRPr="00EA1F93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054C44" w:rsidRPr="00EA1F93">
              <w:rPr>
                <w:rFonts w:asciiTheme="minorHAnsi" w:hAnsiTheme="minorHAnsi"/>
                <w:sz w:val="22"/>
                <w:szCs w:val="22"/>
              </w:rPr>
              <w:t xml:space="preserve"> each roll and record their predictions on the probability line. </w:t>
            </w:r>
          </w:p>
          <w:p w14:paraId="740520EB" w14:textId="77777777" w:rsidR="00054C44" w:rsidRPr="00EA1F93" w:rsidRDefault="00054C44" w:rsidP="00A56F7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>Ask:</w:t>
            </w:r>
          </w:p>
          <w:p w14:paraId="03CCC9CA" w14:textId="0ED68F9E" w:rsidR="00054C44" w:rsidRPr="00EA1F93" w:rsidRDefault="00D21EB6" w:rsidP="00E76152">
            <w:p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 xml:space="preserve">Was the </w:t>
            </w:r>
            <w:r w:rsidR="00054C44" w:rsidRPr="00EA1F93">
              <w:rPr>
                <w:rFonts w:asciiTheme="minorHAnsi" w:hAnsiTheme="minorHAnsi"/>
                <w:sz w:val="22"/>
                <w:szCs w:val="22"/>
              </w:rPr>
              <w:t>game fair? Why do you think that?</w:t>
            </w:r>
          </w:p>
          <w:p w14:paraId="62660BF1" w14:textId="3AE2332C" w:rsidR="00054C44" w:rsidRPr="00EA1F93" w:rsidRDefault="00054C44" w:rsidP="00E76152">
            <w:p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 xml:space="preserve">What total occurred most? Why? </w:t>
            </w:r>
          </w:p>
          <w:p w14:paraId="132E0E0E" w14:textId="1D4ACB54" w:rsidR="00054C44" w:rsidRPr="00EA1F93" w:rsidRDefault="00D21EB6" w:rsidP="00E76152">
            <w:p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>Was there</w:t>
            </w:r>
            <w:r w:rsidR="00054C44" w:rsidRPr="00EA1F93">
              <w:rPr>
                <w:rFonts w:asciiTheme="minorHAnsi" w:hAnsiTheme="minorHAnsi"/>
                <w:sz w:val="22"/>
                <w:szCs w:val="22"/>
              </w:rPr>
              <w:t xml:space="preserve"> an equal chance? </w:t>
            </w:r>
          </w:p>
          <w:p w14:paraId="68DDF717" w14:textId="77777777" w:rsidR="00054C44" w:rsidRPr="00EA1F93" w:rsidRDefault="00054C44" w:rsidP="00A56F7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Define and reinforce metalanguage </w:t>
            </w:r>
            <w:r w:rsidRPr="00EA1F93">
              <w:rPr>
                <w:rFonts w:asciiTheme="minorHAnsi" w:hAnsiTheme="minorHAnsi"/>
                <w:sz w:val="22"/>
                <w:szCs w:val="22"/>
              </w:rPr>
              <w:t xml:space="preserve">used in the unit </w:t>
            </w:r>
            <w:proofErr w:type="spellStart"/>
            <w:r w:rsidRPr="00EA1F93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EA1F93">
              <w:rPr>
                <w:rFonts w:asciiTheme="minorHAnsi" w:hAnsiTheme="minorHAnsi"/>
                <w:sz w:val="22"/>
                <w:szCs w:val="22"/>
              </w:rPr>
              <w:t>. Chance, event, likelihood, certain, possible, likely, unlikely, impossible, experiment, outcome, probability. EQUAL CHANCE</w:t>
            </w:r>
          </w:p>
          <w:p w14:paraId="265D1C8D" w14:textId="77777777" w:rsidR="00054C44" w:rsidRPr="00EA1F93" w:rsidRDefault="00054C44" w:rsidP="00E761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D15FA" w14:textId="15BE361E" w:rsidR="00054C44" w:rsidRPr="00EA1F93" w:rsidRDefault="00054C44" w:rsidP="00E76152">
            <w:p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b/>
                <w:bCs/>
                <w:sz w:val="22"/>
                <w:szCs w:val="22"/>
              </w:rPr>
              <w:t>IWB-</w:t>
            </w:r>
            <w:r w:rsidRPr="00EA1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3617" w:rsidRPr="00EA1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0B3617" w:rsidRPr="00EA1F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http://au.ixl.com/math/year-4/calculate-probability</w:t>
              </w:r>
            </w:hyperlink>
          </w:p>
          <w:p w14:paraId="54DC9D0B" w14:textId="77777777" w:rsidR="000B3617" w:rsidRPr="00EA1F93" w:rsidRDefault="000B3617" w:rsidP="00E761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E0FFF9" w14:textId="77777777" w:rsidR="00054C44" w:rsidRPr="00EA1F93" w:rsidRDefault="00054C44" w:rsidP="00E76152">
            <w:p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>Use interactive die to play Fair game and Running Race</w:t>
            </w:r>
          </w:p>
          <w:p w14:paraId="707C10AE" w14:textId="77777777" w:rsidR="00054C44" w:rsidRPr="008D0ECD" w:rsidRDefault="00054C44" w:rsidP="00E7615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1BD5483A" w14:textId="71DF1889" w:rsidR="00054C44" w:rsidRPr="008D0ECD" w:rsidRDefault="00054C44" w:rsidP="008D0ECD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8D0ECD">
              <w:rPr>
                <w:rFonts w:asciiTheme="minorHAnsi" w:hAnsiTheme="minorHAnsi" w:cs="Calibri"/>
              </w:rPr>
              <w:t>LEARNING SEQUENCE</w:t>
            </w:r>
          </w:p>
          <w:p w14:paraId="60409576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D0ECD">
              <w:rPr>
                <w:rFonts w:asciiTheme="minorHAnsi" w:hAnsiTheme="minorHAnsi" w:cs="Calibri"/>
                <w:b w:val="0"/>
                <w:bCs w:val="0"/>
              </w:rPr>
              <w:t>Remediation</w:t>
            </w:r>
          </w:p>
          <w:p w14:paraId="28B2B925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D0ECD">
              <w:rPr>
                <w:rFonts w:asciiTheme="minorHAnsi" w:hAnsiTheme="minorHAnsi" w:cs="Calibri"/>
                <w:b w:val="0"/>
                <w:bCs w:val="0"/>
              </w:rPr>
              <w:t>S2 or Early S3</w:t>
            </w:r>
          </w:p>
        </w:tc>
        <w:tc>
          <w:tcPr>
            <w:tcW w:w="9639" w:type="dxa"/>
          </w:tcPr>
          <w:p w14:paraId="6B757BC8" w14:textId="77777777" w:rsidR="00054C44" w:rsidRPr="00EA1F93" w:rsidRDefault="00054C44" w:rsidP="00A56F7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A1F93">
              <w:rPr>
                <w:rFonts w:asciiTheme="minorHAnsi" w:hAnsiTheme="minorHAnsi" w:cs="Calibri"/>
                <w:sz w:val="22"/>
                <w:szCs w:val="22"/>
              </w:rPr>
              <w:t>Describes and compares chance events in social and experimental contexts.</w:t>
            </w:r>
          </w:p>
          <w:p w14:paraId="151AA277" w14:textId="7672411C" w:rsidR="00D21EB6" w:rsidRPr="00EA1F93" w:rsidRDefault="000B3617" w:rsidP="00A56F7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A1F93">
              <w:rPr>
                <w:rFonts w:asciiTheme="minorHAnsi" w:hAnsiTheme="minorHAnsi" w:cs="Calibri"/>
                <w:b/>
                <w:sz w:val="22"/>
                <w:szCs w:val="22"/>
              </w:rPr>
              <w:t xml:space="preserve">WHOLE CLASS </w:t>
            </w:r>
            <w:proofErr w:type="gramStart"/>
            <w:r w:rsidRPr="00EA1F93">
              <w:rPr>
                <w:rFonts w:asciiTheme="minorHAnsi" w:hAnsiTheme="minorHAnsi" w:cs="Calibri"/>
                <w:b/>
                <w:sz w:val="22"/>
                <w:szCs w:val="22"/>
              </w:rPr>
              <w:t>ACTIVITY</w:t>
            </w:r>
            <w:r w:rsidRPr="00EA1F9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04CA1" w:rsidRPr="00EA1F93">
              <w:rPr>
                <w:rFonts w:asciiTheme="minorHAnsi" w:hAnsiTheme="minorHAnsi" w:cs="Calibri"/>
                <w:sz w:val="22"/>
                <w:szCs w:val="22"/>
              </w:rPr>
              <w:t xml:space="preserve"> Calculate</w:t>
            </w:r>
            <w:proofErr w:type="gramEnd"/>
            <w:r w:rsidR="00E04CA1" w:rsidRPr="00EA1F93">
              <w:rPr>
                <w:rFonts w:asciiTheme="minorHAnsi" w:hAnsiTheme="minorHAnsi" w:cs="Calibri"/>
                <w:sz w:val="22"/>
                <w:szCs w:val="22"/>
              </w:rPr>
              <w:t xml:space="preserve"> probability- </w:t>
            </w:r>
            <w:hyperlink r:id="rId9" w:history="1">
              <w:r w:rsidR="00D21EB6" w:rsidRPr="00EA1F93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http://au.ixl.com/math/year-4/calculate-probability</w:t>
              </w:r>
            </w:hyperlink>
          </w:p>
        </w:tc>
      </w:tr>
      <w:tr w:rsidR="00054C44" w:rsidRPr="00EE5605" w14:paraId="17CA1C39" w14:textId="77777777">
        <w:trPr>
          <w:trHeight w:val="2855"/>
        </w:trPr>
        <w:tc>
          <w:tcPr>
            <w:tcW w:w="3936" w:type="dxa"/>
            <w:vMerge/>
          </w:tcPr>
          <w:p w14:paraId="1B08DC5B" w14:textId="77777777" w:rsidR="00054C44" w:rsidRPr="008D0ECD" w:rsidRDefault="00054C44" w:rsidP="00E76152">
            <w:pPr>
              <w:pStyle w:val="Heading2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shd w:val="clear" w:color="auto" w:fill="FFFFCC"/>
          </w:tcPr>
          <w:p w14:paraId="3DFA3E30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8D0ECD">
              <w:rPr>
                <w:rFonts w:asciiTheme="minorHAnsi" w:hAnsiTheme="minorHAnsi" w:cs="Calibri"/>
              </w:rPr>
              <w:t>LEARNING SEQUENCE</w:t>
            </w:r>
          </w:p>
          <w:p w14:paraId="44309AF1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</w:rPr>
            </w:pPr>
          </w:p>
          <w:p w14:paraId="17B4F1C9" w14:textId="77777777" w:rsidR="00054C44" w:rsidRPr="008D0ECD" w:rsidRDefault="00054C44" w:rsidP="00E76152">
            <w:pPr>
              <w:pStyle w:val="Heading2"/>
              <w:rPr>
                <w:rFonts w:asciiTheme="minorHAnsi" w:hAnsiTheme="minorHAnsi" w:cs="Calibri"/>
              </w:rPr>
            </w:pPr>
            <w:r w:rsidRPr="008D0ECD">
              <w:rPr>
                <w:rFonts w:asciiTheme="minorHAnsi" w:hAnsiTheme="minorHAnsi" w:cs="Calibri"/>
              </w:rPr>
              <w:t>S3</w:t>
            </w:r>
          </w:p>
        </w:tc>
        <w:tc>
          <w:tcPr>
            <w:tcW w:w="9639" w:type="dxa"/>
          </w:tcPr>
          <w:p w14:paraId="7EB99AC3" w14:textId="16BD39D5" w:rsidR="00D21EB6" w:rsidRPr="00EA1F93" w:rsidRDefault="004709C8" w:rsidP="00A56F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b/>
                <w:sz w:val="22"/>
                <w:szCs w:val="22"/>
              </w:rPr>
              <w:t>IWB</w:t>
            </w:r>
            <w:r w:rsidR="00D21EB6" w:rsidRPr="00EA1F93">
              <w:rPr>
                <w:rFonts w:asciiTheme="minorHAnsi" w:hAnsiTheme="minorHAnsi"/>
                <w:b/>
                <w:sz w:val="22"/>
                <w:szCs w:val="22"/>
              </w:rPr>
              <w:t xml:space="preserve"> Foul Food</w:t>
            </w:r>
            <w:r w:rsidR="00D21EB6" w:rsidRPr="00EA1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D21EB6" w:rsidRPr="00EA1F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http://lrr.dlr.det.nsw.edu.au/Web/chance/probableChance/index.htm</w:t>
              </w:r>
            </w:hyperlink>
          </w:p>
          <w:p w14:paraId="2298C76E" w14:textId="744E7D1B" w:rsidR="00B6094C" w:rsidRPr="00EA1F93" w:rsidRDefault="00054C44" w:rsidP="00A56F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Whole Class-Running Race- </w:t>
            </w:r>
            <w:r w:rsidRPr="00EA1F93">
              <w:rPr>
                <w:rFonts w:asciiTheme="minorHAnsi" w:hAnsiTheme="minorHAnsi" w:cs="Calibri"/>
                <w:sz w:val="22"/>
                <w:szCs w:val="22"/>
              </w:rPr>
              <w:t xml:space="preserve">Children are given a game board representing a 1000m track, with 6 counters (runners) at the starting line. </w:t>
            </w:r>
            <w:r w:rsidR="00545416" w:rsidRPr="00EA1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1" w:history="1">
              <w:r w:rsidR="00B6094C" w:rsidRPr="00EA1F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http://nswcurriculumsupport.wikispaces.com/file/view/Chance%201.pdf/474125816/Chance%201.pdf</w:t>
              </w:r>
            </w:hyperlink>
          </w:p>
          <w:p w14:paraId="4BD44E56" w14:textId="5A278AA8" w:rsidR="006515AA" w:rsidRPr="00EA1F93" w:rsidRDefault="006515AA" w:rsidP="00A56F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b/>
                <w:sz w:val="22"/>
                <w:szCs w:val="22"/>
              </w:rPr>
              <w:t>Whole Class Game- Fair Game</w:t>
            </w:r>
          </w:p>
          <w:p w14:paraId="2ACE25F7" w14:textId="77777777" w:rsidR="006515AA" w:rsidRPr="00EA1F93" w:rsidRDefault="006515AA" w:rsidP="006515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>The teacher challenges the students to a dice game. Two dice are rolled. If the total is 7 then the teacher wins. If the total is not 7 then the students win. Play the game 20 times recording the answers each time. Possible Questions include: Was the game fair?</w:t>
            </w:r>
          </w:p>
          <w:p w14:paraId="48B345CF" w14:textId="74604FCE" w:rsidR="00054C44" w:rsidRPr="00EA1F93" w:rsidRDefault="006515AA" w:rsidP="00E7615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>What total occurred most often? Why?</w:t>
            </w:r>
          </w:p>
          <w:p w14:paraId="67B356D4" w14:textId="2DE29137" w:rsidR="00054C44" w:rsidRPr="00EA1F93" w:rsidRDefault="00054C44" w:rsidP="00A56F7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A1F9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Investigation</w:t>
            </w:r>
            <w:r w:rsidRPr="00EA1F93">
              <w:rPr>
                <w:rFonts w:asciiTheme="minorHAnsi" w:hAnsiTheme="minorHAnsi" w:cs="Calibri"/>
                <w:sz w:val="22"/>
                <w:szCs w:val="22"/>
              </w:rPr>
              <w:t xml:space="preserve">- Students to design a die so that particular outcomes are more likely. Play Running Race in pairs. Children to make predictions and test them by playing again with </w:t>
            </w:r>
            <w:proofErr w:type="gramStart"/>
            <w:r w:rsidRPr="00EA1F93">
              <w:rPr>
                <w:rFonts w:asciiTheme="minorHAnsi" w:hAnsiTheme="minorHAnsi" w:cs="Calibri"/>
                <w:sz w:val="22"/>
                <w:szCs w:val="22"/>
              </w:rPr>
              <w:t>their</w:t>
            </w:r>
            <w:proofErr w:type="gramEnd"/>
            <w:r w:rsidRPr="00EA1F93">
              <w:rPr>
                <w:rFonts w:asciiTheme="minorHAnsi" w:hAnsiTheme="minorHAnsi" w:cs="Calibri"/>
                <w:sz w:val="22"/>
                <w:szCs w:val="22"/>
              </w:rPr>
              <w:t xml:space="preserve"> new die. </w:t>
            </w:r>
          </w:p>
          <w:p w14:paraId="6616E7DE" w14:textId="480FD257" w:rsidR="00054C44" w:rsidRPr="00EA1F93" w:rsidRDefault="00A56F72" w:rsidP="00A56F7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Assessment- </w:t>
            </w:r>
            <w:r w:rsidR="00054C44"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Students are to record predictions made from their self </w:t>
            </w:r>
            <w:r w:rsidR="0032471C"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  <w:r w:rsidR="00054C44"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>designed die on a probabil</w:t>
            </w:r>
            <w:bookmarkStart w:id="0" w:name="_GoBack"/>
            <w:bookmarkEnd w:id="0"/>
            <w:r w:rsidR="00054C44"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ity line </w:t>
            </w:r>
            <w:proofErr w:type="spellStart"/>
            <w:r w:rsidR="00054C44"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>eg</w:t>
            </w:r>
            <w:proofErr w:type="spellEnd"/>
            <w:r w:rsidR="00054C44" w:rsidRPr="00EA1F93">
              <w:rPr>
                <w:rFonts w:asciiTheme="minorHAnsi" w:hAnsiTheme="minorHAnsi" w:cs="Calibri"/>
                <w:color w:val="FF0000"/>
                <w:sz w:val="22"/>
                <w:szCs w:val="22"/>
              </w:rPr>
              <w:t>. The student may decide to place 1 on 5 faces and 2 on 1 face, therefore the chances of rolling a 1 will be very good. Ask students to explain their answer.</w:t>
            </w:r>
          </w:p>
        </w:tc>
      </w:tr>
      <w:tr w:rsidR="00054C44" w:rsidRPr="00EE5605" w14:paraId="212BDD91" w14:textId="77777777" w:rsidTr="00534215">
        <w:trPr>
          <w:trHeight w:val="1701"/>
        </w:trPr>
        <w:tc>
          <w:tcPr>
            <w:tcW w:w="3936" w:type="dxa"/>
            <w:vMerge/>
          </w:tcPr>
          <w:p w14:paraId="3FA971C0" w14:textId="77777777" w:rsidR="00054C44" w:rsidRPr="008D0ECD" w:rsidRDefault="00054C44" w:rsidP="00E76152">
            <w:pPr>
              <w:pStyle w:val="Heading2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shd w:val="clear" w:color="auto" w:fill="FFFFCC"/>
          </w:tcPr>
          <w:p w14:paraId="627DB1AF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</w:rPr>
            </w:pPr>
            <w:r w:rsidRPr="008D0ECD">
              <w:rPr>
                <w:rFonts w:asciiTheme="minorHAnsi" w:hAnsiTheme="minorHAnsi" w:cs="Calibri"/>
              </w:rPr>
              <w:t>LEARNING SEQUENCE</w:t>
            </w:r>
          </w:p>
          <w:p w14:paraId="0B1665BD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  <w:p w14:paraId="7549AAFF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D0ECD">
              <w:rPr>
                <w:rFonts w:asciiTheme="minorHAnsi" w:hAnsiTheme="minorHAnsi" w:cs="Calibri"/>
                <w:b w:val="0"/>
                <w:bCs w:val="0"/>
              </w:rPr>
              <w:t xml:space="preserve">Extension </w:t>
            </w:r>
          </w:p>
          <w:p w14:paraId="2631E057" w14:textId="77777777" w:rsidR="00054C44" w:rsidRPr="008D0ECD" w:rsidRDefault="00054C44" w:rsidP="00E76152">
            <w:pPr>
              <w:pStyle w:val="Heading2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D0ECD">
              <w:rPr>
                <w:rFonts w:asciiTheme="minorHAnsi" w:hAnsiTheme="minorHAnsi" w:cs="Calibri"/>
                <w:b w:val="0"/>
                <w:bCs w:val="0"/>
              </w:rPr>
              <w:t>Early S4</w:t>
            </w:r>
          </w:p>
        </w:tc>
        <w:tc>
          <w:tcPr>
            <w:tcW w:w="9639" w:type="dxa"/>
          </w:tcPr>
          <w:p w14:paraId="334E9A1E" w14:textId="7B566850" w:rsidR="00662626" w:rsidRPr="00EA1F93" w:rsidRDefault="00662626" w:rsidP="00A56F7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 xml:space="preserve">The teacher models how to express probability as a fraction. The students in pairs solve this problem and use a fraction to express probability. </w:t>
            </w:r>
          </w:p>
          <w:p w14:paraId="668F74A1" w14:textId="77777777" w:rsidR="00A56F72" w:rsidRPr="00EA1F93" w:rsidRDefault="00662626" w:rsidP="00A56F72">
            <w:p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sz w:val="22"/>
                <w:szCs w:val="22"/>
              </w:rPr>
              <w:t xml:space="preserve">A bag has 10 coloured balls. The balls are blue, red, green or yellow. Complete the number line to show the probability, expressed as a fraction, of taking out different combinations of balls. </w:t>
            </w:r>
            <w:r w:rsidRPr="00EA1F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F8046E1" w14:textId="287A3F73" w:rsidR="00662626" w:rsidRPr="00EA1F93" w:rsidRDefault="00662626" w:rsidP="00A56F7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EA1F93">
              <w:rPr>
                <w:rFonts w:asciiTheme="minorHAnsi" w:hAnsiTheme="minorHAnsi"/>
                <w:b/>
                <w:sz w:val="22"/>
                <w:szCs w:val="22"/>
              </w:rPr>
              <w:t>ACTIVITY 2- accessed from-</w:t>
            </w:r>
          </w:p>
          <w:p w14:paraId="19265017" w14:textId="67E9BCBA" w:rsidR="00054C44" w:rsidRPr="00EA1F93" w:rsidRDefault="003A7C3E" w:rsidP="00662626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662626" w:rsidRPr="00EA1F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http://www.schools.nsw.edu.au/learning/7-12assessments/naplan/teachstrategies/yr2011/index.php?id=numeracy/nn_numb/nn_numb_s4e_11</w:t>
              </w:r>
            </w:hyperlink>
          </w:p>
        </w:tc>
      </w:tr>
      <w:tr w:rsidR="00054C44" w:rsidRPr="00EE5605" w14:paraId="2B17B0AE" w14:textId="77777777" w:rsidTr="008D0ECD">
        <w:trPr>
          <w:trHeight w:val="743"/>
        </w:trPr>
        <w:tc>
          <w:tcPr>
            <w:tcW w:w="3936" w:type="dxa"/>
            <w:vMerge/>
            <w:shd w:val="clear" w:color="auto" w:fill="C2D69B"/>
          </w:tcPr>
          <w:p w14:paraId="2ADFC1A5" w14:textId="77777777" w:rsidR="00054C44" w:rsidRPr="008D0ECD" w:rsidRDefault="00054C44" w:rsidP="00E76152">
            <w:pPr>
              <w:pStyle w:val="Heading2"/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shd w:val="clear" w:color="auto" w:fill="FFFFCC"/>
          </w:tcPr>
          <w:p w14:paraId="651492BB" w14:textId="77777777" w:rsidR="00054C44" w:rsidRPr="008D0ECD" w:rsidRDefault="00054C44" w:rsidP="00E7615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D0EC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9639" w:type="dxa"/>
          </w:tcPr>
          <w:p w14:paraId="63FF4E32" w14:textId="0CFA0BEE" w:rsidR="00054C44" w:rsidRPr="0032471C" w:rsidRDefault="00054C44" w:rsidP="00E7615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2471C">
              <w:rPr>
                <w:rFonts w:asciiTheme="minorHAnsi" w:hAnsiTheme="minorHAnsi" w:cs="Calibri"/>
                <w:sz w:val="24"/>
                <w:szCs w:val="24"/>
              </w:rPr>
              <w:t>Student engagement:                                                                                 Achievement of outcomes:</w:t>
            </w:r>
          </w:p>
          <w:p w14:paraId="5467BF03" w14:textId="30CDC06B" w:rsidR="00054C44" w:rsidRPr="0032471C" w:rsidRDefault="00996367" w:rsidP="00E7615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2471C">
              <w:rPr>
                <w:rFonts w:asciiTheme="minorHAnsi" w:hAnsiTheme="minorHAnsi" w:cs="Calibri"/>
                <w:sz w:val="24"/>
                <w:szCs w:val="24"/>
              </w:rPr>
              <w:t xml:space="preserve">Resources:   </w:t>
            </w:r>
            <w:r w:rsidR="00054C44" w:rsidRPr="0032471C">
              <w:rPr>
                <w:rFonts w:asciiTheme="minorHAnsi" w:hAnsiTheme="minorHAnsi" w:cs="Calibri"/>
                <w:sz w:val="24"/>
                <w:szCs w:val="24"/>
              </w:rPr>
              <w:t xml:space="preserve">                                                                                                 Follow up:</w:t>
            </w:r>
          </w:p>
        </w:tc>
      </w:tr>
    </w:tbl>
    <w:p w14:paraId="5FA287A5" w14:textId="77777777" w:rsidR="00054C44" w:rsidRPr="0032471C" w:rsidRDefault="00054C44" w:rsidP="0032471C">
      <w:pPr>
        <w:pStyle w:val="ListParagraph"/>
        <w:numPr>
          <w:ilvl w:val="0"/>
          <w:numId w:val="2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32471C">
        <w:rPr>
          <w:rFonts w:ascii="Calibri" w:hAnsi="Calibri" w:cs="Calibri"/>
          <w:sz w:val="24"/>
          <w:szCs w:val="24"/>
        </w:rPr>
        <w:t xml:space="preserve">All assessment tasks should be written in </w:t>
      </w:r>
      <w:r w:rsidRPr="0032471C">
        <w:rPr>
          <w:rFonts w:ascii="Calibri" w:hAnsi="Calibri" w:cs="Calibri"/>
          <w:b/>
          <w:bCs/>
          <w:color w:val="FF0000"/>
          <w:sz w:val="24"/>
          <w:szCs w:val="24"/>
        </w:rPr>
        <w:t>red</w:t>
      </w:r>
      <w:r w:rsidRPr="0032471C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2471C">
        <w:rPr>
          <w:rFonts w:ascii="Calibri" w:hAnsi="Calibri" w:cs="Calibri"/>
          <w:sz w:val="24"/>
          <w:szCs w:val="24"/>
        </w:rPr>
        <w:t>and planning should be based around developing the skills to complete that task.</w:t>
      </w:r>
    </w:p>
    <w:p w14:paraId="793ABD46" w14:textId="77777777" w:rsidR="00054C44" w:rsidRPr="004A4DA4" w:rsidRDefault="00054C44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4A4DA4">
        <w:rPr>
          <w:rFonts w:ascii="Calibri" w:hAnsi="Calibri" w:cs="Calibri"/>
          <w:sz w:val="24"/>
          <w:szCs w:val="24"/>
        </w:rPr>
        <w:t>Assessment rubrics or marking scale should be considered</w:t>
      </w:r>
      <w:r>
        <w:rPr>
          <w:rFonts w:ascii="Calibri" w:hAnsi="Calibri" w:cs="Calibri"/>
          <w:sz w:val="24"/>
          <w:szCs w:val="24"/>
        </w:rPr>
        <w:t>.</w:t>
      </w:r>
    </w:p>
    <w:sectPr w:rsidR="00054C44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D07EDE"/>
    <w:multiLevelType w:val="hybridMultilevel"/>
    <w:tmpl w:val="9DC4F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25A9"/>
    <w:multiLevelType w:val="hybridMultilevel"/>
    <w:tmpl w:val="9822F54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D546675"/>
    <w:multiLevelType w:val="hybridMultilevel"/>
    <w:tmpl w:val="74E8783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559"/>
    <w:multiLevelType w:val="multilevel"/>
    <w:tmpl w:val="A3D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043AC1"/>
    <w:multiLevelType w:val="hybridMultilevel"/>
    <w:tmpl w:val="993E4C4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>
    <w:nsid w:val="35C92019"/>
    <w:multiLevelType w:val="multilevel"/>
    <w:tmpl w:val="DE8C2B16"/>
    <w:lvl w:ilvl="0">
      <w:start w:val="1"/>
      <w:numFmt w:val="bullet"/>
      <w:lvlText w:val=""/>
      <w:lvlJc w:val="left"/>
      <w:pPr>
        <w:ind w:left="107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3392033"/>
    <w:multiLevelType w:val="multilevel"/>
    <w:tmpl w:val="DE8C2B16"/>
    <w:lvl w:ilvl="0">
      <w:start w:val="1"/>
      <w:numFmt w:val="bullet"/>
      <w:lvlText w:val=""/>
      <w:lvlJc w:val="left"/>
      <w:pPr>
        <w:ind w:left="107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FA4B27"/>
    <w:multiLevelType w:val="hybridMultilevel"/>
    <w:tmpl w:val="F14EC78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606E311E"/>
    <w:multiLevelType w:val="hybridMultilevel"/>
    <w:tmpl w:val="1D4C604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5046F"/>
    <w:multiLevelType w:val="hybridMultilevel"/>
    <w:tmpl w:val="99D02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959D3"/>
    <w:multiLevelType w:val="hybridMultilevel"/>
    <w:tmpl w:val="8334E63A"/>
    <w:lvl w:ilvl="0" w:tplc="6246A25A">
      <w:start w:val="1"/>
      <w:numFmt w:val="bullet"/>
      <w:lvlText w:val=""/>
      <w:lvlJc w:val="left"/>
      <w:pPr>
        <w:tabs>
          <w:tab w:val="num" w:pos="0"/>
        </w:tabs>
        <w:ind w:left="1077" w:hanging="360"/>
      </w:pPr>
      <w:rPr>
        <w:rFonts w:ascii="Wingdings 2" w:hAnsi="Wingdings 2" w:cs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cs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11"/>
  </w:num>
  <w:num w:numId="5">
    <w:abstractNumId w:val="5"/>
  </w:num>
  <w:num w:numId="6">
    <w:abstractNumId w:val="1"/>
  </w:num>
  <w:num w:numId="7">
    <w:abstractNumId w:val="17"/>
  </w:num>
  <w:num w:numId="8">
    <w:abstractNumId w:val="28"/>
  </w:num>
  <w:num w:numId="9">
    <w:abstractNumId w:val="15"/>
  </w:num>
  <w:num w:numId="10">
    <w:abstractNumId w:val="21"/>
  </w:num>
  <w:num w:numId="11">
    <w:abstractNumId w:val="14"/>
  </w:num>
  <w:num w:numId="12">
    <w:abstractNumId w:val="27"/>
  </w:num>
  <w:num w:numId="13">
    <w:abstractNumId w:val="10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26"/>
  </w:num>
  <w:num w:numId="19">
    <w:abstractNumId w:val="7"/>
  </w:num>
  <w:num w:numId="20">
    <w:abstractNumId w:val="13"/>
  </w:num>
  <w:num w:numId="21">
    <w:abstractNumId w:val="16"/>
  </w:num>
  <w:num w:numId="22">
    <w:abstractNumId w:val="25"/>
  </w:num>
  <w:num w:numId="23">
    <w:abstractNumId w:val="2"/>
  </w:num>
  <w:num w:numId="24">
    <w:abstractNumId w:val="23"/>
  </w:num>
  <w:num w:numId="25">
    <w:abstractNumId w:val="6"/>
  </w:num>
  <w:num w:numId="26">
    <w:abstractNumId w:val="18"/>
  </w:num>
  <w:num w:numId="27">
    <w:abstractNumId w:val="22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6F8C"/>
    <w:rsid w:val="000328F1"/>
    <w:rsid w:val="00033594"/>
    <w:rsid w:val="00052DA9"/>
    <w:rsid w:val="00054C44"/>
    <w:rsid w:val="00081A4D"/>
    <w:rsid w:val="00096D0A"/>
    <w:rsid w:val="000A54BD"/>
    <w:rsid w:val="000B0D4B"/>
    <w:rsid w:val="000B3617"/>
    <w:rsid w:val="000C22B2"/>
    <w:rsid w:val="0010795F"/>
    <w:rsid w:val="001115D0"/>
    <w:rsid w:val="00116C60"/>
    <w:rsid w:val="001357A6"/>
    <w:rsid w:val="001451A1"/>
    <w:rsid w:val="001454F6"/>
    <w:rsid w:val="001717B7"/>
    <w:rsid w:val="001914BA"/>
    <w:rsid w:val="00192D20"/>
    <w:rsid w:val="001A303E"/>
    <w:rsid w:val="001B7956"/>
    <w:rsid w:val="001C6A19"/>
    <w:rsid w:val="001F0A11"/>
    <w:rsid w:val="001F6540"/>
    <w:rsid w:val="00210BA1"/>
    <w:rsid w:val="0022220D"/>
    <w:rsid w:val="002270D7"/>
    <w:rsid w:val="00262977"/>
    <w:rsid w:val="002650AE"/>
    <w:rsid w:val="002746DF"/>
    <w:rsid w:val="00280E64"/>
    <w:rsid w:val="002A32F4"/>
    <w:rsid w:val="002B3979"/>
    <w:rsid w:val="002E2AC1"/>
    <w:rsid w:val="002F0302"/>
    <w:rsid w:val="002F6534"/>
    <w:rsid w:val="0032471C"/>
    <w:rsid w:val="00353872"/>
    <w:rsid w:val="0037208E"/>
    <w:rsid w:val="00373C06"/>
    <w:rsid w:val="00384671"/>
    <w:rsid w:val="003A0761"/>
    <w:rsid w:val="003A7C3E"/>
    <w:rsid w:val="003C6E05"/>
    <w:rsid w:val="003F4706"/>
    <w:rsid w:val="003F5FE9"/>
    <w:rsid w:val="00403F6E"/>
    <w:rsid w:val="00421BA8"/>
    <w:rsid w:val="00431ACC"/>
    <w:rsid w:val="00443B37"/>
    <w:rsid w:val="00451497"/>
    <w:rsid w:val="004709C8"/>
    <w:rsid w:val="0047182B"/>
    <w:rsid w:val="00477E0C"/>
    <w:rsid w:val="004A4DA4"/>
    <w:rsid w:val="004B2453"/>
    <w:rsid w:val="004B76C4"/>
    <w:rsid w:val="004D1266"/>
    <w:rsid w:val="004E1815"/>
    <w:rsid w:val="00503CAD"/>
    <w:rsid w:val="00515214"/>
    <w:rsid w:val="0051554C"/>
    <w:rsid w:val="00520774"/>
    <w:rsid w:val="00521B3A"/>
    <w:rsid w:val="005276D9"/>
    <w:rsid w:val="0053162C"/>
    <w:rsid w:val="00534215"/>
    <w:rsid w:val="00545416"/>
    <w:rsid w:val="005459D1"/>
    <w:rsid w:val="0057006E"/>
    <w:rsid w:val="00571856"/>
    <w:rsid w:val="00571BBC"/>
    <w:rsid w:val="00571ECB"/>
    <w:rsid w:val="00575B6D"/>
    <w:rsid w:val="00595B79"/>
    <w:rsid w:val="005A7343"/>
    <w:rsid w:val="005C3319"/>
    <w:rsid w:val="005D2618"/>
    <w:rsid w:val="005D3E19"/>
    <w:rsid w:val="005F7233"/>
    <w:rsid w:val="00613025"/>
    <w:rsid w:val="00633BA7"/>
    <w:rsid w:val="00637D6E"/>
    <w:rsid w:val="006466C1"/>
    <w:rsid w:val="006515AA"/>
    <w:rsid w:val="00662626"/>
    <w:rsid w:val="0066391C"/>
    <w:rsid w:val="00686E83"/>
    <w:rsid w:val="006871EF"/>
    <w:rsid w:val="00691A0B"/>
    <w:rsid w:val="006929E1"/>
    <w:rsid w:val="006C6D73"/>
    <w:rsid w:val="006D1864"/>
    <w:rsid w:val="006E7517"/>
    <w:rsid w:val="00755A7A"/>
    <w:rsid w:val="0076087A"/>
    <w:rsid w:val="007614C9"/>
    <w:rsid w:val="0079079B"/>
    <w:rsid w:val="007A1EA1"/>
    <w:rsid w:val="007A222F"/>
    <w:rsid w:val="007B48DE"/>
    <w:rsid w:val="007C50E5"/>
    <w:rsid w:val="007E3C19"/>
    <w:rsid w:val="007E4125"/>
    <w:rsid w:val="007F31F4"/>
    <w:rsid w:val="00803F1E"/>
    <w:rsid w:val="00816899"/>
    <w:rsid w:val="008442F2"/>
    <w:rsid w:val="00844A4B"/>
    <w:rsid w:val="00845A5B"/>
    <w:rsid w:val="00877309"/>
    <w:rsid w:val="0088150C"/>
    <w:rsid w:val="0089710C"/>
    <w:rsid w:val="008C7B62"/>
    <w:rsid w:val="008D0E74"/>
    <w:rsid w:val="008D0ECD"/>
    <w:rsid w:val="008D4514"/>
    <w:rsid w:val="008D4A28"/>
    <w:rsid w:val="008D520D"/>
    <w:rsid w:val="008F4588"/>
    <w:rsid w:val="00912828"/>
    <w:rsid w:val="009138EC"/>
    <w:rsid w:val="00915E06"/>
    <w:rsid w:val="00925DF8"/>
    <w:rsid w:val="00932461"/>
    <w:rsid w:val="00932E16"/>
    <w:rsid w:val="00961AC9"/>
    <w:rsid w:val="00977E43"/>
    <w:rsid w:val="00981F72"/>
    <w:rsid w:val="00991FDF"/>
    <w:rsid w:val="009924CE"/>
    <w:rsid w:val="00996367"/>
    <w:rsid w:val="009C504E"/>
    <w:rsid w:val="009D60D9"/>
    <w:rsid w:val="009F49B9"/>
    <w:rsid w:val="00A11BAA"/>
    <w:rsid w:val="00A56F72"/>
    <w:rsid w:val="00A843C1"/>
    <w:rsid w:val="00A96550"/>
    <w:rsid w:val="00AA36FD"/>
    <w:rsid w:val="00AA7C36"/>
    <w:rsid w:val="00AB38BF"/>
    <w:rsid w:val="00AB5CAF"/>
    <w:rsid w:val="00AC10DF"/>
    <w:rsid w:val="00AD2470"/>
    <w:rsid w:val="00B4076A"/>
    <w:rsid w:val="00B4193E"/>
    <w:rsid w:val="00B54A6D"/>
    <w:rsid w:val="00B6094C"/>
    <w:rsid w:val="00B63786"/>
    <w:rsid w:val="00B73124"/>
    <w:rsid w:val="00B8527B"/>
    <w:rsid w:val="00BA5279"/>
    <w:rsid w:val="00BA6310"/>
    <w:rsid w:val="00BC43B0"/>
    <w:rsid w:val="00BD33F5"/>
    <w:rsid w:val="00BF49F1"/>
    <w:rsid w:val="00BF53FD"/>
    <w:rsid w:val="00BF6720"/>
    <w:rsid w:val="00C07D52"/>
    <w:rsid w:val="00C17948"/>
    <w:rsid w:val="00C3324E"/>
    <w:rsid w:val="00C3743C"/>
    <w:rsid w:val="00C4146A"/>
    <w:rsid w:val="00C42F08"/>
    <w:rsid w:val="00C660B3"/>
    <w:rsid w:val="00C7475F"/>
    <w:rsid w:val="00C909B1"/>
    <w:rsid w:val="00CA13F7"/>
    <w:rsid w:val="00CB2AF4"/>
    <w:rsid w:val="00CC5D42"/>
    <w:rsid w:val="00CD4FE2"/>
    <w:rsid w:val="00D01B42"/>
    <w:rsid w:val="00D21EB6"/>
    <w:rsid w:val="00D32658"/>
    <w:rsid w:val="00D36387"/>
    <w:rsid w:val="00D4126F"/>
    <w:rsid w:val="00D41A1D"/>
    <w:rsid w:val="00D45271"/>
    <w:rsid w:val="00D57011"/>
    <w:rsid w:val="00D67175"/>
    <w:rsid w:val="00D6736F"/>
    <w:rsid w:val="00D67D2E"/>
    <w:rsid w:val="00DB3CCB"/>
    <w:rsid w:val="00DC73C9"/>
    <w:rsid w:val="00DF468F"/>
    <w:rsid w:val="00DF47F3"/>
    <w:rsid w:val="00DF7960"/>
    <w:rsid w:val="00E04CA1"/>
    <w:rsid w:val="00E16A7E"/>
    <w:rsid w:val="00E1733F"/>
    <w:rsid w:val="00E202DD"/>
    <w:rsid w:val="00E40A2A"/>
    <w:rsid w:val="00E4494B"/>
    <w:rsid w:val="00E52636"/>
    <w:rsid w:val="00E76152"/>
    <w:rsid w:val="00E84467"/>
    <w:rsid w:val="00EA1F93"/>
    <w:rsid w:val="00EB1737"/>
    <w:rsid w:val="00EB6298"/>
    <w:rsid w:val="00ED18F4"/>
    <w:rsid w:val="00EE5605"/>
    <w:rsid w:val="00EE6D19"/>
    <w:rsid w:val="00EE7DFF"/>
    <w:rsid w:val="00F026F7"/>
    <w:rsid w:val="00F0294E"/>
    <w:rsid w:val="00F10A55"/>
    <w:rsid w:val="00F135CE"/>
    <w:rsid w:val="00F34037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F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 w:cs="Helvetica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E1733F"/>
    <w:rPr>
      <w:rFonts w:ascii="Helvetica" w:hAnsi="Helvetica" w:cs="Helvetica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 w:cs="Comic Sans MS"/>
      <w:b/>
      <w:bCs/>
    </w:rPr>
  </w:style>
  <w:style w:type="character" w:customStyle="1" w:styleId="TitleChar">
    <w:name w:val="Title Char"/>
    <w:link w:val="Title"/>
    <w:uiPriority w:val="99"/>
    <w:rsid w:val="00DF7960"/>
    <w:rPr>
      <w:rFonts w:ascii="Comic Sans MS" w:hAnsi="Comic Sans MS" w:cs="Comic Sans MS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 w:cs="Futura Lt"/>
      <w:sz w:val="24"/>
      <w:szCs w:val="24"/>
    </w:rPr>
  </w:style>
  <w:style w:type="character" w:customStyle="1" w:styleId="SubtitleChar">
    <w:name w:val="Subtitle Char"/>
    <w:link w:val="Subtitle"/>
    <w:uiPriority w:val="99"/>
    <w:rsid w:val="00DF7960"/>
    <w:rPr>
      <w:rFonts w:ascii="Futura Lt" w:hAnsi="Futura Lt" w:cs="Futura Lt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 w:cs="Arial"/>
      <w:i/>
      <w:iCs/>
      <w:sz w:val="18"/>
      <w:szCs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iCs w:val="0"/>
      <w:sz w:val="20"/>
      <w:szCs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rFonts w:cs="Calibri"/>
      <w:sz w:val="22"/>
      <w:szCs w:val="22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</w:style>
  <w:style w:type="character" w:styleId="Emphasis">
    <w:name w:val="Emphasis"/>
    <w:uiPriority w:val="99"/>
    <w:qFormat/>
    <w:rsid w:val="00C42F08"/>
    <w:rPr>
      <w:i/>
      <w:iCs/>
    </w:rPr>
  </w:style>
  <w:style w:type="character" w:styleId="FollowedHyperlink">
    <w:name w:val="FollowedHyperlink"/>
    <w:uiPriority w:val="99"/>
    <w:rsid w:val="007614C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4076A"/>
    <w:pPr>
      <w:spacing w:before="100" w:beforeAutospacing="1" w:after="100" w:afterAutospacing="1"/>
    </w:pPr>
    <w:rPr>
      <w:rFonts w:ascii="Times" w:eastAsia="Calibri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 w:cs="Helvetica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E1733F"/>
    <w:rPr>
      <w:rFonts w:ascii="Helvetica" w:hAnsi="Helvetica" w:cs="Helvetica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 w:cs="Comic Sans MS"/>
      <w:b/>
      <w:bCs/>
    </w:rPr>
  </w:style>
  <w:style w:type="character" w:customStyle="1" w:styleId="TitleChar">
    <w:name w:val="Title Char"/>
    <w:link w:val="Title"/>
    <w:uiPriority w:val="99"/>
    <w:rsid w:val="00DF7960"/>
    <w:rPr>
      <w:rFonts w:ascii="Comic Sans MS" w:hAnsi="Comic Sans MS" w:cs="Comic Sans MS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 w:cs="Futura Lt"/>
      <w:sz w:val="24"/>
      <w:szCs w:val="24"/>
    </w:rPr>
  </w:style>
  <w:style w:type="character" w:customStyle="1" w:styleId="SubtitleChar">
    <w:name w:val="Subtitle Char"/>
    <w:link w:val="Subtitle"/>
    <w:uiPriority w:val="99"/>
    <w:rsid w:val="00DF7960"/>
    <w:rPr>
      <w:rFonts w:ascii="Futura Lt" w:hAnsi="Futura Lt" w:cs="Futura Lt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 w:cs="Arial"/>
      <w:i/>
      <w:iCs/>
      <w:sz w:val="18"/>
      <w:szCs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iCs w:val="0"/>
      <w:sz w:val="20"/>
      <w:szCs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rFonts w:cs="Calibri"/>
      <w:sz w:val="22"/>
      <w:szCs w:val="22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</w:style>
  <w:style w:type="character" w:styleId="Emphasis">
    <w:name w:val="Emphasis"/>
    <w:uiPriority w:val="99"/>
    <w:qFormat/>
    <w:rsid w:val="00C42F08"/>
    <w:rPr>
      <w:i/>
      <w:iCs/>
    </w:rPr>
  </w:style>
  <w:style w:type="character" w:styleId="FollowedHyperlink">
    <w:name w:val="FollowedHyperlink"/>
    <w:uiPriority w:val="99"/>
    <w:rsid w:val="007614C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4076A"/>
    <w:pPr>
      <w:spacing w:before="100" w:beforeAutospacing="1" w:after="100" w:afterAutospacing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swcurriculumsupport.wikispaces.com/file/view/Chance%201.pdf/474125816/Chance%201.pdf" TargetMode="External"/><Relationship Id="rId12" Type="http://schemas.openxmlformats.org/officeDocument/2006/relationships/hyperlink" Target="http://www.schools.nsw.edu.au/learning/7-12assessments/naplan/teachstrategies/yr2011/index.php?id=numeracy/nn_numb/nn_numb_s4e_1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ootle.edu.au/ec/viewing/S5111/index.html" TargetMode="External"/><Relationship Id="rId7" Type="http://schemas.openxmlformats.org/officeDocument/2006/relationships/hyperlink" Target="http://lrr.dlr.det.nsw.edu.au/Web/chance/probableChance/index.htm" TargetMode="External"/><Relationship Id="rId8" Type="http://schemas.openxmlformats.org/officeDocument/2006/relationships/hyperlink" Target="http://au.ixl.com/math/year-4/calculate-probability" TargetMode="External"/><Relationship Id="rId9" Type="http://schemas.openxmlformats.org/officeDocument/2006/relationships/hyperlink" Target="http://au.ixl.com/math/year-4/calculate-probability" TargetMode="External"/><Relationship Id="rId10" Type="http://schemas.openxmlformats.org/officeDocument/2006/relationships/hyperlink" Target="http://lrr.dlr.det.nsw.edu.au/Web/chance/probableChanc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980</Words>
  <Characters>5590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Local Administrator</dc:creator>
  <cp:lastModifiedBy>NSW DEC .</cp:lastModifiedBy>
  <cp:revision>2</cp:revision>
  <cp:lastPrinted>2014-04-10T00:03:00Z</cp:lastPrinted>
  <dcterms:created xsi:type="dcterms:W3CDTF">2015-01-14T23:02:00Z</dcterms:created>
  <dcterms:modified xsi:type="dcterms:W3CDTF">2015-01-14T23:02:00Z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