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D8721F" w14:textId="77777777" w:rsidR="001A6CCA" w:rsidRPr="00EE5605" w:rsidRDefault="001A6CCA" w:rsidP="00373C06">
      <w:pPr>
        <w:tabs>
          <w:tab w:val="left" w:pos="14459"/>
        </w:tabs>
        <w:rPr>
          <w:rFonts w:ascii="Calibri" w:hAnsi="Calibri" w:cs="Calibri"/>
        </w:rPr>
      </w:pPr>
      <w:r w:rsidRPr="00EE5605">
        <w:rPr>
          <w:rFonts w:ascii="Calibri" w:hAnsi="Calibri" w:cs="Calibri"/>
          <w:b/>
          <w:bCs/>
        </w:rPr>
        <w:t>MATHEMATICS</w:t>
      </w:r>
      <w:r w:rsidRPr="00EE5605">
        <w:rPr>
          <w:rFonts w:ascii="Calibri" w:hAnsi="Calibri" w:cs="Calibri"/>
          <w:b/>
          <w:bCs/>
        </w:rPr>
        <w:tab/>
        <w:t>STAGE 3</w:t>
      </w:r>
    </w:p>
    <w:p w14:paraId="039EF05F" w14:textId="77777777" w:rsidR="001A6CCA" w:rsidRPr="00EE5605" w:rsidRDefault="001A6CCA" w:rsidP="008F4588">
      <w:pPr>
        <w:spacing w:after="120"/>
        <w:jc w:val="center"/>
        <w:rPr>
          <w:rFonts w:ascii="Calibri" w:hAnsi="Calibri" w:cs="Calibri"/>
          <w:b/>
          <w:bCs/>
          <w:color w:val="008000"/>
        </w:rPr>
      </w:pPr>
      <w:r w:rsidRPr="00EE5605">
        <w:rPr>
          <w:rFonts w:ascii="Calibri" w:hAnsi="Calibri" w:cs="Calibri"/>
          <w:b/>
          <w:bCs/>
          <w:color w:val="008000"/>
        </w:rPr>
        <w:t>TEACHING AND LEARNING OVERVIEW</w:t>
      </w:r>
    </w:p>
    <w:tbl>
      <w:tblPr>
        <w:tblW w:w="15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1551"/>
        <w:gridCol w:w="4229"/>
        <w:gridCol w:w="4229"/>
        <w:gridCol w:w="4229"/>
      </w:tblGrid>
      <w:tr w:rsidR="001A6CCA" w:rsidRPr="00EE5605" w14:paraId="07F94E1A" w14:textId="77777777" w:rsidTr="000A7BEB">
        <w:trPr>
          <w:trHeight w:hRule="exact" w:val="537"/>
        </w:trPr>
        <w:tc>
          <w:tcPr>
            <w:tcW w:w="1526" w:type="dxa"/>
            <w:shd w:val="clear" w:color="auto" w:fill="C2D69B"/>
          </w:tcPr>
          <w:p w14:paraId="03782F94" w14:textId="77777777" w:rsidR="001A6CCA" w:rsidRPr="00EE5605" w:rsidRDefault="001A6CCA" w:rsidP="00CA13F7">
            <w:pPr>
              <w:pStyle w:val="Heading2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EE5605">
              <w:rPr>
                <w:rFonts w:ascii="Calibri" w:hAnsi="Calibri" w:cs="Calibri"/>
                <w:sz w:val="20"/>
                <w:szCs w:val="20"/>
              </w:rPr>
              <w:t>TERM:</w:t>
            </w:r>
            <w:r w:rsidRPr="00EE5605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C2D69B"/>
          </w:tcPr>
          <w:p w14:paraId="2C25251F" w14:textId="77777777" w:rsidR="000A7BEB" w:rsidRDefault="001A6CCA" w:rsidP="00CA13F7">
            <w:pPr>
              <w:pStyle w:val="Heading2"/>
              <w:rPr>
                <w:rFonts w:ascii="Calibri" w:hAnsi="Calibri" w:cs="Calibri"/>
                <w:sz w:val="20"/>
                <w:szCs w:val="20"/>
              </w:rPr>
            </w:pPr>
            <w:r w:rsidRPr="00EE5605">
              <w:rPr>
                <w:rFonts w:ascii="Calibri" w:hAnsi="Calibri" w:cs="Calibri"/>
                <w:sz w:val="20"/>
                <w:szCs w:val="20"/>
              </w:rPr>
              <w:t>WEEK:</w:t>
            </w:r>
            <w:r w:rsidRPr="00EE5605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  <w:r w:rsidRPr="00EE560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34C5E3AF" w14:textId="280DE264" w:rsidR="001A6CCA" w:rsidRPr="00EE5605" w:rsidRDefault="001A6CCA" w:rsidP="00CA13F7">
            <w:pPr>
              <w:pStyle w:val="Heading2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4253" w:type="dxa"/>
            <w:shd w:val="clear" w:color="auto" w:fill="C2D69B"/>
          </w:tcPr>
          <w:p w14:paraId="26BC7CC7" w14:textId="77777777" w:rsidR="001A6CCA" w:rsidRPr="00EE5605" w:rsidRDefault="001A6CCA" w:rsidP="00CA13F7">
            <w:pPr>
              <w:pStyle w:val="Heading2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EE5605">
              <w:rPr>
                <w:rFonts w:ascii="Calibri" w:hAnsi="Calibri" w:cs="Calibri"/>
                <w:sz w:val="20"/>
                <w:szCs w:val="20"/>
              </w:rPr>
              <w:t>STRAND:</w:t>
            </w:r>
            <w:r w:rsidRPr="00EE5605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  <w:r w:rsidRPr="00EE560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280BADB8" w14:textId="77777777" w:rsidR="001A6CCA" w:rsidRPr="00EE5605" w:rsidRDefault="001A6CCA" w:rsidP="005D2618">
            <w:pPr>
              <w:pStyle w:val="Heading2"/>
              <w:rPr>
                <w:rFonts w:ascii="Calibri" w:hAnsi="Calibri" w:cs="Calibri"/>
                <w:sz w:val="20"/>
                <w:szCs w:val="20"/>
              </w:rPr>
            </w:pPr>
            <w:r w:rsidRPr="00EE5605">
              <w:rPr>
                <w:rFonts w:ascii="Calibri" w:hAnsi="Calibri" w:cs="Calibri"/>
                <w:sz w:val="20"/>
                <w:szCs w:val="20"/>
              </w:rPr>
              <w:t>Probability and Data</w:t>
            </w:r>
          </w:p>
        </w:tc>
        <w:tc>
          <w:tcPr>
            <w:tcW w:w="4253" w:type="dxa"/>
            <w:shd w:val="clear" w:color="auto" w:fill="C2D69B"/>
          </w:tcPr>
          <w:p w14:paraId="631433FF" w14:textId="77777777" w:rsidR="001A6CCA" w:rsidRPr="00EE5605" w:rsidRDefault="001A6CCA" w:rsidP="004A4DA4">
            <w:pPr>
              <w:rPr>
                <w:rFonts w:ascii="Calibri" w:hAnsi="Calibri" w:cs="Calibri"/>
                <w:b/>
                <w:bCs/>
                <w:lang w:eastAsia="en-AU"/>
              </w:rPr>
            </w:pPr>
            <w:r w:rsidRPr="00EE5605">
              <w:rPr>
                <w:rFonts w:ascii="Calibri" w:hAnsi="Calibri" w:cs="Calibri"/>
                <w:b/>
                <w:bCs/>
                <w:lang w:eastAsia="en-AU"/>
              </w:rPr>
              <w:t>SUB-STRAND:</w:t>
            </w:r>
          </w:p>
          <w:p w14:paraId="191BBAC5" w14:textId="2D658ED4" w:rsidR="001A6CCA" w:rsidRPr="00EE5605" w:rsidRDefault="00277826" w:rsidP="000A7B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eastAsia="en-AU"/>
              </w:rPr>
              <w:t xml:space="preserve">Chance 1 </w:t>
            </w:r>
          </w:p>
        </w:tc>
        <w:tc>
          <w:tcPr>
            <w:tcW w:w="4253" w:type="dxa"/>
            <w:shd w:val="clear" w:color="auto" w:fill="C2D69B"/>
          </w:tcPr>
          <w:p w14:paraId="57D8D814" w14:textId="77777777" w:rsidR="001A6CCA" w:rsidRPr="00EE5605" w:rsidRDefault="001A6CCA" w:rsidP="004A4DA4">
            <w:pPr>
              <w:rPr>
                <w:rFonts w:ascii="Calibri" w:hAnsi="Calibri" w:cs="Calibri"/>
                <w:b/>
                <w:bCs/>
              </w:rPr>
            </w:pPr>
            <w:r w:rsidRPr="00EE5605">
              <w:rPr>
                <w:rFonts w:ascii="Calibri" w:hAnsi="Calibri" w:cs="Calibri"/>
                <w:b/>
                <w:bCs/>
              </w:rPr>
              <w:t xml:space="preserve">WORKING MATHEMATICALLY: </w:t>
            </w:r>
          </w:p>
          <w:p w14:paraId="34E6602B" w14:textId="77777777" w:rsidR="001A6CCA" w:rsidRDefault="001A6CCA" w:rsidP="004A4DA4">
            <w:pPr>
              <w:rPr>
                <w:rFonts w:ascii="Calibri" w:hAnsi="Calibri" w:cs="Calibri"/>
              </w:rPr>
            </w:pPr>
            <w:r w:rsidRPr="00EE5605">
              <w:rPr>
                <w:rFonts w:ascii="Calibri" w:hAnsi="Calibri" w:cs="Calibri"/>
              </w:rPr>
              <w:t xml:space="preserve">MA3-1WM  </w:t>
            </w:r>
          </w:p>
          <w:p w14:paraId="0504107D" w14:textId="77777777" w:rsidR="001A6CCA" w:rsidRPr="00EE5605" w:rsidRDefault="001A6CCA" w:rsidP="004A4DA4">
            <w:pPr>
              <w:rPr>
                <w:rFonts w:ascii="Calibri" w:hAnsi="Calibri" w:cs="Calibri"/>
              </w:rPr>
            </w:pPr>
          </w:p>
        </w:tc>
      </w:tr>
      <w:tr w:rsidR="001A6CCA" w:rsidRPr="00EE5605" w14:paraId="4288D9EE" w14:textId="77777777" w:rsidTr="008C319D">
        <w:trPr>
          <w:trHeight w:hRule="exact" w:val="699"/>
        </w:trPr>
        <w:tc>
          <w:tcPr>
            <w:tcW w:w="3085" w:type="dxa"/>
            <w:gridSpan w:val="2"/>
            <w:shd w:val="clear" w:color="auto" w:fill="FFFFCC"/>
          </w:tcPr>
          <w:p w14:paraId="0235E1E3" w14:textId="62B7EDAB" w:rsidR="001A6CCA" w:rsidRPr="00E43587" w:rsidRDefault="001A6CCA" w:rsidP="00E43587">
            <w:pPr>
              <w:pStyle w:val="Heading2"/>
              <w:rPr>
                <w:rFonts w:ascii="Calibri" w:hAnsi="Calibri" w:cs="Calibri"/>
              </w:rPr>
            </w:pPr>
            <w:bookmarkStart w:id="0" w:name="_GoBack" w:colFirst="1" w:colLast="1"/>
            <w:r w:rsidRPr="00E43587">
              <w:rPr>
                <w:rFonts w:ascii="Calibri" w:hAnsi="Calibri" w:cs="Calibri"/>
              </w:rPr>
              <w:t xml:space="preserve">OUTCOMES: </w:t>
            </w:r>
            <w:r w:rsidR="00EA08E3">
              <w:rPr>
                <w:rFonts w:ascii="Calibri" w:hAnsi="Calibri" w:cs="Calibri"/>
              </w:rPr>
              <w:t xml:space="preserve"> </w:t>
            </w:r>
            <w:r w:rsidR="00EA08E3" w:rsidRPr="000A7BEB">
              <w:rPr>
                <w:rFonts w:ascii="Calibri" w:hAnsi="Calibri" w:cs="Calibri"/>
              </w:rPr>
              <w:t>MA3-19SP</w:t>
            </w:r>
          </w:p>
        </w:tc>
        <w:tc>
          <w:tcPr>
            <w:tcW w:w="4253" w:type="dxa"/>
            <w:gridSpan w:val="3"/>
          </w:tcPr>
          <w:p w14:paraId="4DC96732" w14:textId="77777777" w:rsidR="001A6CCA" w:rsidRPr="00720DD9" w:rsidRDefault="001A6CCA" w:rsidP="00353872">
            <w:pPr>
              <w:spacing w:before="30"/>
              <w:rPr>
                <w:rFonts w:asciiTheme="minorHAnsi" w:hAnsiTheme="minorHAnsi" w:cs="Calibri"/>
                <w:sz w:val="24"/>
                <w:szCs w:val="24"/>
              </w:rPr>
            </w:pPr>
            <w:r w:rsidRPr="00720DD9">
              <w:rPr>
                <w:rFonts w:asciiTheme="minorHAnsi" w:hAnsiTheme="minorHAnsi" w:cs="Calibri"/>
                <w:b/>
                <w:sz w:val="24"/>
                <w:szCs w:val="24"/>
              </w:rPr>
              <w:t>Conducts chance experiments and assigns chance experiments and probabilities as values between 0 and 1 to describe their outcome</w:t>
            </w:r>
          </w:p>
        </w:tc>
      </w:tr>
      <w:tr w:rsidR="001A6CCA" w:rsidRPr="00EE5605" w14:paraId="03F1929C" w14:textId="77777777" w:rsidTr="000A7BEB">
        <w:trPr>
          <w:trHeight w:hRule="exact" w:val="1211"/>
        </w:trPr>
        <w:tc>
          <w:tcPr>
            <w:tcW w:w="3085" w:type="dxa"/>
            <w:gridSpan w:val="2"/>
            <w:shd w:val="clear" w:color="auto" w:fill="FFFFCC"/>
          </w:tcPr>
          <w:p w14:paraId="171D6777" w14:textId="77777777" w:rsidR="001A6CCA" w:rsidRPr="00E43587" w:rsidRDefault="001A6CCA" w:rsidP="00431ACC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43587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CONTENT: </w:t>
            </w:r>
          </w:p>
          <w:p w14:paraId="5E16F833" w14:textId="77777777" w:rsidR="001A6CCA" w:rsidRPr="00E43587" w:rsidRDefault="001A6CCA" w:rsidP="00CA13F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3" w:type="dxa"/>
            <w:gridSpan w:val="3"/>
          </w:tcPr>
          <w:p w14:paraId="323CB0AB" w14:textId="77777777" w:rsidR="001A6CCA" w:rsidRPr="00720DD9" w:rsidRDefault="001A6CCA" w:rsidP="008C319D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720DD9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List outcomes of chance experiments involving equally likely outcomes and represent probabilities of those outcomes using fractions</w:t>
            </w:r>
          </w:p>
          <w:p w14:paraId="5D52586D" w14:textId="14D4116A" w:rsidR="001A6CCA" w:rsidRPr="00720DD9" w:rsidRDefault="00EA652D" w:rsidP="000A7BEB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Theme="minorHAnsi" w:hAnsiTheme="minorHAnsi" w:cs="Calibri"/>
                <w:sz w:val="24"/>
                <w:szCs w:val="24"/>
              </w:rPr>
            </w:pPr>
            <w:r w:rsidRPr="00720DD9">
              <w:rPr>
                <w:rFonts w:asciiTheme="minorHAnsi" w:hAnsiTheme="minorHAnsi" w:cs="Calibri"/>
                <w:sz w:val="24"/>
                <w:szCs w:val="24"/>
              </w:rPr>
              <w:t>Use the term ‘probability’ to describe the numerical value that represents the likelihood of an outcome of a chance experiment</w:t>
            </w:r>
          </w:p>
          <w:p w14:paraId="3B17324D" w14:textId="77777777" w:rsidR="00EA652D" w:rsidRPr="00720DD9" w:rsidRDefault="00EA652D" w:rsidP="000A7BEB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Theme="minorHAnsi" w:hAnsiTheme="minorHAnsi" w:cs="Calibri"/>
                <w:sz w:val="24"/>
                <w:szCs w:val="24"/>
              </w:rPr>
            </w:pPr>
            <w:r w:rsidRPr="00720DD9">
              <w:rPr>
                <w:rFonts w:asciiTheme="minorHAnsi" w:hAnsiTheme="minorHAnsi" w:cs="Calibri"/>
                <w:sz w:val="24"/>
                <w:szCs w:val="24"/>
              </w:rPr>
              <w:t xml:space="preserve">Represent probabilities of outcomes of chance experiments using fractions, </w:t>
            </w:r>
            <w:proofErr w:type="spellStart"/>
            <w:r w:rsidRPr="00720DD9">
              <w:rPr>
                <w:rFonts w:asciiTheme="minorHAnsi" w:hAnsiTheme="minorHAnsi" w:cs="Calibri"/>
                <w:sz w:val="24"/>
                <w:szCs w:val="24"/>
              </w:rPr>
              <w:t>eg</w:t>
            </w:r>
            <w:proofErr w:type="spellEnd"/>
            <w:r w:rsidRPr="00720DD9">
              <w:rPr>
                <w:rFonts w:asciiTheme="minorHAnsi" w:hAnsiTheme="minorHAnsi" w:cs="Calibri"/>
                <w:sz w:val="24"/>
                <w:szCs w:val="24"/>
              </w:rPr>
              <w:t xml:space="preserve"> for one throw of a standard six-sided die or for one spin of an eight-sector spinner</w:t>
            </w:r>
          </w:p>
        </w:tc>
      </w:tr>
      <w:tr w:rsidR="001A6CCA" w:rsidRPr="00EE5605" w14:paraId="16338DA4" w14:textId="77777777" w:rsidTr="008C319D">
        <w:trPr>
          <w:trHeight w:hRule="exact" w:val="1620"/>
        </w:trPr>
        <w:tc>
          <w:tcPr>
            <w:tcW w:w="3085" w:type="dxa"/>
            <w:gridSpan w:val="2"/>
            <w:shd w:val="clear" w:color="auto" w:fill="FFFFCC"/>
          </w:tcPr>
          <w:p w14:paraId="65922DF5" w14:textId="77777777" w:rsidR="001A6CCA" w:rsidRPr="00E43587" w:rsidRDefault="001A6CCA" w:rsidP="004A4DA4">
            <w:pPr>
              <w:rPr>
                <w:rFonts w:ascii="Calibri" w:hAnsi="Calibri" w:cs="Calibri"/>
                <w:sz w:val="24"/>
                <w:szCs w:val="24"/>
                <w:lang w:eastAsia="en-AU"/>
              </w:rPr>
            </w:pPr>
          </w:p>
        </w:tc>
        <w:tc>
          <w:tcPr>
            <w:tcW w:w="4253" w:type="dxa"/>
            <w:gridSpan w:val="3"/>
          </w:tcPr>
          <w:p w14:paraId="62B59BCB" w14:textId="4F951C0A" w:rsidR="00DF5241" w:rsidRPr="00720DD9" w:rsidRDefault="001A6CCA" w:rsidP="00EA08E3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Theme="minorHAnsi" w:hAnsiTheme="minorHAnsi" w:cs="Calibri"/>
                <w:color w:val="FF0000"/>
                <w:sz w:val="24"/>
                <w:szCs w:val="24"/>
              </w:rPr>
            </w:pPr>
            <w:r w:rsidRPr="00720DD9">
              <w:rPr>
                <w:rFonts w:asciiTheme="minorHAnsi" w:hAnsiTheme="minorHAnsi" w:cs="Calibri"/>
                <w:color w:val="FF0000"/>
                <w:sz w:val="24"/>
                <w:szCs w:val="24"/>
              </w:rPr>
              <w:t xml:space="preserve">Pre- assessment activity- </w:t>
            </w:r>
            <w:r w:rsidR="00DF5241" w:rsidRPr="00720DD9">
              <w:rPr>
                <w:rFonts w:asciiTheme="minorHAnsi" w:hAnsiTheme="minorHAnsi" w:cs="Calibri"/>
                <w:color w:val="FF0000"/>
                <w:sz w:val="24"/>
                <w:szCs w:val="24"/>
              </w:rPr>
              <w:t xml:space="preserve">Students </w:t>
            </w:r>
            <w:proofErr w:type="gramStart"/>
            <w:r w:rsidR="00DF5241" w:rsidRPr="00720DD9">
              <w:rPr>
                <w:rFonts w:asciiTheme="minorHAnsi" w:hAnsiTheme="minorHAnsi" w:cs="Calibri"/>
                <w:color w:val="FF0000"/>
                <w:sz w:val="24"/>
                <w:szCs w:val="24"/>
              </w:rPr>
              <w:t>measure</w:t>
            </w:r>
            <w:proofErr w:type="gramEnd"/>
            <w:r w:rsidR="00DF5241" w:rsidRPr="00720DD9">
              <w:rPr>
                <w:rFonts w:asciiTheme="minorHAnsi" w:hAnsiTheme="minorHAnsi" w:cs="Calibri"/>
                <w:color w:val="FF0000"/>
                <w:sz w:val="24"/>
                <w:szCs w:val="24"/>
              </w:rPr>
              <w:t xml:space="preserve"> a 1 metre length of tape. They label each end of the tape 0 and 1. They then divide the number line into tenths. Students discuss and determine what chance words would equate with 0 and 1.</w:t>
            </w:r>
          </w:p>
          <w:p w14:paraId="2357DF8A" w14:textId="77777777" w:rsidR="00DF5241" w:rsidRPr="00720DD9" w:rsidRDefault="00DF5241" w:rsidP="00DF524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FF0000"/>
                <w:sz w:val="24"/>
                <w:szCs w:val="24"/>
              </w:rPr>
            </w:pPr>
            <w:r w:rsidRPr="00720DD9">
              <w:rPr>
                <w:rFonts w:asciiTheme="minorHAnsi" w:hAnsiTheme="minorHAnsi" w:cs="Calibri"/>
                <w:color w:val="FF0000"/>
                <w:sz w:val="24"/>
                <w:szCs w:val="24"/>
              </w:rPr>
              <w:t xml:space="preserve">0 - would describe an event that is impossible </w:t>
            </w:r>
          </w:p>
          <w:p w14:paraId="6EBB1EC4" w14:textId="77777777" w:rsidR="00DF5241" w:rsidRPr="00720DD9" w:rsidRDefault="00DF5241" w:rsidP="00DF524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FF0000"/>
                <w:sz w:val="24"/>
                <w:szCs w:val="24"/>
              </w:rPr>
            </w:pPr>
            <w:r w:rsidRPr="00720DD9">
              <w:rPr>
                <w:rFonts w:asciiTheme="minorHAnsi" w:hAnsiTheme="minorHAnsi" w:cs="Calibri"/>
                <w:color w:val="FF0000"/>
                <w:sz w:val="24"/>
                <w:szCs w:val="24"/>
              </w:rPr>
              <w:t>1 - would describe an event that is certain</w:t>
            </w:r>
          </w:p>
          <w:p w14:paraId="400DCE00" w14:textId="364633F0" w:rsidR="00ED7A49" w:rsidRPr="00720DD9" w:rsidRDefault="00ED7A49" w:rsidP="00DF524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FF0000"/>
                <w:sz w:val="24"/>
                <w:szCs w:val="24"/>
              </w:rPr>
            </w:pPr>
            <w:r w:rsidRPr="00720DD9">
              <w:rPr>
                <w:rFonts w:asciiTheme="minorHAnsi" w:hAnsiTheme="minorHAnsi" w:cs="Calibri"/>
                <w:color w:val="FF0000"/>
                <w:sz w:val="24"/>
                <w:szCs w:val="24"/>
              </w:rPr>
              <w:t>Ask students to assign a number value to the likelihood of certain events. Mark on number line.</w:t>
            </w:r>
          </w:p>
          <w:p w14:paraId="1B9849E7" w14:textId="77777777" w:rsidR="00DF5241" w:rsidRPr="00720DD9" w:rsidRDefault="00DF5241" w:rsidP="00DF524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3C57F0C5" w14:textId="77777777" w:rsidR="00DF5241" w:rsidRPr="00720DD9" w:rsidRDefault="00DF5241" w:rsidP="00DF524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4"/>
                <w:szCs w:val="24"/>
              </w:rPr>
            </w:pPr>
            <w:r w:rsidRPr="00720DD9">
              <w:rPr>
                <w:rFonts w:asciiTheme="minorHAnsi" w:hAnsiTheme="minorHAnsi" w:cs="Calibri"/>
                <w:sz w:val="24"/>
                <w:szCs w:val="24"/>
              </w:rPr>
              <w:t xml:space="preserve">Provide students with the following chance words on cards - impossible, even chance, fifty-fifty, likely, unlikely, </w:t>
            </w:r>
            <w:proofErr w:type="gramStart"/>
            <w:r w:rsidRPr="00720DD9">
              <w:rPr>
                <w:rFonts w:asciiTheme="minorHAnsi" w:hAnsiTheme="minorHAnsi" w:cs="Calibri"/>
                <w:sz w:val="24"/>
                <w:szCs w:val="24"/>
              </w:rPr>
              <w:t>certain</w:t>
            </w:r>
            <w:proofErr w:type="gramEnd"/>
            <w:r w:rsidRPr="00720DD9">
              <w:rPr>
                <w:rFonts w:asciiTheme="minorHAnsi" w:hAnsiTheme="minorHAnsi" w:cs="Calibri"/>
                <w:sz w:val="24"/>
                <w:szCs w:val="24"/>
              </w:rPr>
              <w:t xml:space="preserve"> (Set 1). They place the chance words along the number line, to produce a scale of chance words from 0 to 1. </w:t>
            </w:r>
          </w:p>
          <w:p w14:paraId="14BC84D8" w14:textId="77777777" w:rsidR="00DF5241" w:rsidRPr="00720DD9" w:rsidRDefault="00DF5241" w:rsidP="00DF524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33F9EE31" w14:textId="1F410CB1" w:rsidR="001A6CCA" w:rsidRPr="00720DD9" w:rsidRDefault="00DF5241" w:rsidP="00DF524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4"/>
                <w:szCs w:val="24"/>
              </w:rPr>
            </w:pPr>
            <w:r w:rsidRPr="00720DD9">
              <w:rPr>
                <w:rFonts w:asciiTheme="minorHAnsi" w:hAnsiTheme="minorHAnsi" w:cs="Calibri"/>
                <w:sz w:val="24"/>
                <w:szCs w:val="24"/>
              </w:rPr>
              <w:t>Students then report back on where they placed each of the chance cards.</w:t>
            </w:r>
          </w:p>
        </w:tc>
      </w:tr>
      <w:tr w:rsidR="001A6CCA" w:rsidRPr="00EE5605" w14:paraId="4D25E74C" w14:textId="77777777" w:rsidTr="00E43587">
        <w:trPr>
          <w:trHeight w:hRule="exact" w:val="574"/>
        </w:trPr>
        <w:tc>
          <w:tcPr>
            <w:tcW w:w="3085" w:type="dxa"/>
            <w:gridSpan w:val="2"/>
            <w:shd w:val="clear" w:color="auto" w:fill="FFFFCC"/>
          </w:tcPr>
          <w:p w14:paraId="52CD9D20" w14:textId="77777777" w:rsidR="001A6CCA" w:rsidRPr="00E43587" w:rsidRDefault="001A6CCA" w:rsidP="004A4DA4">
            <w:pPr>
              <w:pStyle w:val="Heading2"/>
              <w:rPr>
                <w:rFonts w:ascii="Calibri" w:hAnsi="Calibri" w:cs="Calibri"/>
              </w:rPr>
            </w:pPr>
            <w:r w:rsidRPr="00E43587">
              <w:rPr>
                <w:rFonts w:ascii="Calibri" w:hAnsi="Calibri" w:cs="Calibri"/>
              </w:rPr>
              <w:t>WARM UP / DRILL</w:t>
            </w:r>
          </w:p>
        </w:tc>
        <w:tc>
          <w:tcPr>
            <w:tcW w:w="4253" w:type="dxa"/>
            <w:gridSpan w:val="3"/>
          </w:tcPr>
          <w:p w14:paraId="6E9B81FD" w14:textId="5ED0A993" w:rsidR="007E0C85" w:rsidRPr="00720DD9" w:rsidRDefault="00DA4424" w:rsidP="00EA08E3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720DD9">
              <w:rPr>
                <w:rFonts w:asciiTheme="minorHAnsi" w:hAnsiTheme="minorHAnsi"/>
                <w:sz w:val="24"/>
                <w:szCs w:val="24"/>
              </w:rPr>
              <w:t xml:space="preserve">IWB-FISH TANK- </w:t>
            </w:r>
            <w:hyperlink r:id="rId7" w:history="1">
              <w:r w:rsidR="00C759FD" w:rsidRPr="00720DD9">
                <w:rPr>
                  <w:rStyle w:val="Hyperlink"/>
                  <w:rFonts w:asciiTheme="minorHAnsi" w:hAnsiTheme="minorHAnsi"/>
                  <w:sz w:val="24"/>
                  <w:szCs w:val="24"/>
                </w:rPr>
                <w:t>http://www.bbc.co.uk/schools/mathsfile/shockwave/games/fish.html</w:t>
              </w:r>
            </w:hyperlink>
          </w:p>
          <w:p w14:paraId="6DCFFD1B" w14:textId="1AE65BF2" w:rsidR="00DA4424" w:rsidRPr="00720DD9" w:rsidRDefault="00DA4424" w:rsidP="00EA08E3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720DD9">
              <w:rPr>
                <w:rFonts w:asciiTheme="minorHAnsi" w:hAnsiTheme="minorHAnsi"/>
                <w:sz w:val="24"/>
                <w:szCs w:val="24"/>
              </w:rPr>
              <w:t xml:space="preserve">IWB- ZOOK RACE- </w:t>
            </w:r>
            <w:hyperlink r:id="rId8" w:history="1">
              <w:r w:rsidRPr="00720DD9">
                <w:rPr>
                  <w:rStyle w:val="Hyperlink"/>
                  <w:rFonts w:asciiTheme="minorHAnsi" w:hAnsiTheme="minorHAnsi"/>
                  <w:sz w:val="24"/>
                  <w:szCs w:val="24"/>
                </w:rPr>
                <w:t>http://www.bbc.co.uk/bitesize/ks2/maths/data/probability/play/</w:t>
              </w:r>
            </w:hyperlink>
          </w:p>
          <w:p w14:paraId="1262189A" w14:textId="77777777" w:rsidR="00DA4424" w:rsidRPr="00720DD9" w:rsidRDefault="00DA4424" w:rsidP="00595B7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  <w:p w14:paraId="69782561" w14:textId="77777777" w:rsidR="00DA4424" w:rsidRPr="00720DD9" w:rsidRDefault="00DA4424" w:rsidP="00595B7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  <w:p w14:paraId="336F3A8C" w14:textId="0B6E46F8" w:rsidR="00C759FD" w:rsidRPr="00720DD9" w:rsidRDefault="00C759FD" w:rsidP="00595B7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A6CCA" w:rsidRPr="00EE5605" w14:paraId="579D00F6" w14:textId="77777777">
        <w:trPr>
          <w:trHeight w:hRule="exact" w:val="1134"/>
        </w:trPr>
        <w:tc>
          <w:tcPr>
            <w:tcW w:w="3085" w:type="dxa"/>
            <w:gridSpan w:val="2"/>
            <w:shd w:val="clear" w:color="auto" w:fill="FFFFCC"/>
          </w:tcPr>
          <w:p w14:paraId="422731AA" w14:textId="77777777" w:rsidR="001A6CCA" w:rsidRPr="00EE5605" w:rsidRDefault="001A6CCA" w:rsidP="00A11BAA">
            <w:pPr>
              <w:pStyle w:val="Heading2"/>
              <w:rPr>
                <w:rFonts w:ascii="Calibri" w:hAnsi="Calibri" w:cs="Calibri"/>
                <w:sz w:val="20"/>
                <w:szCs w:val="20"/>
              </w:rPr>
            </w:pPr>
            <w:r w:rsidRPr="00EE5605">
              <w:rPr>
                <w:rFonts w:ascii="Calibri" w:hAnsi="Calibri" w:cs="Calibri"/>
                <w:sz w:val="20"/>
                <w:szCs w:val="20"/>
              </w:rPr>
              <w:t>TENS ACTIVITY</w:t>
            </w:r>
          </w:p>
          <w:p w14:paraId="74A9258A" w14:textId="77777777" w:rsidR="001A6CCA" w:rsidRPr="00EE5605" w:rsidRDefault="001A6CCA" w:rsidP="004A4DA4">
            <w:pPr>
              <w:pStyle w:val="Heading2"/>
              <w:rPr>
                <w:rFonts w:ascii="Calibri" w:hAnsi="Calibri" w:cs="Calibri"/>
                <w:sz w:val="20"/>
                <w:szCs w:val="20"/>
              </w:rPr>
            </w:pPr>
            <w:r w:rsidRPr="00EE5605">
              <w:rPr>
                <w:rFonts w:ascii="Calibri" w:hAnsi="Calibri" w:cs="Calibri"/>
                <w:sz w:val="20"/>
                <w:szCs w:val="20"/>
              </w:rPr>
              <w:t>NEWMAN’S PROBLEM</w:t>
            </w:r>
          </w:p>
          <w:p w14:paraId="181216B9" w14:textId="77777777" w:rsidR="001A6CCA" w:rsidRPr="00EE5605" w:rsidRDefault="001A6CCA" w:rsidP="004A4DA4">
            <w:pPr>
              <w:pStyle w:val="Heading2"/>
              <w:rPr>
                <w:rFonts w:ascii="Calibri" w:hAnsi="Calibri" w:cs="Calibri"/>
                <w:sz w:val="20"/>
                <w:szCs w:val="20"/>
              </w:rPr>
            </w:pPr>
            <w:r w:rsidRPr="00EE5605">
              <w:rPr>
                <w:rFonts w:ascii="Calibri" w:hAnsi="Calibri" w:cs="Calibri"/>
                <w:sz w:val="20"/>
                <w:szCs w:val="20"/>
              </w:rPr>
              <w:t xml:space="preserve">INVESTIGATION </w:t>
            </w:r>
          </w:p>
          <w:p w14:paraId="08FE66CA" w14:textId="77777777" w:rsidR="001A6CCA" w:rsidRPr="00EE5605" w:rsidRDefault="001A6CCA" w:rsidP="00A11BAA">
            <w:pPr>
              <w:pStyle w:val="Heading2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</w:tcPr>
          <w:p w14:paraId="55C302A5" w14:textId="45DD2CEB" w:rsidR="004010EB" w:rsidRPr="00720DD9" w:rsidRDefault="004010EB" w:rsidP="00EA08E3">
            <w:pPr>
              <w:pStyle w:val="Heading2"/>
              <w:numPr>
                <w:ilvl w:val="0"/>
                <w:numId w:val="26"/>
              </w:numPr>
              <w:rPr>
                <w:rFonts w:asciiTheme="minorHAnsi" w:hAnsiTheme="minorHAnsi" w:cs="Calibri"/>
                <w:b w:val="0"/>
              </w:rPr>
            </w:pPr>
            <w:r w:rsidRPr="00720DD9">
              <w:rPr>
                <w:rFonts w:asciiTheme="minorHAnsi" w:hAnsiTheme="minorHAnsi" w:cs="Calibri"/>
                <w:b w:val="0"/>
              </w:rPr>
              <w:t xml:space="preserve">There are 50 marbles in a bag. 10 marbles are blue the others are red. </w:t>
            </w:r>
            <w:r w:rsidR="00A54670" w:rsidRPr="00720DD9">
              <w:rPr>
                <w:rFonts w:asciiTheme="minorHAnsi" w:hAnsiTheme="minorHAnsi"/>
              </w:rPr>
              <w:t>Sally picks a marble without looking.</w:t>
            </w:r>
            <w:r w:rsidR="00EA08E3" w:rsidRPr="00720DD9">
              <w:rPr>
                <w:rFonts w:asciiTheme="minorHAnsi" w:hAnsiTheme="minorHAnsi"/>
              </w:rPr>
              <w:t xml:space="preserve"> </w:t>
            </w:r>
            <w:r w:rsidRPr="00720DD9">
              <w:rPr>
                <w:rFonts w:asciiTheme="minorHAnsi" w:hAnsiTheme="minorHAnsi"/>
              </w:rPr>
              <w:t>What a</w:t>
            </w:r>
            <w:r w:rsidR="00A54670" w:rsidRPr="00720DD9">
              <w:rPr>
                <w:rFonts w:asciiTheme="minorHAnsi" w:hAnsiTheme="minorHAnsi"/>
              </w:rPr>
              <w:t xml:space="preserve">re the chances of picking a blue </w:t>
            </w:r>
            <w:r w:rsidRPr="00720DD9">
              <w:rPr>
                <w:rFonts w:asciiTheme="minorHAnsi" w:hAnsiTheme="minorHAnsi"/>
              </w:rPr>
              <w:t>marble?</w:t>
            </w:r>
          </w:p>
          <w:p w14:paraId="192E2E35" w14:textId="77777777" w:rsidR="00A54670" w:rsidRPr="00720DD9" w:rsidRDefault="00A54670" w:rsidP="004010EB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22BA13F9" w14:textId="77777777" w:rsidR="004010EB" w:rsidRPr="00720DD9" w:rsidRDefault="004010EB" w:rsidP="004010E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bookmarkEnd w:id="0"/>
      <w:tr w:rsidR="001A6CCA" w:rsidRPr="00EE5605" w14:paraId="390BCEC3" w14:textId="77777777">
        <w:trPr>
          <w:trHeight w:val="378"/>
        </w:trPr>
        <w:tc>
          <w:tcPr>
            <w:tcW w:w="3085" w:type="dxa"/>
            <w:gridSpan w:val="2"/>
            <w:vMerge w:val="restart"/>
            <w:shd w:val="clear" w:color="auto" w:fill="FFFFCC"/>
          </w:tcPr>
          <w:p w14:paraId="3D3ABE7A" w14:textId="35495DF7" w:rsidR="001A6CCA" w:rsidRPr="00EE5605" w:rsidRDefault="001A6CCA" w:rsidP="00C07D52">
            <w:pPr>
              <w:pStyle w:val="Heading2"/>
              <w:tabs>
                <w:tab w:val="left" w:pos="4191"/>
              </w:tabs>
              <w:rPr>
                <w:rFonts w:ascii="Calibri" w:hAnsi="Calibri" w:cs="Calibri"/>
                <w:sz w:val="20"/>
                <w:szCs w:val="20"/>
              </w:rPr>
            </w:pPr>
            <w:r w:rsidRPr="00EE5605">
              <w:rPr>
                <w:rFonts w:ascii="Calibri" w:hAnsi="Calibri" w:cs="Calibri"/>
                <w:sz w:val="20"/>
                <w:szCs w:val="20"/>
              </w:rPr>
              <w:t>QUALITY TEACHING ELEMENTS</w:t>
            </w:r>
          </w:p>
        </w:tc>
        <w:tc>
          <w:tcPr>
            <w:tcW w:w="4253" w:type="dxa"/>
            <w:shd w:val="clear" w:color="auto" w:fill="C2D69B"/>
          </w:tcPr>
          <w:p w14:paraId="11AA1162" w14:textId="77777777" w:rsidR="001A6CCA" w:rsidRPr="00EE5605" w:rsidRDefault="001A6CCA" w:rsidP="00081A4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E5605">
              <w:rPr>
                <w:rFonts w:ascii="Calibri" w:hAnsi="Calibri" w:cs="Calibri"/>
                <w:b/>
                <w:bCs/>
              </w:rPr>
              <w:t>INTELLECTUAL</w:t>
            </w:r>
            <w:r w:rsidRPr="00EE5605">
              <w:rPr>
                <w:rFonts w:ascii="Calibri" w:hAnsi="Calibri" w:cs="Calibri"/>
                <w:b/>
                <w:bCs/>
                <w:spacing w:val="-11"/>
              </w:rPr>
              <w:t xml:space="preserve"> </w:t>
            </w:r>
            <w:r w:rsidRPr="00EE5605">
              <w:rPr>
                <w:rFonts w:ascii="Calibri" w:hAnsi="Calibri" w:cs="Calibri"/>
                <w:b/>
                <w:bCs/>
              </w:rPr>
              <w:t>QUALITY</w:t>
            </w:r>
          </w:p>
        </w:tc>
        <w:tc>
          <w:tcPr>
            <w:tcW w:w="4253" w:type="dxa"/>
            <w:shd w:val="clear" w:color="auto" w:fill="C2D69B"/>
          </w:tcPr>
          <w:p w14:paraId="4469A5E2" w14:textId="77777777" w:rsidR="001A6CCA" w:rsidRPr="00EE5605" w:rsidRDefault="001A6CCA" w:rsidP="00081A4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E5605">
              <w:rPr>
                <w:rFonts w:ascii="Calibri" w:hAnsi="Calibri" w:cs="Calibri"/>
                <w:b/>
                <w:bCs/>
              </w:rPr>
              <w:t>QUALITY LEARNING</w:t>
            </w:r>
            <w:r w:rsidRPr="00EE5605">
              <w:rPr>
                <w:rFonts w:ascii="Calibri" w:hAnsi="Calibri" w:cs="Calibri"/>
                <w:b/>
                <w:bCs/>
                <w:spacing w:val="-9"/>
              </w:rPr>
              <w:t xml:space="preserve"> </w:t>
            </w:r>
            <w:r w:rsidRPr="00EE5605">
              <w:rPr>
                <w:rFonts w:ascii="Calibri" w:hAnsi="Calibri" w:cs="Calibri"/>
                <w:b/>
                <w:bCs/>
              </w:rPr>
              <w:t>E</w:t>
            </w:r>
            <w:r w:rsidRPr="00EE5605">
              <w:rPr>
                <w:rFonts w:ascii="Calibri" w:hAnsi="Calibri" w:cs="Calibri"/>
                <w:b/>
                <w:bCs/>
                <w:spacing w:val="-2"/>
              </w:rPr>
              <w:t>N</w:t>
            </w:r>
            <w:r w:rsidRPr="00EE5605">
              <w:rPr>
                <w:rFonts w:ascii="Calibri" w:hAnsi="Calibri" w:cs="Calibri"/>
                <w:b/>
                <w:bCs/>
              </w:rPr>
              <w:t>VIRONMENT</w:t>
            </w:r>
          </w:p>
        </w:tc>
        <w:tc>
          <w:tcPr>
            <w:tcW w:w="4253" w:type="dxa"/>
            <w:shd w:val="clear" w:color="auto" w:fill="C2D69B"/>
          </w:tcPr>
          <w:p w14:paraId="240D9B4E" w14:textId="77777777" w:rsidR="001A6CCA" w:rsidRPr="00EE5605" w:rsidRDefault="001A6CCA" w:rsidP="00081A4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E5605">
              <w:rPr>
                <w:rFonts w:ascii="Calibri" w:hAnsi="Calibri" w:cs="Calibri"/>
                <w:b/>
                <w:bCs/>
              </w:rPr>
              <w:t>SIGNIFICANCE</w:t>
            </w:r>
          </w:p>
        </w:tc>
      </w:tr>
      <w:tr w:rsidR="001A6CCA" w:rsidRPr="00EE5605" w14:paraId="69429CF8" w14:textId="77777777">
        <w:trPr>
          <w:trHeight w:hRule="exact" w:val="1997"/>
        </w:trPr>
        <w:tc>
          <w:tcPr>
            <w:tcW w:w="3085" w:type="dxa"/>
            <w:gridSpan w:val="2"/>
            <w:vMerge/>
            <w:shd w:val="clear" w:color="auto" w:fill="FFFFCC"/>
          </w:tcPr>
          <w:p w14:paraId="1507D700" w14:textId="77777777" w:rsidR="001A6CCA" w:rsidRPr="00EE5605" w:rsidRDefault="001A6CCA" w:rsidP="00C07D52">
            <w:pPr>
              <w:pStyle w:val="Heading2"/>
              <w:tabs>
                <w:tab w:val="left" w:pos="4191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53" w:type="dxa"/>
          </w:tcPr>
          <w:p w14:paraId="68CFCB67" w14:textId="77777777" w:rsidR="001A6CCA" w:rsidRPr="00E43587" w:rsidRDefault="001A6CCA" w:rsidP="0076087A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ind w:right="508"/>
              <w:rPr>
                <w:rFonts w:ascii="Calibri" w:hAnsi="Calibri" w:cs="Calibri"/>
                <w:color w:val="231F20"/>
                <w:spacing w:val="-11"/>
                <w:sz w:val="24"/>
                <w:szCs w:val="24"/>
              </w:rPr>
            </w:pPr>
            <w:r w:rsidRPr="00E43587">
              <w:rPr>
                <w:rFonts w:ascii="Calibri" w:hAnsi="Calibri" w:cs="Calibri"/>
                <w:color w:val="231F20"/>
                <w:sz w:val="24"/>
                <w:szCs w:val="24"/>
              </w:rPr>
              <w:t>Deep</w:t>
            </w:r>
            <w:r w:rsidRPr="00E43587">
              <w:rPr>
                <w:rFonts w:ascii="Calibri" w:hAnsi="Calibri" w:cs="Calibri"/>
                <w:color w:val="231F20"/>
                <w:spacing w:val="-5"/>
                <w:sz w:val="24"/>
                <w:szCs w:val="24"/>
              </w:rPr>
              <w:t xml:space="preserve"> </w:t>
            </w:r>
            <w:r w:rsidRPr="00E43587">
              <w:rPr>
                <w:rFonts w:ascii="Calibri" w:hAnsi="Calibri" w:cs="Calibri"/>
                <w:color w:val="231F20"/>
                <w:sz w:val="24"/>
                <w:szCs w:val="24"/>
              </w:rPr>
              <w:t>knowledge</w:t>
            </w:r>
            <w:r w:rsidRPr="00E43587">
              <w:rPr>
                <w:rFonts w:ascii="Calibri" w:hAnsi="Calibri" w:cs="Calibri"/>
                <w:color w:val="231F20"/>
                <w:spacing w:val="-11"/>
                <w:sz w:val="24"/>
                <w:szCs w:val="24"/>
              </w:rPr>
              <w:t xml:space="preserve"> </w:t>
            </w:r>
          </w:p>
          <w:p w14:paraId="06BB154C" w14:textId="77777777" w:rsidR="001A6CCA" w:rsidRPr="00E43587" w:rsidRDefault="001A6CCA" w:rsidP="0076087A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83"/>
              <w:ind w:right="508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43587">
              <w:rPr>
                <w:rFonts w:ascii="Calibri" w:hAnsi="Calibri" w:cs="Calibri"/>
                <w:color w:val="231F20"/>
                <w:sz w:val="24"/>
                <w:szCs w:val="24"/>
              </w:rPr>
              <w:t>Deep</w:t>
            </w:r>
            <w:r w:rsidRPr="00E43587">
              <w:rPr>
                <w:rFonts w:ascii="Calibri" w:hAnsi="Calibri" w:cs="Calibri"/>
                <w:color w:val="231F20"/>
                <w:spacing w:val="-5"/>
                <w:sz w:val="24"/>
                <w:szCs w:val="24"/>
              </w:rPr>
              <w:t xml:space="preserve"> </w:t>
            </w:r>
            <w:r w:rsidRPr="00E43587">
              <w:rPr>
                <w:rFonts w:ascii="Calibri" w:hAnsi="Calibri" w:cs="Calibri"/>
                <w:color w:val="231F20"/>
                <w:sz w:val="24"/>
                <w:szCs w:val="24"/>
              </w:rPr>
              <w:t>understanding</w:t>
            </w:r>
          </w:p>
          <w:p w14:paraId="522CC725" w14:textId="77777777" w:rsidR="001A6CCA" w:rsidRPr="00E43587" w:rsidRDefault="001A6CCA" w:rsidP="0076087A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83"/>
              <w:ind w:right="508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43587">
              <w:rPr>
                <w:rFonts w:ascii="Calibri" w:hAnsi="Calibri" w:cs="Calibri"/>
                <w:color w:val="231F20"/>
                <w:sz w:val="24"/>
                <w:szCs w:val="24"/>
              </w:rPr>
              <w:t>Problematic</w:t>
            </w:r>
            <w:r w:rsidRPr="00E43587">
              <w:rPr>
                <w:rFonts w:ascii="Calibri" w:hAnsi="Calibri" w:cs="Calibri"/>
                <w:color w:val="231F20"/>
                <w:spacing w:val="-12"/>
                <w:sz w:val="24"/>
                <w:szCs w:val="24"/>
              </w:rPr>
              <w:t xml:space="preserve"> </w:t>
            </w:r>
            <w:r w:rsidRPr="00E43587">
              <w:rPr>
                <w:rFonts w:ascii="Calibri" w:hAnsi="Calibri" w:cs="Calibri"/>
                <w:color w:val="231F20"/>
                <w:sz w:val="24"/>
                <w:szCs w:val="24"/>
              </w:rPr>
              <w:t>knowledge</w:t>
            </w:r>
          </w:p>
          <w:p w14:paraId="1AE0BBAC" w14:textId="77777777" w:rsidR="001A6CCA" w:rsidRPr="00E43587" w:rsidRDefault="001A6CCA" w:rsidP="0076087A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83"/>
              <w:ind w:right="508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43587">
              <w:rPr>
                <w:rFonts w:ascii="Calibri" w:hAnsi="Calibri" w:cs="Calibri"/>
                <w:color w:val="231F20"/>
                <w:sz w:val="24"/>
                <w:szCs w:val="24"/>
              </w:rPr>
              <w:t>Highe</w:t>
            </w:r>
            <w:r w:rsidRPr="00E43587">
              <w:rPr>
                <w:rFonts w:ascii="Calibri" w:hAnsi="Calibri" w:cs="Calibri"/>
                <w:color w:val="231F20"/>
                <w:spacing w:val="-2"/>
                <w:sz w:val="24"/>
                <w:szCs w:val="24"/>
              </w:rPr>
              <w:t>r</w:t>
            </w:r>
            <w:r w:rsidRPr="00E43587">
              <w:rPr>
                <w:rFonts w:ascii="Calibri" w:hAnsi="Calibri" w:cs="Calibri"/>
                <w:color w:val="231F20"/>
                <w:sz w:val="24"/>
                <w:szCs w:val="24"/>
              </w:rPr>
              <w:t>-order</w:t>
            </w:r>
            <w:r w:rsidRPr="00E43587">
              <w:rPr>
                <w:rFonts w:ascii="Calibri" w:hAnsi="Calibri" w:cs="Calibri"/>
                <w:color w:val="231F20"/>
                <w:spacing w:val="-6"/>
                <w:sz w:val="24"/>
                <w:szCs w:val="24"/>
              </w:rPr>
              <w:t xml:space="preserve"> </w:t>
            </w:r>
            <w:r w:rsidRPr="00E43587">
              <w:rPr>
                <w:rFonts w:ascii="Calibri" w:hAnsi="Calibri" w:cs="Calibri"/>
                <w:color w:val="231F20"/>
                <w:sz w:val="24"/>
                <w:szCs w:val="24"/>
              </w:rPr>
              <w:t>thinking</w:t>
            </w:r>
          </w:p>
          <w:p w14:paraId="3A8C782C" w14:textId="77777777" w:rsidR="001A6CCA" w:rsidRPr="00E43587" w:rsidRDefault="001A6CCA" w:rsidP="0076087A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83"/>
              <w:ind w:right="508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43587">
              <w:rPr>
                <w:rFonts w:ascii="Calibri" w:hAnsi="Calibri" w:cs="Calibri"/>
                <w:color w:val="231F20"/>
                <w:sz w:val="24"/>
                <w:szCs w:val="24"/>
              </w:rPr>
              <w:t>Metalanguage</w:t>
            </w:r>
          </w:p>
          <w:p w14:paraId="39EAFCC9" w14:textId="77777777" w:rsidR="001A6CCA" w:rsidRPr="00E43587" w:rsidRDefault="001A6CCA" w:rsidP="0076087A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Calibri"/>
                <w:sz w:val="24"/>
                <w:szCs w:val="24"/>
              </w:rPr>
            </w:pPr>
            <w:r w:rsidRPr="00E43587">
              <w:rPr>
                <w:rFonts w:ascii="Calibri" w:hAnsi="Calibri" w:cs="Calibri"/>
                <w:color w:val="231F20"/>
                <w:sz w:val="24"/>
                <w:szCs w:val="24"/>
              </w:rPr>
              <w:t>Substanti</w:t>
            </w:r>
            <w:r w:rsidRPr="00E43587">
              <w:rPr>
                <w:rFonts w:ascii="Calibri" w:hAnsi="Calibri" w:cs="Calibri"/>
                <w:color w:val="231F20"/>
                <w:spacing w:val="-2"/>
                <w:sz w:val="24"/>
                <w:szCs w:val="24"/>
              </w:rPr>
              <w:t>v</w:t>
            </w:r>
            <w:r w:rsidRPr="00E43587">
              <w:rPr>
                <w:rFonts w:ascii="Calibri" w:hAnsi="Calibri" w:cs="Calibri"/>
                <w:color w:val="231F20"/>
                <w:sz w:val="24"/>
                <w:szCs w:val="24"/>
              </w:rPr>
              <w:t>e</w:t>
            </w:r>
            <w:r w:rsidRPr="00E43587">
              <w:rPr>
                <w:rFonts w:ascii="Calibri" w:hAnsi="Calibri" w:cs="Calibri"/>
                <w:color w:val="231F20"/>
                <w:spacing w:val="-26"/>
                <w:sz w:val="24"/>
                <w:szCs w:val="24"/>
              </w:rPr>
              <w:t xml:space="preserve"> </w:t>
            </w:r>
            <w:r w:rsidRPr="00E43587">
              <w:rPr>
                <w:rFonts w:ascii="Calibri" w:hAnsi="Calibri" w:cs="Calibri"/>
                <w:color w:val="231F20"/>
                <w:sz w:val="24"/>
                <w:szCs w:val="24"/>
              </w:rPr>
              <w:t>communication</w:t>
            </w:r>
          </w:p>
        </w:tc>
        <w:tc>
          <w:tcPr>
            <w:tcW w:w="4253" w:type="dxa"/>
          </w:tcPr>
          <w:p w14:paraId="06F08BD5" w14:textId="77777777" w:rsidR="001A6CCA" w:rsidRPr="00E43587" w:rsidRDefault="001A6CCA" w:rsidP="0076087A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83"/>
              <w:ind w:right="508"/>
              <w:rPr>
                <w:rFonts w:ascii="Calibri" w:hAnsi="Calibri" w:cs="Calibri"/>
                <w:color w:val="231F20"/>
                <w:sz w:val="24"/>
                <w:szCs w:val="24"/>
              </w:rPr>
            </w:pPr>
            <w:r w:rsidRPr="00E43587">
              <w:rPr>
                <w:rFonts w:ascii="Calibri" w:hAnsi="Calibri" w:cs="Calibri"/>
                <w:color w:val="231F20"/>
                <w:sz w:val="24"/>
                <w:szCs w:val="24"/>
              </w:rPr>
              <w:t>Explicit quality criteria</w:t>
            </w:r>
          </w:p>
          <w:p w14:paraId="55311191" w14:textId="77777777" w:rsidR="001A6CCA" w:rsidRPr="00E43587" w:rsidRDefault="001A6CCA" w:rsidP="0076087A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83"/>
              <w:ind w:right="508"/>
              <w:rPr>
                <w:rFonts w:ascii="Calibri" w:hAnsi="Calibri" w:cs="Calibri"/>
                <w:color w:val="231F20"/>
                <w:sz w:val="24"/>
                <w:szCs w:val="24"/>
              </w:rPr>
            </w:pPr>
            <w:r w:rsidRPr="00E43587">
              <w:rPr>
                <w:rFonts w:ascii="Calibri" w:hAnsi="Calibri" w:cs="Calibri"/>
                <w:color w:val="231F20"/>
                <w:sz w:val="24"/>
                <w:szCs w:val="24"/>
              </w:rPr>
              <w:t>Engagement</w:t>
            </w:r>
          </w:p>
          <w:p w14:paraId="567BC170" w14:textId="77777777" w:rsidR="001A6CCA" w:rsidRPr="00E43587" w:rsidRDefault="001A6CCA" w:rsidP="0076087A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83"/>
              <w:ind w:right="508"/>
              <w:rPr>
                <w:rFonts w:ascii="Calibri" w:hAnsi="Calibri" w:cs="Calibri"/>
                <w:color w:val="231F20"/>
                <w:sz w:val="24"/>
                <w:szCs w:val="24"/>
              </w:rPr>
            </w:pPr>
            <w:r w:rsidRPr="00E43587">
              <w:rPr>
                <w:rFonts w:ascii="Calibri" w:hAnsi="Calibri" w:cs="Calibri"/>
                <w:color w:val="231F20"/>
                <w:sz w:val="24"/>
                <w:szCs w:val="24"/>
              </w:rPr>
              <w:t>High expectations</w:t>
            </w:r>
          </w:p>
          <w:p w14:paraId="64B8D6C1" w14:textId="77777777" w:rsidR="001A6CCA" w:rsidRPr="00E43587" w:rsidRDefault="001A6CCA" w:rsidP="0076087A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83"/>
              <w:ind w:right="508"/>
              <w:rPr>
                <w:rFonts w:ascii="Calibri" w:hAnsi="Calibri" w:cs="Calibri"/>
                <w:color w:val="231F20"/>
                <w:sz w:val="24"/>
                <w:szCs w:val="24"/>
              </w:rPr>
            </w:pPr>
            <w:r w:rsidRPr="00E43587">
              <w:rPr>
                <w:rFonts w:ascii="Calibri" w:hAnsi="Calibri" w:cs="Calibri"/>
                <w:color w:val="231F20"/>
                <w:sz w:val="24"/>
                <w:szCs w:val="24"/>
              </w:rPr>
              <w:t>Social support</w:t>
            </w:r>
          </w:p>
          <w:p w14:paraId="221387A0" w14:textId="77777777" w:rsidR="001A6CCA" w:rsidRPr="00E43587" w:rsidRDefault="001A6CCA" w:rsidP="0076087A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83"/>
              <w:ind w:right="508"/>
              <w:rPr>
                <w:rFonts w:ascii="Calibri" w:hAnsi="Calibri" w:cs="Calibri"/>
                <w:color w:val="231F20"/>
                <w:sz w:val="24"/>
                <w:szCs w:val="24"/>
              </w:rPr>
            </w:pPr>
            <w:r w:rsidRPr="00E43587">
              <w:rPr>
                <w:rFonts w:ascii="Calibri" w:hAnsi="Calibri" w:cs="Calibri"/>
                <w:color w:val="231F20"/>
                <w:sz w:val="24"/>
                <w:szCs w:val="24"/>
              </w:rPr>
              <w:t>Students’ self-regulation</w:t>
            </w:r>
          </w:p>
          <w:p w14:paraId="6246D2F9" w14:textId="77777777" w:rsidR="001A6CCA" w:rsidRPr="00E43587" w:rsidRDefault="001A6CCA" w:rsidP="0076087A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83"/>
              <w:ind w:right="508"/>
              <w:rPr>
                <w:rFonts w:ascii="Calibri" w:hAnsi="Calibri" w:cs="Calibri"/>
                <w:sz w:val="24"/>
                <w:szCs w:val="24"/>
              </w:rPr>
            </w:pPr>
            <w:r w:rsidRPr="00E43587">
              <w:rPr>
                <w:rFonts w:ascii="Calibri" w:hAnsi="Calibri" w:cs="Calibri"/>
                <w:color w:val="231F20"/>
                <w:sz w:val="24"/>
                <w:szCs w:val="24"/>
              </w:rPr>
              <w:t>Student direction</w:t>
            </w:r>
          </w:p>
        </w:tc>
        <w:tc>
          <w:tcPr>
            <w:tcW w:w="4253" w:type="dxa"/>
          </w:tcPr>
          <w:p w14:paraId="52189018" w14:textId="77777777" w:rsidR="001A6CCA" w:rsidRPr="00E43587" w:rsidRDefault="001A6CCA" w:rsidP="0076087A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83"/>
              <w:ind w:right="508"/>
              <w:rPr>
                <w:rFonts w:ascii="Calibri" w:hAnsi="Calibri" w:cs="Calibri"/>
                <w:color w:val="231F20"/>
                <w:sz w:val="24"/>
                <w:szCs w:val="24"/>
              </w:rPr>
            </w:pPr>
            <w:r w:rsidRPr="00E43587">
              <w:rPr>
                <w:rFonts w:ascii="Calibri" w:hAnsi="Calibri" w:cs="Calibri"/>
                <w:color w:val="231F20"/>
                <w:sz w:val="24"/>
                <w:szCs w:val="24"/>
              </w:rPr>
              <w:t>Background knowledge</w:t>
            </w:r>
          </w:p>
          <w:p w14:paraId="135CC94E" w14:textId="77777777" w:rsidR="001A6CCA" w:rsidRPr="00E43587" w:rsidRDefault="001A6CCA" w:rsidP="0076087A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83"/>
              <w:ind w:right="508"/>
              <w:rPr>
                <w:rFonts w:ascii="Calibri" w:hAnsi="Calibri" w:cs="Calibri"/>
                <w:color w:val="231F20"/>
                <w:sz w:val="24"/>
                <w:szCs w:val="24"/>
              </w:rPr>
            </w:pPr>
            <w:r w:rsidRPr="00E43587">
              <w:rPr>
                <w:rFonts w:ascii="Calibri" w:hAnsi="Calibri" w:cs="Calibri"/>
                <w:color w:val="231F20"/>
                <w:sz w:val="24"/>
                <w:szCs w:val="24"/>
              </w:rPr>
              <w:t>Cultural knowledge</w:t>
            </w:r>
          </w:p>
          <w:p w14:paraId="69A36DFB" w14:textId="77777777" w:rsidR="001A6CCA" w:rsidRPr="00E43587" w:rsidRDefault="001A6CCA" w:rsidP="0076087A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83"/>
              <w:ind w:right="508"/>
              <w:rPr>
                <w:rFonts w:ascii="Calibri" w:hAnsi="Calibri" w:cs="Calibri"/>
                <w:color w:val="231F20"/>
                <w:sz w:val="24"/>
                <w:szCs w:val="24"/>
              </w:rPr>
            </w:pPr>
            <w:r w:rsidRPr="00E43587">
              <w:rPr>
                <w:rFonts w:ascii="Calibri" w:hAnsi="Calibri" w:cs="Calibri"/>
                <w:color w:val="231F20"/>
                <w:sz w:val="24"/>
                <w:szCs w:val="24"/>
              </w:rPr>
              <w:t>Knowledge integration</w:t>
            </w:r>
          </w:p>
          <w:p w14:paraId="3DBF1C50" w14:textId="77777777" w:rsidR="001A6CCA" w:rsidRPr="00E43587" w:rsidRDefault="001A6CCA" w:rsidP="0076087A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83"/>
              <w:ind w:right="508"/>
              <w:rPr>
                <w:rFonts w:ascii="Calibri" w:hAnsi="Calibri" w:cs="Calibri"/>
                <w:color w:val="231F20"/>
                <w:sz w:val="24"/>
                <w:szCs w:val="24"/>
              </w:rPr>
            </w:pPr>
            <w:r w:rsidRPr="00E43587">
              <w:rPr>
                <w:rFonts w:ascii="Calibri" w:hAnsi="Calibri" w:cs="Calibri"/>
                <w:color w:val="231F20"/>
                <w:sz w:val="24"/>
                <w:szCs w:val="24"/>
              </w:rPr>
              <w:t xml:space="preserve">Inclusivity </w:t>
            </w:r>
          </w:p>
          <w:p w14:paraId="67ADF2A4" w14:textId="351B6644" w:rsidR="001A6CCA" w:rsidRPr="00E43587" w:rsidRDefault="001A6CCA" w:rsidP="00E43587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83"/>
              <w:ind w:right="508"/>
              <w:rPr>
                <w:rFonts w:ascii="Calibri" w:hAnsi="Calibri" w:cs="Calibri"/>
                <w:color w:val="231F20"/>
                <w:sz w:val="24"/>
                <w:szCs w:val="24"/>
              </w:rPr>
            </w:pPr>
            <w:r w:rsidRPr="00E43587">
              <w:rPr>
                <w:rFonts w:ascii="Calibri" w:hAnsi="Calibri" w:cs="Calibri"/>
                <w:color w:val="231F20"/>
                <w:sz w:val="24"/>
                <w:szCs w:val="24"/>
              </w:rPr>
              <w:t>Connectedness</w:t>
            </w:r>
          </w:p>
          <w:p w14:paraId="174265A8" w14:textId="5AD31091" w:rsidR="001A6CCA" w:rsidRPr="00E43587" w:rsidRDefault="001A6CCA" w:rsidP="00E43587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83"/>
              <w:ind w:right="508"/>
              <w:rPr>
                <w:rFonts w:ascii="Calibri" w:hAnsi="Calibri" w:cs="Calibri"/>
                <w:color w:val="231F20"/>
                <w:sz w:val="24"/>
                <w:szCs w:val="24"/>
              </w:rPr>
            </w:pPr>
            <w:r w:rsidRPr="00E43587">
              <w:rPr>
                <w:rFonts w:ascii="Calibri" w:hAnsi="Calibri" w:cs="Calibri"/>
                <w:color w:val="231F20"/>
                <w:sz w:val="24"/>
                <w:szCs w:val="24"/>
              </w:rPr>
              <w:t>Narrative</w:t>
            </w:r>
          </w:p>
        </w:tc>
      </w:tr>
      <w:tr w:rsidR="001A6CCA" w:rsidRPr="00EE5605" w14:paraId="64E99229" w14:textId="77777777" w:rsidTr="00E43587">
        <w:trPr>
          <w:trHeight w:hRule="exact" w:val="442"/>
        </w:trPr>
        <w:tc>
          <w:tcPr>
            <w:tcW w:w="3085" w:type="dxa"/>
            <w:gridSpan w:val="2"/>
            <w:shd w:val="clear" w:color="auto" w:fill="FFFFCC"/>
          </w:tcPr>
          <w:p w14:paraId="3B8CC61D" w14:textId="77777777" w:rsidR="001A6CCA" w:rsidRPr="00EE5605" w:rsidRDefault="001A6CCA" w:rsidP="00C07D52">
            <w:pPr>
              <w:pStyle w:val="Heading2"/>
              <w:tabs>
                <w:tab w:val="left" w:pos="4191"/>
              </w:tabs>
              <w:rPr>
                <w:rFonts w:ascii="Calibri" w:hAnsi="Calibri" w:cs="Calibri"/>
                <w:sz w:val="20"/>
                <w:szCs w:val="20"/>
              </w:rPr>
            </w:pPr>
            <w:r w:rsidRPr="00EE5605">
              <w:rPr>
                <w:rFonts w:ascii="Calibri" w:hAnsi="Calibri" w:cs="Calibri"/>
                <w:sz w:val="20"/>
                <w:szCs w:val="20"/>
              </w:rPr>
              <w:t>RESOURCES</w:t>
            </w:r>
          </w:p>
        </w:tc>
        <w:tc>
          <w:tcPr>
            <w:tcW w:w="4253" w:type="dxa"/>
            <w:gridSpan w:val="3"/>
          </w:tcPr>
          <w:p w14:paraId="22990F38" w14:textId="77777777" w:rsidR="001A6CCA" w:rsidRPr="00EE5605" w:rsidRDefault="001A6CCA" w:rsidP="007614C9">
            <w:pPr>
              <w:ind w:left="720" w:hanging="7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Dice,  IWB  dice, Chance word s to be displayed for reference</w:t>
            </w:r>
          </w:p>
        </w:tc>
      </w:tr>
    </w:tbl>
    <w:p w14:paraId="6F991F49" w14:textId="77777777" w:rsidR="001A6CCA" w:rsidRPr="00EE5605" w:rsidRDefault="001A6CCA">
      <w:pPr>
        <w:spacing w:after="200" w:line="276" w:lineRule="auto"/>
      </w:pPr>
      <w:r w:rsidRPr="00EE5605">
        <w:br w:type="page"/>
      </w:r>
    </w:p>
    <w:p w14:paraId="60521F0A" w14:textId="77777777" w:rsidR="001A6CCA" w:rsidRPr="00EE5605" w:rsidRDefault="001A6CCA" w:rsidP="008F4588">
      <w:pPr>
        <w:spacing w:after="120"/>
        <w:jc w:val="center"/>
        <w:rPr>
          <w:rFonts w:ascii="Calibri" w:hAnsi="Calibri" w:cs="Calibri"/>
          <w:b/>
          <w:bCs/>
          <w:color w:val="008000"/>
        </w:rPr>
      </w:pPr>
      <w:r w:rsidRPr="00EE5605">
        <w:rPr>
          <w:rFonts w:ascii="Calibri" w:hAnsi="Calibri" w:cs="Calibri"/>
          <w:b/>
          <w:bCs/>
          <w:color w:val="008000"/>
        </w:rPr>
        <w:lastRenderedPageBreak/>
        <w:t>TEACHING AND LEARNING EXPERIENCES</w:t>
      </w:r>
    </w:p>
    <w:tbl>
      <w:tblPr>
        <w:tblpPr w:leftFromText="180" w:rightFromText="180" w:vertAnchor="text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126"/>
        <w:gridCol w:w="9639"/>
      </w:tblGrid>
      <w:tr w:rsidR="001A6CCA" w:rsidRPr="00EE5605" w14:paraId="1DABB825" w14:textId="77777777">
        <w:trPr>
          <w:trHeight w:hRule="exact" w:val="633"/>
        </w:trPr>
        <w:tc>
          <w:tcPr>
            <w:tcW w:w="3936" w:type="dxa"/>
            <w:shd w:val="clear" w:color="auto" w:fill="C2D69B"/>
          </w:tcPr>
          <w:p w14:paraId="497DB5A6" w14:textId="77777777" w:rsidR="001A6CCA" w:rsidRPr="000A7BEB" w:rsidRDefault="001A6CCA" w:rsidP="00E76152">
            <w:pPr>
              <w:pStyle w:val="Heading2"/>
              <w:rPr>
                <w:rFonts w:asciiTheme="minorHAnsi" w:hAnsiTheme="minorHAnsi" w:cs="Calibri"/>
                <w:sz w:val="20"/>
                <w:szCs w:val="20"/>
              </w:rPr>
            </w:pPr>
            <w:r w:rsidRPr="000A7BEB">
              <w:rPr>
                <w:rFonts w:asciiTheme="minorHAnsi" w:hAnsiTheme="minorHAnsi" w:cs="Calibri"/>
                <w:sz w:val="20"/>
                <w:szCs w:val="20"/>
              </w:rPr>
              <w:t>WHOLE CLASS INSTRUCTION MODELLED ACTIVITIES</w:t>
            </w:r>
          </w:p>
        </w:tc>
        <w:tc>
          <w:tcPr>
            <w:tcW w:w="11765" w:type="dxa"/>
            <w:gridSpan w:val="2"/>
            <w:shd w:val="clear" w:color="auto" w:fill="C2D69B"/>
          </w:tcPr>
          <w:p w14:paraId="76AE742C" w14:textId="77777777" w:rsidR="001A6CCA" w:rsidRPr="000A7BEB" w:rsidRDefault="001A6CCA" w:rsidP="00E76152">
            <w:pPr>
              <w:pStyle w:val="Heading2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0A7BEB">
              <w:rPr>
                <w:rFonts w:asciiTheme="minorHAnsi" w:hAnsiTheme="minorHAnsi" w:cs="Calibri"/>
                <w:sz w:val="20"/>
                <w:szCs w:val="20"/>
              </w:rPr>
              <w:t>GUIDED &amp; INDEPENDENT ACTIVITIES</w:t>
            </w:r>
          </w:p>
        </w:tc>
      </w:tr>
      <w:tr w:rsidR="001A6CCA" w:rsidRPr="00EE5605" w14:paraId="21A5EB39" w14:textId="77777777" w:rsidTr="00E43587">
        <w:trPr>
          <w:trHeight w:val="1045"/>
        </w:trPr>
        <w:tc>
          <w:tcPr>
            <w:tcW w:w="3936" w:type="dxa"/>
            <w:vMerge w:val="restart"/>
          </w:tcPr>
          <w:p w14:paraId="3307A14C" w14:textId="77777777" w:rsidR="00CC36BA" w:rsidRPr="00EA08E3" w:rsidRDefault="001A6CCA" w:rsidP="00EA08E3">
            <w:pPr>
              <w:pStyle w:val="ListParagraph"/>
              <w:numPr>
                <w:ilvl w:val="0"/>
                <w:numId w:val="26"/>
              </w:numPr>
              <w:ind w:left="284"/>
              <w:rPr>
                <w:rFonts w:asciiTheme="minorHAnsi" w:hAnsiTheme="minorHAnsi"/>
              </w:rPr>
            </w:pPr>
            <w:r w:rsidRPr="00EA08E3">
              <w:rPr>
                <w:rFonts w:asciiTheme="minorHAnsi" w:hAnsiTheme="minorHAnsi"/>
                <w:b/>
                <w:bCs/>
              </w:rPr>
              <w:t>Explicitly teach</w:t>
            </w:r>
            <w:r w:rsidRPr="00EA08E3">
              <w:rPr>
                <w:rFonts w:asciiTheme="minorHAnsi" w:hAnsiTheme="minorHAnsi"/>
              </w:rPr>
              <w:t xml:space="preserve"> and review the metalanguage of chance and how to record likelihood of events on a probability line. </w:t>
            </w:r>
          </w:p>
          <w:p w14:paraId="2D4AE77B" w14:textId="215B3287" w:rsidR="001A6CCA" w:rsidRPr="000A7BEB" w:rsidRDefault="001A6CCA" w:rsidP="00EA08E3">
            <w:pPr>
              <w:ind w:left="284"/>
              <w:rPr>
                <w:rFonts w:asciiTheme="minorHAnsi" w:hAnsiTheme="minorHAnsi"/>
              </w:rPr>
            </w:pPr>
            <w:r w:rsidRPr="000A7BEB">
              <w:rPr>
                <w:rFonts w:asciiTheme="minorHAnsi" w:hAnsiTheme="minorHAnsi" w:cs="Calibri"/>
                <w:color w:val="000000"/>
              </w:rPr>
              <w:t xml:space="preserve">Establish </w:t>
            </w:r>
            <w:proofErr w:type="gramStart"/>
            <w:r w:rsidRPr="000A7BEB">
              <w:rPr>
                <w:rFonts w:asciiTheme="minorHAnsi" w:hAnsiTheme="minorHAnsi" w:cs="Calibri"/>
                <w:color w:val="000000"/>
              </w:rPr>
              <w:t xml:space="preserve">that </w:t>
            </w:r>
            <w:r w:rsidRPr="000A7BEB">
              <w:rPr>
                <w:rFonts w:asciiTheme="minorHAnsi" w:hAnsiTheme="minorHAnsi" w:cs="Calibri"/>
              </w:rPr>
              <w:t xml:space="preserve"> the</w:t>
            </w:r>
            <w:proofErr w:type="gramEnd"/>
            <w:r w:rsidRPr="000A7BEB">
              <w:rPr>
                <w:rFonts w:asciiTheme="minorHAnsi" w:hAnsiTheme="minorHAnsi" w:cs="Calibri"/>
              </w:rPr>
              <w:t xml:space="preserve"> sum of the probabilities of the outcomes of any chance experiment is equal to 1</w:t>
            </w:r>
            <w:r w:rsidR="00E43587" w:rsidRPr="000A7BEB">
              <w:rPr>
                <w:rFonts w:asciiTheme="minorHAnsi" w:hAnsiTheme="minorHAnsi" w:cs="Calibri"/>
              </w:rPr>
              <w:t>.</w:t>
            </w:r>
          </w:p>
          <w:p w14:paraId="732E5FA5" w14:textId="5FDF73CA" w:rsidR="001A6CCA" w:rsidRPr="000A7BEB" w:rsidRDefault="001814D3" w:rsidP="00EA08E3">
            <w:pPr>
              <w:ind w:left="284"/>
              <w:rPr>
                <w:rFonts w:asciiTheme="minorHAnsi" w:hAnsiTheme="minorHAnsi"/>
              </w:rPr>
            </w:pPr>
            <w:r w:rsidRPr="000A7BEB">
              <w:rPr>
                <w:rFonts w:asciiTheme="minorHAnsi" w:hAnsiTheme="minorHAnsi"/>
              </w:rPr>
              <w:t>The teacher will model ho</w:t>
            </w:r>
            <w:r w:rsidR="00CC36BA" w:rsidRPr="000A7BEB">
              <w:rPr>
                <w:rFonts w:asciiTheme="minorHAnsi" w:hAnsiTheme="minorHAnsi"/>
              </w:rPr>
              <w:t>w to collect and organise data.</w:t>
            </w:r>
          </w:p>
          <w:p w14:paraId="00C2B342" w14:textId="77777777" w:rsidR="00CC36BA" w:rsidRPr="000A7BEB" w:rsidRDefault="00CC36BA" w:rsidP="00EA08E3">
            <w:pPr>
              <w:ind w:left="284"/>
              <w:rPr>
                <w:rFonts w:asciiTheme="minorHAnsi" w:hAnsiTheme="minorHAnsi"/>
              </w:rPr>
            </w:pPr>
            <w:r w:rsidRPr="000A7BEB">
              <w:rPr>
                <w:rFonts w:asciiTheme="minorHAnsi" w:hAnsiTheme="minorHAnsi"/>
              </w:rPr>
              <w:t>Use the term 'frequency' to describe the number of times a particular outcome occurs in a chance experiment</w:t>
            </w:r>
          </w:p>
          <w:p w14:paraId="48639EE7" w14:textId="77777777" w:rsidR="00CC36BA" w:rsidRPr="000A7BEB" w:rsidRDefault="00CC36BA" w:rsidP="00EA08E3">
            <w:pPr>
              <w:ind w:left="284"/>
              <w:rPr>
                <w:rFonts w:asciiTheme="minorHAnsi" w:hAnsiTheme="minorHAnsi"/>
              </w:rPr>
            </w:pPr>
            <w:r w:rsidRPr="000A7BEB">
              <w:rPr>
                <w:rFonts w:asciiTheme="minorHAnsi" w:hAnsiTheme="minorHAnsi"/>
              </w:rPr>
              <w:t>Distinguish between the 'frequency' of an outcome and the 'probability' of an outcome in a chance experiment</w:t>
            </w:r>
          </w:p>
          <w:p w14:paraId="30D3D90A" w14:textId="77777777" w:rsidR="00CC36BA" w:rsidRPr="000A7BEB" w:rsidRDefault="00CC36BA" w:rsidP="00EA08E3">
            <w:pPr>
              <w:ind w:left="284"/>
              <w:rPr>
                <w:rFonts w:asciiTheme="minorHAnsi" w:hAnsiTheme="minorHAnsi"/>
              </w:rPr>
            </w:pPr>
            <w:r w:rsidRPr="000A7BEB">
              <w:rPr>
                <w:rFonts w:asciiTheme="minorHAnsi" w:hAnsiTheme="minorHAnsi"/>
              </w:rPr>
              <w:t>Compare the expected frequencies of outcomes of chance experiments with observed frequencies, including where the outcomes are not equally likely</w:t>
            </w:r>
          </w:p>
          <w:p w14:paraId="1A6A077E" w14:textId="5A58B767" w:rsidR="00CC36BA" w:rsidRPr="000A7BEB" w:rsidRDefault="00CC36BA" w:rsidP="00EA08E3">
            <w:pPr>
              <w:ind w:left="284"/>
              <w:rPr>
                <w:rFonts w:asciiTheme="minorHAnsi" w:hAnsiTheme="minorHAnsi"/>
              </w:rPr>
            </w:pPr>
            <w:r w:rsidRPr="000A7BEB">
              <w:rPr>
                <w:rFonts w:asciiTheme="minorHAnsi" w:hAnsiTheme="minorHAnsi"/>
              </w:rPr>
              <w:t>Some random generators have outcomes that are not equally likely and discuss the effect on expected outcomes</w:t>
            </w:r>
          </w:p>
          <w:p w14:paraId="551831D4" w14:textId="77777777" w:rsidR="001A6CCA" w:rsidRPr="00EA08E3" w:rsidRDefault="001A6CCA" w:rsidP="00EA08E3">
            <w:pPr>
              <w:pStyle w:val="ListParagraph"/>
              <w:numPr>
                <w:ilvl w:val="0"/>
                <w:numId w:val="26"/>
              </w:numPr>
              <w:ind w:left="284"/>
              <w:rPr>
                <w:rFonts w:asciiTheme="minorHAnsi" w:hAnsiTheme="minorHAnsi"/>
                <w:b/>
              </w:rPr>
            </w:pPr>
            <w:r w:rsidRPr="00EA08E3">
              <w:rPr>
                <w:rFonts w:asciiTheme="minorHAnsi" w:hAnsiTheme="minorHAnsi"/>
                <w:b/>
              </w:rPr>
              <w:t>Ask:</w:t>
            </w:r>
          </w:p>
          <w:p w14:paraId="1EE706B5" w14:textId="7A990FB4" w:rsidR="001A6CCA" w:rsidRPr="000A7BEB" w:rsidRDefault="001A6CCA" w:rsidP="00EA08E3">
            <w:pPr>
              <w:ind w:left="284"/>
              <w:rPr>
                <w:rFonts w:asciiTheme="minorHAnsi" w:hAnsiTheme="minorHAnsi"/>
              </w:rPr>
            </w:pPr>
            <w:r w:rsidRPr="000A7BEB">
              <w:rPr>
                <w:rFonts w:asciiTheme="minorHAnsi" w:hAnsiTheme="minorHAnsi"/>
              </w:rPr>
              <w:t xml:space="preserve"> </w:t>
            </w:r>
            <w:r w:rsidR="001814D3" w:rsidRPr="000A7BEB">
              <w:rPr>
                <w:rFonts w:asciiTheme="minorHAnsi" w:hAnsiTheme="minorHAnsi"/>
              </w:rPr>
              <w:t>Are these results likely to be the same at another school?</w:t>
            </w:r>
          </w:p>
          <w:p w14:paraId="3840E25F" w14:textId="133D5B3A" w:rsidR="00B04036" w:rsidRPr="000A7BEB" w:rsidRDefault="001814D3" w:rsidP="00EA08E3">
            <w:pPr>
              <w:ind w:left="284"/>
              <w:rPr>
                <w:rFonts w:asciiTheme="minorHAnsi" w:hAnsiTheme="minorHAnsi"/>
              </w:rPr>
            </w:pPr>
            <w:r w:rsidRPr="000A7BEB">
              <w:rPr>
                <w:rFonts w:asciiTheme="minorHAnsi" w:hAnsiTheme="minorHAnsi"/>
              </w:rPr>
              <w:t>What different results would we get if we surveyed the teachers only?</w:t>
            </w:r>
          </w:p>
          <w:p w14:paraId="2C39336D" w14:textId="77777777" w:rsidR="00B04036" w:rsidRPr="000A7BEB" w:rsidRDefault="00B04036" w:rsidP="00EA08E3">
            <w:pPr>
              <w:ind w:left="284"/>
              <w:rPr>
                <w:rFonts w:asciiTheme="minorHAnsi" w:hAnsiTheme="minorHAnsi"/>
                <w:b/>
                <w:bCs/>
              </w:rPr>
            </w:pPr>
          </w:p>
          <w:p w14:paraId="5F73CA46" w14:textId="3D482196" w:rsidR="00B04036" w:rsidRPr="00EA08E3" w:rsidRDefault="001A6CCA" w:rsidP="00EA08E3">
            <w:pPr>
              <w:pStyle w:val="ListParagraph"/>
              <w:numPr>
                <w:ilvl w:val="0"/>
                <w:numId w:val="26"/>
              </w:numPr>
              <w:ind w:left="284"/>
              <w:rPr>
                <w:rFonts w:asciiTheme="minorHAnsi" w:hAnsiTheme="minorHAnsi"/>
              </w:rPr>
            </w:pPr>
            <w:r w:rsidRPr="00EA08E3">
              <w:rPr>
                <w:rFonts w:asciiTheme="minorHAnsi" w:hAnsiTheme="minorHAnsi"/>
                <w:b/>
                <w:bCs/>
              </w:rPr>
              <w:t xml:space="preserve">Define and reinforce metalanguage </w:t>
            </w:r>
          </w:p>
          <w:p w14:paraId="7823CB8C" w14:textId="77777777" w:rsidR="00B04036" w:rsidRPr="000A7BEB" w:rsidRDefault="00B04036" w:rsidP="00EA08E3">
            <w:pPr>
              <w:ind w:left="284"/>
              <w:rPr>
                <w:rFonts w:asciiTheme="minorHAnsi" w:hAnsiTheme="minorHAnsi"/>
              </w:rPr>
            </w:pPr>
          </w:p>
          <w:p w14:paraId="090C9D0E" w14:textId="1F7826C3" w:rsidR="001A6CCA" w:rsidRPr="00EA08E3" w:rsidRDefault="001A6CCA" w:rsidP="00EA08E3">
            <w:pPr>
              <w:pStyle w:val="ListParagraph"/>
              <w:numPr>
                <w:ilvl w:val="0"/>
                <w:numId w:val="26"/>
              </w:numPr>
              <w:ind w:left="284"/>
              <w:rPr>
                <w:rFonts w:asciiTheme="minorHAnsi" w:hAnsiTheme="minorHAnsi"/>
              </w:rPr>
            </w:pPr>
            <w:r w:rsidRPr="00EA08E3">
              <w:rPr>
                <w:rFonts w:asciiTheme="minorHAnsi" w:hAnsiTheme="minorHAnsi"/>
                <w:b/>
                <w:bCs/>
              </w:rPr>
              <w:t>IWB-</w:t>
            </w:r>
            <w:r w:rsidRPr="00EA08E3">
              <w:rPr>
                <w:rFonts w:asciiTheme="minorHAnsi" w:hAnsiTheme="minorHAnsi"/>
              </w:rPr>
              <w:t xml:space="preserve"> </w:t>
            </w:r>
          </w:p>
          <w:p w14:paraId="43F1E539" w14:textId="77777777" w:rsidR="001A6CCA" w:rsidRPr="000A7BEB" w:rsidRDefault="001A6CCA" w:rsidP="00EA08E3">
            <w:pPr>
              <w:ind w:left="284"/>
              <w:rPr>
                <w:rFonts w:asciiTheme="minorHAnsi" w:hAnsiTheme="minorHAnsi"/>
              </w:rPr>
            </w:pPr>
            <w:r w:rsidRPr="000A7BEB">
              <w:rPr>
                <w:rFonts w:asciiTheme="minorHAnsi" w:hAnsiTheme="minorHAnsi"/>
              </w:rPr>
              <w:t>Use interactive die to play Fair game and Running Race</w:t>
            </w:r>
          </w:p>
          <w:p w14:paraId="31F38BF5" w14:textId="77777777" w:rsidR="001A6CCA" w:rsidRPr="000A7BEB" w:rsidRDefault="001A6CCA" w:rsidP="00E76152">
            <w:pPr>
              <w:rPr>
                <w:rFonts w:asciiTheme="minorHAnsi" w:hAnsiTheme="minorHAnsi"/>
              </w:rPr>
            </w:pPr>
          </w:p>
          <w:p w14:paraId="674CFE15" w14:textId="77777777" w:rsidR="001A6CCA" w:rsidRPr="000A7BEB" w:rsidRDefault="001A6CCA" w:rsidP="00E76152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  <w:shd w:val="clear" w:color="auto" w:fill="FFFFCC"/>
          </w:tcPr>
          <w:p w14:paraId="0FBC61CB" w14:textId="77777777" w:rsidR="001A6CCA" w:rsidRPr="000A7BEB" w:rsidRDefault="001A6CCA" w:rsidP="00E76152">
            <w:pPr>
              <w:pStyle w:val="Heading2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0A7BEB">
              <w:rPr>
                <w:rFonts w:asciiTheme="minorHAnsi" w:hAnsiTheme="minorHAnsi" w:cs="Calibri"/>
                <w:sz w:val="20"/>
                <w:szCs w:val="20"/>
              </w:rPr>
              <w:t>LEARNING SEQUENCE</w:t>
            </w:r>
          </w:p>
          <w:p w14:paraId="49006D61" w14:textId="77777777" w:rsidR="001A6CCA" w:rsidRPr="000A7BEB" w:rsidRDefault="001A6CCA" w:rsidP="00E76152">
            <w:pPr>
              <w:pStyle w:val="Heading2"/>
              <w:jc w:val="center"/>
              <w:rPr>
                <w:rFonts w:asciiTheme="minorHAnsi" w:hAnsiTheme="minorHAnsi" w:cs="Calibri"/>
                <w:b w:val="0"/>
                <w:bCs w:val="0"/>
                <w:sz w:val="20"/>
                <w:szCs w:val="20"/>
              </w:rPr>
            </w:pPr>
          </w:p>
          <w:p w14:paraId="30710AC4" w14:textId="77777777" w:rsidR="001A6CCA" w:rsidRPr="000A7BEB" w:rsidRDefault="001A6CCA" w:rsidP="00E76152">
            <w:pPr>
              <w:pStyle w:val="Heading2"/>
              <w:jc w:val="center"/>
              <w:rPr>
                <w:rFonts w:asciiTheme="minorHAnsi" w:hAnsiTheme="minorHAnsi" w:cs="Calibri"/>
                <w:b w:val="0"/>
                <w:bCs w:val="0"/>
                <w:sz w:val="20"/>
                <w:szCs w:val="20"/>
              </w:rPr>
            </w:pPr>
            <w:r w:rsidRPr="000A7BEB">
              <w:rPr>
                <w:rFonts w:asciiTheme="minorHAnsi" w:hAnsiTheme="minorHAnsi" w:cs="Calibri"/>
                <w:b w:val="0"/>
                <w:bCs w:val="0"/>
                <w:sz w:val="20"/>
                <w:szCs w:val="20"/>
              </w:rPr>
              <w:t>Remediation</w:t>
            </w:r>
          </w:p>
          <w:p w14:paraId="7BB6C396" w14:textId="77777777" w:rsidR="001A6CCA" w:rsidRPr="000A7BEB" w:rsidRDefault="001A6CCA" w:rsidP="00E76152">
            <w:pPr>
              <w:pStyle w:val="Heading2"/>
              <w:jc w:val="center"/>
              <w:rPr>
                <w:rFonts w:asciiTheme="minorHAnsi" w:hAnsiTheme="minorHAnsi" w:cs="Calibri"/>
                <w:b w:val="0"/>
                <w:bCs w:val="0"/>
                <w:sz w:val="20"/>
                <w:szCs w:val="20"/>
              </w:rPr>
            </w:pPr>
            <w:r w:rsidRPr="000A7BEB">
              <w:rPr>
                <w:rFonts w:asciiTheme="minorHAnsi" w:hAnsiTheme="minorHAnsi" w:cs="Calibri"/>
                <w:b w:val="0"/>
                <w:bCs w:val="0"/>
                <w:sz w:val="20"/>
                <w:szCs w:val="20"/>
              </w:rPr>
              <w:t>S2 or Early S3</w:t>
            </w:r>
          </w:p>
        </w:tc>
        <w:tc>
          <w:tcPr>
            <w:tcW w:w="9639" w:type="dxa"/>
          </w:tcPr>
          <w:p w14:paraId="2D7A4F26" w14:textId="77777777" w:rsidR="001A6CCA" w:rsidRPr="00EA08E3" w:rsidRDefault="001A6CCA" w:rsidP="00EA08E3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="Calibri"/>
              </w:rPr>
            </w:pPr>
            <w:r w:rsidRPr="00EA08E3">
              <w:rPr>
                <w:rFonts w:asciiTheme="minorHAnsi" w:hAnsiTheme="minorHAnsi" w:cs="Calibri"/>
              </w:rPr>
              <w:t>Describes and compares chance events in social and experimental contexts.</w:t>
            </w:r>
          </w:p>
          <w:p w14:paraId="78F34134" w14:textId="3DAF5AFD" w:rsidR="001814D3" w:rsidRPr="00EA08E3" w:rsidRDefault="001814D3" w:rsidP="00EA08E3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="Calibri"/>
              </w:rPr>
            </w:pPr>
            <w:r w:rsidRPr="00EA08E3">
              <w:rPr>
                <w:rFonts w:asciiTheme="minorHAnsi" w:hAnsiTheme="minorHAnsi" w:cs="Calibri"/>
              </w:rPr>
              <w:t>The students are introduced to a cline and must label according to likelihood.</w:t>
            </w:r>
          </w:p>
          <w:p w14:paraId="483B2FCF" w14:textId="2CC809A1" w:rsidR="001814D3" w:rsidRPr="000A7BEB" w:rsidRDefault="00720DD9" w:rsidP="00E76152">
            <w:pPr>
              <w:rPr>
                <w:rFonts w:asciiTheme="minorHAnsi" w:hAnsiTheme="minorHAnsi" w:cs="Calibri"/>
              </w:rPr>
            </w:pPr>
            <w:hyperlink r:id="rId9" w:history="1">
              <w:r w:rsidR="001814D3" w:rsidRPr="000A7BEB">
                <w:rPr>
                  <w:rStyle w:val="Hyperlink"/>
                  <w:rFonts w:asciiTheme="minorHAnsi" w:hAnsiTheme="minorHAnsi" w:cs="Calibri"/>
                </w:rPr>
                <w:t>http://www.schools.nsw.edu.au/learning/7-12assessments/naplan/teachstrategies/yr2011/index.php?id=numeracy/nn_numb/nn_numb_s2d_11</w:t>
              </w:r>
            </w:hyperlink>
          </w:p>
        </w:tc>
      </w:tr>
      <w:tr w:rsidR="001A6CCA" w:rsidRPr="00EE5605" w14:paraId="68E0F78B" w14:textId="77777777">
        <w:trPr>
          <w:trHeight w:val="2855"/>
        </w:trPr>
        <w:tc>
          <w:tcPr>
            <w:tcW w:w="3936" w:type="dxa"/>
            <w:vMerge/>
          </w:tcPr>
          <w:p w14:paraId="753DA712" w14:textId="77777777" w:rsidR="001A6CCA" w:rsidRPr="000A7BEB" w:rsidRDefault="001A6CCA" w:rsidP="00E76152">
            <w:pPr>
              <w:pStyle w:val="Heading2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CC"/>
          </w:tcPr>
          <w:p w14:paraId="593F54AD" w14:textId="77777777" w:rsidR="001A6CCA" w:rsidRPr="000A7BEB" w:rsidRDefault="001A6CCA" w:rsidP="00E76152">
            <w:pPr>
              <w:pStyle w:val="Heading2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0A7BEB">
              <w:rPr>
                <w:rFonts w:asciiTheme="minorHAnsi" w:hAnsiTheme="minorHAnsi" w:cs="Calibri"/>
                <w:sz w:val="20"/>
                <w:szCs w:val="20"/>
              </w:rPr>
              <w:t>LEARNING SEQUENCE</w:t>
            </w:r>
          </w:p>
          <w:p w14:paraId="6DA0437E" w14:textId="77777777" w:rsidR="001A6CCA" w:rsidRPr="000A7BEB" w:rsidRDefault="001A6CCA" w:rsidP="00E76152">
            <w:pPr>
              <w:pStyle w:val="Heading2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384A2007" w14:textId="77777777" w:rsidR="001A6CCA" w:rsidRPr="000A7BEB" w:rsidRDefault="001A6CCA" w:rsidP="00E43587">
            <w:pPr>
              <w:pStyle w:val="Heading2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0A7BEB">
              <w:rPr>
                <w:rFonts w:asciiTheme="minorHAnsi" w:hAnsiTheme="minorHAnsi" w:cs="Calibri"/>
                <w:sz w:val="20"/>
                <w:szCs w:val="20"/>
              </w:rPr>
              <w:t>S3</w:t>
            </w:r>
          </w:p>
        </w:tc>
        <w:tc>
          <w:tcPr>
            <w:tcW w:w="9639" w:type="dxa"/>
          </w:tcPr>
          <w:p w14:paraId="3B86C95B" w14:textId="65E26B0C" w:rsidR="001A6CCA" w:rsidRPr="00EA08E3" w:rsidRDefault="007A7306" w:rsidP="00EA08E3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="Calibri"/>
              </w:rPr>
            </w:pPr>
            <w:r w:rsidRPr="00EA08E3">
              <w:rPr>
                <w:rFonts w:asciiTheme="minorHAnsi" w:hAnsiTheme="minorHAnsi" w:cs="Calibri"/>
                <w:b/>
              </w:rPr>
              <w:t>IWB-WRITING NUMBERS</w:t>
            </w:r>
            <w:r w:rsidRPr="00EA08E3">
              <w:rPr>
                <w:rFonts w:asciiTheme="minorHAnsi" w:hAnsiTheme="minorHAnsi" w:cs="Calibri"/>
              </w:rPr>
              <w:t xml:space="preserve">- Assigning a numerical </w:t>
            </w:r>
            <w:proofErr w:type="gramStart"/>
            <w:r w:rsidRPr="00EA08E3">
              <w:rPr>
                <w:rFonts w:asciiTheme="minorHAnsi" w:hAnsiTheme="minorHAnsi" w:cs="Calibri"/>
              </w:rPr>
              <w:t xml:space="preserve">value </w:t>
            </w:r>
            <w:r w:rsidRPr="00EA08E3">
              <w:rPr>
                <w:rFonts w:asciiTheme="minorHAnsi" w:hAnsiTheme="minorHAnsi"/>
              </w:rPr>
              <w:t xml:space="preserve"> </w:t>
            </w:r>
            <w:proofErr w:type="gramEnd"/>
            <w:r w:rsidR="00EA08E3" w:rsidRPr="00EA08E3">
              <w:fldChar w:fldCharType="begin"/>
            </w:r>
            <w:r w:rsidR="00EA08E3">
              <w:instrText xml:space="preserve"> HYPERLINK "http://lrr.dlr.det.nsw.edu.au/Web/chance/probableChance/index.htm" </w:instrText>
            </w:r>
            <w:r w:rsidR="00EA08E3" w:rsidRPr="00EA08E3">
              <w:fldChar w:fldCharType="separate"/>
            </w:r>
            <w:r w:rsidRPr="00EA08E3">
              <w:rPr>
                <w:rStyle w:val="Hyperlink"/>
                <w:rFonts w:asciiTheme="minorHAnsi" w:hAnsiTheme="minorHAnsi" w:cs="Calibri"/>
              </w:rPr>
              <w:t>http://lrr.dlr.det.nsw.edu.au/Web/chance/probableChance/index.htm</w:t>
            </w:r>
            <w:r w:rsidR="00EA08E3" w:rsidRPr="00EA08E3">
              <w:rPr>
                <w:rStyle w:val="Hyperlink"/>
                <w:rFonts w:asciiTheme="minorHAnsi" w:hAnsiTheme="minorHAnsi" w:cs="Calibri"/>
              </w:rPr>
              <w:fldChar w:fldCharType="end"/>
            </w:r>
          </w:p>
          <w:p w14:paraId="4C194EE7" w14:textId="77777777" w:rsidR="007A7306" w:rsidRPr="00EA08E3" w:rsidRDefault="007A7306" w:rsidP="00EA08E3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="Calibri"/>
                <w:b/>
              </w:rPr>
            </w:pPr>
            <w:r w:rsidRPr="00EA08E3">
              <w:rPr>
                <w:rFonts w:asciiTheme="minorHAnsi" w:hAnsiTheme="minorHAnsi" w:cs="Calibri"/>
                <w:b/>
              </w:rPr>
              <w:t>IWB-LARGER NUMBERS</w:t>
            </w:r>
          </w:p>
          <w:p w14:paraId="3A31AB1D" w14:textId="3A6E05B6" w:rsidR="007A7306" w:rsidRPr="000A7BEB" w:rsidRDefault="00720DD9" w:rsidP="00E76152">
            <w:pPr>
              <w:rPr>
                <w:rFonts w:asciiTheme="minorHAnsi" w:hAnsiTheme="minorHAnsi" w:cs="Calibri"/>
              </w:rPr>
            </w:pPr>
            <w:hyperlink r:id="rId10" w:history="1">
              <w:r w:rsidR="007A7306" w:rsidRPr="000A7BEB">
                <w:rPr>
                  <w:rStyle w:val="Hyperlink"/>
                  <w:rFonts w:asciiTheme="minorHAnsi" w:hAnsiTheme="minorHAnsi" w:cs="Calibri"/>
                </w:rPr>
                <w:t>http://lrr.dlr.det.nsw.edu.au/Web/chance/probableChance/index.htm</w:t>
              </w:r>
            </w:hyperlink>
          </w:p>
          <w:p w14:paraId="15980A7E" w14:textId="20F2B2C3" w:rsidR="007A7306" w:rsidRPr="00EA08E3" w:rsidRDefault="00CC36BA" w:rsidP="00EA08E3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="Calibri"/>
              </w:rPr>
            </w:pPr>
            <w:r w:rsidRPr="00EA08E3">
              <w:rPr>
                <w:rFonts w:asciiTheme="minorHAnsi" w:hAnsiTheme="minorHAnsi" w:cs="Calibri"/>
                <w:b/>
                <w:bCs/>
              </w:rPr>
              <w:t>I</w:t>
            </w:r>
            <w:r w:rsidR="001A6CCA" w:rsidRPr="00EA08E3">
              <w:rPr>
                <w:rFonts w:asciiTheme="minorHAnsi" w:hAnsiTheme="minorHAnsi" w:cs="Calibri"/>
                <w:b/>
                <w:bCs/>
              </w:rPr>
              <w:t>nvestigation</w:t>
            </w:r>
            <w:r w:rsidR="001A6CCA" w:rsidRPr="00EA08E3">
              <w:rPr>
                <w:rFonts w:asciiTheme="minorHAnsi" w:hAnsiTheme="minorHAnsi" w:cs="Calibri"/>
              </w:rPr>
              <w:t xml:space="preserve">- </w:t>
            </w:r>
            <w:r w:rsidR="007A7306" w:rsidRPr="00EA08E3">
              <w:rPr>
                <w:rFonts w:asciiTheme="minorHAnsi" w:hAnsiTheme="minorHAnsi" w:cs="Calibri"/>
              </w:rPr>
              <w:t xml:space="preserve"> </w:t>
            </w:r>
          </w:p>
          <w:p w14:paraId="50BFB4CA" w14:textId="77777777" w:rsidR="007A7306" w:rsidRPr="000A7BEB" w:rsidRDefault="007A7306" w:rsidP="007A7306">
            <w:pPr>
              <w:rPr>
                <w:rFonts w:asciiTheme="minorHAnsi" w:hAnsiTheme="minorHAnsi" w:cs="Calibri"/>
              </w:rPr>
            </w:pPr>
            <w:r w:rsidRPr="000A7BEB">
              <w:rPr>
                <w:rFonts w:asciiTheme="minorHAnsi" w:hAnsiTheme="minorHAnsi" w:cs="Calibri"/>
              </w:rPr>
              <w:t xml:space="preserve">Sampling the School Population </w:t>
            </w:r>
          </w:p>
          <w:p w14:paraId="1D2BF794" w14:textId="77777777" w:rsidR="007A7306" w:rsidRPr="000A7BEB" w:rsidRDefault="007A7306" w:rsidP="007A7306">
            <w:pPr>
              <w:rPr>
                <w:rFonts w:asciiTheme="minorHAnsi" w:hAnsiTheme="minorHAnsi" w:cs="Calibri"/>
              </w:rPr>
            </w:pPr>
            <w:r w:rsidRPr="000A7BEB">
              <w:rPr>
                <w:rFonts w:asciiTheme="minorHAnsi" w:hAnsiTheme="minorHAnsi" w:cs="Calibri"/>
              </w:rPr>
              <w:t xml:space="preserve">Students select a sample of a group of students and ask them to name their favourite </w:t>
            </w:r>
          </w:p>
          <w:p w14:paraId="4969AF4F" w14:textId="77777777" w:rsidR="007A7306" w:rsidRPr="000A7BEB" w:rsidRDefault="007A7306" w:rsidP="007A7306">
            <w:pPr>
              <w:rPr>
                <w:rFonts w:asciiTheme="minorHAnsi" w:hAnsiTheme="minorHAnsi" w:cs="Calibri"/>
              </w:rPr>
            </w:pPr>
            <w:proofErr w:type="gramStart"/>
            <w:r w:rsidRPr="000A7BEB">
              <w:rPr>
                <w:rFonts w:asciiTheme="minorHAnsi" w:hAnsiTheme="minorHAnsi" w:cs="Calibri"/>
              </w:rPr>
              <w:t>food</w:t>
            </w:r>
            <w:proofErr w:type="gramEnd"/>
            <w:r w:rsidRPr="000A7BEB">
              <w:rPr>
                <w:rFonts w:asciiTheme="minorHAnsi" w:hAnsiTheme="minorHAnsi" w:cs="Calibri"/>
              </w:rPr>
              <w:t xml:space="preserve">, TV program, etc. From this sample students predict school population results. </w:t>
            </w:r>
          </w:p>
          <w:p w14:paraId="57CE7DA8" w14:textId="77777777" w:rsidR="007A7306" w:rsidRPr="000A7BEB" w:rsidRDefault="007A7306" w:rsidP="007A7306">
            <w:pPr>
              <w:rPr>
                <w:rFonts w:asciiTheme="minorHAnsi" w:hAnsiTheme="minorHAnsi" w:cs="Calibri"/>
              </w:rPr>
            </w:pPr>
            <w:r w:rsidRPr="000A7BEB">
              <w:rPr>
                <w:rFonts w:asciiTheme="minorHAnsi" w:hAnsiTheme="minorHAnsi" w:cs="Calibri"/>
              </w:rPr>
              <w:t xml:space="preserve">Possible questions include: </w:t>
            </w:r>
          </w:p>
          <w:p w14:paraId="174B49ED" w14:textId="5E097B32" w:rsidR="007A7306" w:rsidRPr="000A7BEB" w:rsidRDefault="007A7306" w:rsidP="007A7306">
            <w:pPr>
              <w:rPr>
                <w:rFonts w:asciiTheme="minorHAnsi" w:hAnsiTheme="minorHAnsi" w:cs="Calibri"/>
              </w:rPr>
            </w:pPr>
            <w:r w:rsidRPr="000A7BEB">
              <w:rPr>
                <w:rFonts w:ascii="MS Gothic" w:eastAsia="MS Gothic" w:hAnsi="MS Gothic" w:cs="MS Gothic" w:hint="eastAsia"/>
              </w:rPr>
              <w:t>❚</w:t>
            </w:r>
            <w:r w:rsidRPr="000A7BEB">
              <w:rPr>
                <w:rFonts w:asciiTheme="minorHAnsi" w:hAnsiTheme="minorHAnsi" w:cs="Calibri"/>
              </w:rPr>
              <w:t xml:space="preserve"> would we get different results if all students in the sample were from Year 2? </w:t>
            </w:r>
            <w:proofErr w:type="gramStart"/>
            <w:r w:rsidRPr="000A7BEB">
              <w:rPr>
                <w:rFonts w:asciiTheme="minorHAnsi" w:hAnsiTheme="minorHAnsi" w:cs="Calibri"/>
              </w:rPr>
              <w:t>were</w:t>
            </w:r>
            <w:proofErr w:type="gramEnd"/>
            <w:r w:rsidRPr="000A7BEB">
              <w:rPr>
                <w:rFonts w:asciiTheme="minorHAnsi" w:hAnsiTheme="minorHAnsi" w:cs="Calibri"/>
              </w:rPr>
              <w:t xml:space="preserve"> </w:t>
            </w:r>
            <w:r w:rsidR="00E43587" w:rsidRPr="000A7BEB">
              <w:rPr>
                <w:rFonts w:asciiTheme="minorHAnsi" w:hAnsiTheme="minorHAnsi" w:cs="Calibri"/>
              </w:rPr>
              <w:t>girls?</w:t>
            </w:r>
            <w:r w:rsidRPr="000A7BEB">
              <w:rPr>
                <w:rFonts w:asciiTheme="minorHAnsi" w:hAnsiTheme="minorHAnsi" w:cs="Calibri"/>
              </w:rPr>
              <w:t xml:space="preserve"> </w:t>
            </w:r>
            <w:proofErr w:type="gramStart"/>
            <w:r w:rsidRPr="000A7BEB">
              <w:rPr>
                <w:rFonts w:asciiTheme="minorHAnsi" w:hAnsiTheme="minorHAnsi" w:cs="Calibri"/>
              </w:rPr>
              <w:t>tall</w:t>
            </w:r>
            <w:proofErr w:type="gramEnd"/>
            <w:r w:rsidRPr="000A7BEB">
              <w:rPr>
                <w:rFonts w:asciiTheme="minorHAnsi" w:hAnsiTheme="minorHAnsi" w:cs="Calibri"/>
              </w:rPr>
              <w:t xml:space="preserve">? </w:t>
            </w:r>
            <w:proofErr w:type="gramStart"/>
            <w:r w:rsidRPr="000A7BEB">
              <w:rPr>
                <w:rFonts w:asciiTheme="minorHAnsi" w:hAnsiTheme="minorHAnsi" w:cs="Calibri"/>
              </w:rPr>
              <w:t>had</w:t>
            </w:r>
            <w:proofErr w:type="gramEnd"/>
            <w:r w:rsidRPr="000A7BEB">
              <w:rPr>
                <w:rFonts w:asciiTheme="minorHAnsi" w:hAnsiTheme="minorHAnsi" w:cs="Calibri"/>
              </w:rPr>
              <w:t xml:space="preserve"> blue eyes? </w:t>
            </w:r>
          </w:p>
          <w:p w14:paraId="7CB7C3B4" w14:textId="77777777" w:rsidR="007A7306" w:rsidRPr="000A7BEB" w:rsidRDefault="007A7306" w:rsidP="007A7306">
            <w:pPr>
              <w:rPr>
                <w:rFonts w:asciiTheme="minorHAnsi" w:hAnsiTheme="minorHAnsi" w:cs="Calibri"/>
              </w:rPr>
            </w:pPr>
            <w:r w:rsidRPr="000A7BEB">
              <w:rPr>
                <w:rFonts w:ascii="MS Gothic" w:eastAsia="MS Gothic" w:hAnsi="MS Gothic" w:cs="MS Gothic" w:hint="eastAsia"/>
              </w:rPr>
              <w:t>❚</w:t>
            </w:r>
            <w:r w:rsidRPr="000A7BEB">
              <w:rPr>
                <w:rFonts w:asciiTheme="minorHAnsi" w:hAnsiTheme="minorHAnsi" w:cs="Calibri"/>
              </w:rPr>
              <w:t xml:space="preserve"> what strategies could be used to ensure the sample reflected the whole population? </w:t>
            </w:r>
          </w:p>
          <w:p w14:paraId="6A403200" w14:textId="1B7DF0D4" w:rsidR="007A7306" w:rsidRPr="000A7BEB" w:rsidRDefault="007A7306" w:rsidP="007A7306">
            <w:pPr>
              <w:rPr>
                <w:rFonts w:asciiTheme="minorHAnsi" w:hAnsiTheme="minorHAnsi" w:cs="Calibri"/>
              </w:rPr>
            </w:pPr>
            <w:r w:rsidRPr="000A7BEB">
              <w:rPr>
                <w:rFonts w:ascii="MS Gothic" w:eastAsia="MS Gothic" w:hAnsi="MS Gothic" w:cs="MS Gothic" w:hint="eastAsia"/>
              </w:rPr>
              <w:t>❚</w:t>
            </w:r>
            <w:r w:rsidRPr="000A7BEB">
              <w:rPr>
                <w:rFonts w:asciiTheme="minorHAnsi" w:hAnsiTheme="minorHAnsi" w:cs="Calibri"/>
              </w:rPr>
              <w:t xml:space="preserve"> what examples of sampling are used in real-life situations? </w:t>
            </w:r>
          </w:p>
          <w:p w14:paraId="788FA78E" w14:textId="77777777" w:rsidR="007A7306" w:rsidRPr="00EA08E3" w:rsidRDefault="007A7306" w:rsidP="00EA08E3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="Calibri"/>
                <w:b/>
              </w:rPr>
            </w:pPr>
            <w:r w:rsidRPr="00EA08E3">
              <w:rPr>
                <w:rFonts w:asciiTheme="minorHAnsi" w:hAnsiTheme="minorHAnsi" w:cs="Calibri"/>
                <w:b/>
              </w:rPr>
              <w:t xml:space="preserve">Assigning a Number Value </w:t>
            </w:r>
          </w:p>
          <w:p w14:paraId="5D7A5E56" w14:textId="77777777" w:rsidR="007A7306" w:rsidRPr="000A7BEB" w:rsidRDefault="007A7306" w:rsidP="007A7306">
            <w:pPr>
              <w:rPr>
                <w:rFonts w:asciiTheme="minorHAnsi" w:hAnsiTheme="minorHAnsi" w:cs="Calibri"/>
              </w:rPr>
            </w:pPr>
            <w:r w:rsidRPr="000A7BEB">
              <w:rPr>
                <w:rFonts w:asciiTheme="minorHAnsi" w:hAnsiTheme="minorHAnsi" w:cs="Calibri"/>
              </w:rPr>
              <w:t xml:space="preserve">Students survey the whole school or a sample of students, and consider the chance of </w:t>
            </w:r>
          </w:p>
          <w:p w14:paraId="28275DCE" w14:textId="77777777" w:rsidR="007A7306" w:rsidRPr="000A7BEB" w:rsidRDefault="007A7306" w:rsidP="007A7306">
            <w:pPr>
              <w:rPr>
                <w:rFonts w:asciiTheme="minorHAnsi" w:hAnsiTheme="minorHAnsi" w:cs="Calibri"/>
              </w:rPr>
            </w:pPr>
            <w:r w:rsidRPr="000A7BEB">
              <w:rPr>
                <w:rFonts w:asciiTheme="minorHAnsi" w:hAnsiTheme="minorHAnsi" w:cs="Calibri"/>
              </w:rPr>
              <w:t xml:space="preserve">the next enrolment at the school being: </w:t>
            </w:r>
          </w:p>
          <w:p w14:paraId="6F378F0C" w14:textId="77777777" w:rsidR="007A7306" w:rsidRPr="000A7BEB" w:rsidRDefault="007A7306" w:rsidP="007A7306">
            <w:pPr>
              <w:rPr>
                <w:rFonts w:asciiTheme="minorHAnsi" w:hAnsiTheme="minorHAnsi" w:cs="Calibri"/>
              </w:rPr>
            </w:pPr>
            <w:r w:rsidRPr="000A7BEB">
              <w:rPr>
                <w:rFonts w:ascii="MS Gothic" w:eastAsia="MS Gothic" w:hAnsi="MS Gothic" w:cs="MS Gothic" w:hint="eastAsia"/>
              </w:rPr>
              <w:t>❚</w:t>
            </w:r>
            <w:r w:rsidRPr="000A7BEB">
              <w:rPr>
                <w:rFonts w:asciiTheme="minorHAnsi" w:hAnsiTheme="minorHAnsi" w:cs="Calibri"/>
              </w:rPr>
              <w:t xml:space="preserve"> a boy </w:t>
            </w:r>
          </w:p>
          <w:p w14:paraId="25709D83" w14:textId="77777777" w:rsidR="007A7306" w:rsidRPr="000A7BEB" w:rsidRDefault="007A7306" w:rsidP="007A7306">
            <w:pPr>
              <w:rPr>
                <w:rFonts w:asciiTheme="minorHAnsi" w:hAnsiTheme="minorHAnsi" w:cs="Calibri"/>
              </w:rPr>
            </w:pPr>
            <w:r w:rsidRPr="000A7BEB">
              <w:rPr>
                <w:rFonts w:ascii="MS Gothic" w:eastAsia="MS Gothic" w:hAnsi="MS Gothic" w:cs="MS Gothic" w:hint="eastAsia"/>
              </w:rPr>
              <w:t>❚</w:t>
            </w:r>
            <w:r w:rsidRPr="000A7BEB">
              <w:rPr>
                <w:rFonts w:asciiTheme="minorHAnsi" w:hAnsiTheme="minorHAnsi" w:cs="Calibri"/>
              </w:rPr>
              <w:t xml:space="preserve"> left-handed </w:t>
            </w:r>
          </w:p>
          <w:p w14:paraId="73AE6B12" w14:textId="77777777" w:rsidR="007A7306" w:rsidRPr="000A7BEB" w:rsidRDefault="007A7306" w:rsidP="007A7306">
            <w:pPr>
              <w:rPr>
                <w:rFonts w:asciiTheme="minorHAnsi" w:hAnsiTheme="minorHAnsi" w:cs="Calibri"/>
              </w:rPr>
            </w:pPr>
            <w:r w:rsidRPr="000A7BEB">
              <w:rPr>
                <w:rFonts w:ascii="MS Gothic" w:eastAsia="MS Gothic" w:hAnsi="MS Gothic" w:cs="MS Gothic" w:hint="eastAsia"/>
              </w:rPr>
              <w:t>❚</w:t>
            </w:r>
            <w:r w:rsidRPr="000A7BEB">
              <w:rPr>
                <w:rFonts w:asciiTheme="minorHAnsi" w:hAnsiTheme="minorHAnsi" w:cs="Calibri"/>
              </w:rPr>
              <w:t xml:space="preserve"> brown-eyed </w:t>
            </w:r>
          </w:p>
          <w:p w14:paraId="3142C2E5" w14:textId="77777777" w:rsidR="007A7306" w:rsidRPr="000A7BEB" w:rsidRDefault="007A7306" w:rsidP="007A7306">
            <w:pPr>
              <w:rPr>
                <w:rFonts w:asciiTheme="minorHAnsi" w:hAnsiTheme="minorHAnsi" w:cs="Calibri"/>
              </w:rPr>
            </w:pPr>
            <w:r w:rsidRPr="000A7BEB">
              <w:rPr>
                <w:rFonts w:ascii="MS Gothic" w:eastAsia="MS Gothic" w:hAnsi="MS Gothic" w:cs="MS Gothic" w:hint="eastAsia"/>
              </w:rPr>
              <w:t>❚</w:t>
            </w:r>
            <w:r w:rsidRPr="000A7BEB">
              <w:rPr>
                <w:rFonts w:asciiTheme="minorHAnsi" w:hAnsiTheme="minorHAnsi" w:cs="Calibri"/>
              </w:rPr>
              <w:t xml:space="preserve"> the eldest in the family </w:t>
            </w:r>
          </w:p>
          <w:p w14:paraId="2CCFFCC4" w14:textId="77777777" w:rsidR="007A7306" w:rsidRPr="000A7BEB" w:rsidRDefault="007A7306" w:rsidP="007A7306">
            <w:pPr>
              <w:rPr>
                <w:rFonts w:asciiTheme="minorHAnsi" w:hAnsiTheme="minorHAnsi" w:cs="Calibri"/>
              </w:rPr>
            </w:pPr>
            <w:r w:rsidRPr="000A7BEB">
              <w:rPr>
                <w:rFonts w:ascii="MS Gothic" w:eastAsia="MS Gothic" w:hAnsi="MS Gothic" w:cs="MS Gothic" w:hint="eastAsia"/>
              </w:rPr>
              <w:t>❚</w:t>
            </w:r>
            <w:r w:rsidRPr="000A7BEB">
              <w:rPr>
                <w:rFonts w:asciiTheme="minorHAnsi" w:hAnsiTheme="minorHAnsi" w:cs="Calibri"/>
              </w:rPr>
              <w:t xml:space="preserve"> a twin. </w:t>
            </w:r>
          </w:p>
          <w:p w14:paraId="192C6CC3" w14:textId="53D893CE" w:rsidR="007A7306" w:rsidRPr="000A7BEB" w:rsidRDefault="007A7306" w:rsidP="007A7306">
            <w:pPr>
              <w:rPr>
                <w:rFonts w:asciiTheme="minorHAnsi" w:hAnsiTheme="minorHAnsi" w:cs="Calibri"/>
              </w:rPr>
            </w:pPr>
            <w:r w:rsidRPr="000A7BEB">
              <w:rPr>
                <w:rFonts w:asciiTheme="minorHAnsi" w:hAnsiTheme="minorHAnsi" w:cs="Calibri"/>
              </w:rPr>
              <w:t xml:space="preserve">The students assign a number value between 0 and 1 for each possibility. Students compare data for the whole school to their predictions. </w:t>
            </w:r>
          </w:p>
          <w:p w14:paraId="2765215B" w14:textId="36AB206D" w:rsidR="00DF5241" w:rsidRPr="00EA08E3" w:rsidRDefault="001A6CCA" w:rsidP="00EA08E3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="Calibri"/>
                <w:color w:val="FF0000"/>
              </w:rPr>
            </w:pPr>
            <w:r w:rsidRPr="00EA08E3">
              <w:rPr>
                <w:rFonts w:asciiTheme="minorHAnsi" w:hAnsiTheme="minorHAnsi" w:cs="Calibri"/>
                <w:color w:val="FF0000"/>
              </w:rPr>
              <w:t xml:space="preserve">Assessment- </w:t>
            </w:r>
            <w:r w:rsidR="00DF5241" w:rsidRPr="00EA08E3">
              <w:rPr>
                <w:rFonts w:asciiTheme="minorHAnsi" w:hAnsiTheme="minorHAnsi" w:cs="Calibri"/>
                <w:color w:val="FF0000"/>
              </w:rPr>
              <w:t>Students in pairs, read these events and think about the chance of each event happening. Rate the likelihood of each event by writing a matching chance word then using a scale of 0 to 1</w:t>
            </w:r>
          </w:p>
          <w:p w14:paraId="2E21FC83" w14:textId="11261E83" w:rsidR="00DF5241" w:rsidRPr="000A7BEB" w:rsidRDefault="00720DD9" w:rsidP="007A7306">
            <w:pPr>
              <w:rPr>
                <w:rFonts w:asciiTheme="minorHAnsi" w:hAnsiTheme="minorHAnsi" w:cs="Calibri"/>
                <w:color w:val="000000" w:themeColor="text1"/>
              </w:rPr>
            </w:pPr>
            <w:hyperlink r:id="rId11" w:history="1">
              <w:r w:rsidR="00DF5241" w:rsidRPr="000A7BEB">
                <w:rPr>
                  <w:rStyle w:val="Hyperlink"/>
                  <w:rFonts w:asciiTheme="minorHAnsi" w:hAnsiTheme="minorHAnsi" w:cs="Calibri"/>
                </w:rPr>
                <w:t>http://www.schools.nsw.edu.au/learning/7-12assessments/naplan/teachstrategies/yr2011/index.php?id=numeracy/nn_numb/nn_numb_s3e_11</w:t>
              </w:r>
            </w:hyperlink>
          </w:p>
        </w:tc>
      </w:tr>
      <w:tr w:rsidR="001A6CCA" w:rsidRPr="00EE5605" w14:paraId="309CF09A" w14:textId="77777777" w:rsidTr="00E43587">
        <w:trPr>
          <w:trHeight w:val="589"/>
        </w:trPr>
        <w:tc>
          <w:tcPr>
            <w:tcW w:w="3936" w:type="dxa"/>
            <w:vMerge/>
          </w:tcPr>
          <w:p w14:paraId="1985740D" w14:textId="1E7E45C3" w:rsidR="001A6CCA" w:rsidRPr="00EE5605" w:rsidRDefault="001A6CCA" w:rsidP="00E76152">
            <w:pPr>
              <w:pStyle w:val="Heading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CC"/>
          </w:tcPr>
          <w:p w14:paraId="3CD7E5C3" w14:textId="33E16A7B" w:rsidR="001A6CCA" w:rsidRPr="00E43587" w:rsidRDefault="001A6CCA" w:rsidP="00E43587">
            <w:pPr>
              <w:pStyle w:val="Heading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E5605">
              <w:rPr>
                <w:rFonts w:ascii="Calibri" w:hAnsi="Calibri" w:cs="Calibri"/>
                <w:sz w:val="20"/>
                <w:szCs w:val="20"/>
              </w:rPr>
              <w:t>LEARNING SEQUENCE</w:t>
            </w:r>
          </w:p>
          <w:p w14:paraId="3D3935AD" w14:textId="7E6D43D4" w:rsidR="001A6CCA" w:rsidRPr="00EE5605" w:rsidRDefault="001A6CCA" w:rsidP="00E43587">
            <w:pPr>
              <w:pStyle w:val="Heading2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EE5605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Extension Early S4</w:t>
            </w:r>
          </w:p>
        </w:tc>
        <w:tc>
          <w:tcPr>
            <w:tcW w:w="9639" w:type="dxa"/>
          </w:tcPr>
          <w:p w14:paraId="742FADFB" w14:textId="77777777" w:rsidR="00B04036" w:rsidRPr="00B04036" w:rsidRDefault="00B04036" w:rsidP="00B04036">
            <w:pPr>
              <w:rPr>
                <w:rFonts w:ascii="Calibri" w:hAnsi="Calibri" w:cs="Calibri"/>
              </w:rPr>
            </w:pPr>
          </w:p>
        </w:tc>
      </w:tr>
      <w:tr w:rsidR="001A6CCA" w:rsidRPr="00EE5605" w14:paraId="40711BCE" w14:textId="77777777">
        <w:trPr>
          <w:trHeight w:val="694"/>
        </w:trPr>
        <w:tc>
          <w:tcPr>
            <w:tcW w:w="3936" w:type="dxa"/>
            <w:vMerge/>
            <w:shd w:val="clear" w:color="auto" w:fill="C2D69B"/>
          </w:tcPr>
          <w:p w14:paraId="0FC70BCE" w14:textId="77777777" w:rsidR="001A6CCA" w:rsidRPr="00EE5605" w:rsidRDefault="001A6CCA" w:rsidP="00E76152">
            <w:pPr>
              <w:pStyle w:val="Heading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CC"/>
          </w:tcPr>
          <w:p w14:paraId="621C98BA" w14:textId="77777777" w:rsidR="001A6CCA" w:rsidRPr="00EE5605" w:rsidRDefault="001A6CCA" w:rsidP="00E76152">
            <w:pPr>
              <w:rPr>
                <w:rFonts w:ascii="Calibri" w:hAnsi="Calibri" w:cs="Calibri"/>
              </w:rPr>
            </w:pPr>
            <w:r w:rsidRPr="00EE5605">
              <w:rPr>
                <w:rFonts w:ascii="Calibri" w:hAnsi="Calibri" w:cs="Calibri"/>
                <w:b/>
                <w:bCs/>
                <w:lang w:eastAsia="en-AU"/>
              </w:rPr>
              <w:t>EVALUATION &amp; REFLECTION</w:t>
            </w:r>
          </w:p>
        </w:tc>
        <w:tc>
          <w:tcPr>
            <w:tcW w:w="9639" w:type="dxa"/>
          </w:tcPr>
          <w:p w14:paraId="5DB5963C" w14:textId="06065DC6" w:rsidR="001A6CCA" w:rsidRPr="00EE5605" w:rsidRDefault="001A6CCA" w:rsidP="00E76152">
            <w:pPr>
              <w:rPr>
                <w:rFonts w:ascii="Calibri" w:hAnsi="Calibri" w:cs="Calibri"/>
              </w:rPr>
            </w:pPr>
            <w:r w:rsidRPr="00EE5605">
              <w:rPr>
                <w:rFonts w:ascii="Calibri" w:hAnsi="Calibri" w:cs="Calibri"/>
              </w:rPr>
              <w:t>Student engagement:                                                                                 Achievement of outcomes:</w:t>
            </w:r>
          </w:p>
          <w:p w14:paraId="1A516A8B" w14:textId="77777777" w:rsidR="001A6CCA" w:rsidRPr="00EE5605" w:rsidRDefault="001A6CCA" w:rsidP="00E76152">
            <w:pPr>
              <w:rPr>
                <w:rFonts w:ascii="Calibri" w:hAnsi="Calibri" w:cs="Calibri"/>
              </w:rPr>
            </w:pPr>
            <w:r w:rsidRPr="00EE5605">
              <w:rPr>
                <w:rFonts w:ascii="Calibri" w:hAnsi="Calibri" w:cs="Calibri"/>
              </w:rPr>
              <w:t>Resources:                                                                                                     Follow up:</w:t>
            </w:r>
          </w:p>
        </w:tc>
      </w:tr>
    </w:tbl>
    <w:p w14:paraId="4E448859" w14:textId="40D01DB7" w:rsidR="001A6CCA" w:rsidRPr="001717B7" w:rsidRDefault="001A6CCA" w:rsidP="001717B7">
      <w:pPr>
        <w:spacing w:line="276" w:lineRule="auto"/>
        <w:ind w:left="360"/>
        <w:rPr>
          <w:rFonts w:ascii="Calibri" w:hAnsi="Calibri" w:cs="Calibri"/>
          <w:sz w:val="24"/>
          <w:szCs w:val="24"/>
        </w:rPr>
      </w:pPr>
    </w:p>
    <w:p w14:paraId="362FA85B" w14:textId="77777777" w:rsidR="001A6CCA" w:rsidRPr="004A4DA4" w:rsidRDefault="001A6CCA" w:rsidP="005D2618">
      <w:pPr>
        <w:pStyle w:val="ListParagraph"/>
        <w:numPr>
          <w:ilvl w:val="0"/>
          <w:numId w:val="15"/>
        </w:numPr>
        <w:spacing w:after="200" w:line="276" w:lineRule="auto"/>
        <w:rPr>
          <w:rFonts w:ascii="Calibri" w:hAnsi="Calibri" w:cs="Calibri"/>
          <w:sz w:val="24"/>
          <w:szCs w:val="24"/>
        </w:rPr>
      </w:pPr>
      <w:r w:rsidRPr="004A4DA4">
        <w:rPr>
          <w:rFonts w:ascii="Calibri" w:hAnsi="Calibri" w:cs="Calibri"/>
          <w:sz w:val="24"/>
          <w:szCs w:val="24"/>
        </w:rPr>
        <w:t xml:space="preserve">All assessment tasks should be written in </w:t>
      </w:r>
      <w:r w:rsidRPr="00D41A1D">
        <w:rPr>
          <w:rFonts w:ascii="Calibri" w:hAnsi="Calibri" w:cs="Calibri"/>
          <w:b/>
          <w:bCs/>
          <w:color w:val="FF0000"/>
          <w:sz w:val="24"/>
          <w:szCs w:val="24"/>
        </w:rPr>
        <w:t>red</w:t>
      </w:r>
      <w:r w:rsidRPr="00D41A1D">
        <w:rPr>
          <w:rFonts w:ascii="Calibri" w:hAnsi="Calibri" w:cs="Calibri"/>
          <w:color w:val="FF0000"/>
          <w:sz w:val="24"/>
          <w:szCs w:val="24"/>
        </w:rPr>
        <w:t xml:space="preserve"> </w:t>
      </w:r>
      <w:r w:rsidRPr="004A4DA4">
        <w:rPr>
          <w:rFonts w:ascii="Calibri" w:hAnsi="Calibri" w:cs="Calibri"/>
          <w:sz w:val="24"/>
          <w:szCs w:val="24"/>
        </w:rPr>
        <w:t>and planning should be based around developing the skills to complete that task</w:t>
      </w:r>
      <w:r>
        <w:rPr>
          <w:rFonts w:ascii="Calibri" w:hAnsi="Calibri" w:cs="Calibri"/>
          <w:sz w:val="24"/>
          <w:szCs w:val="24"/>
        </w:rPr>
        <w:t>.</w:t>
      </w:r>
    </w:p>
    <w:p w14:paraId="5D5A85B8" w14:textId="77777777" w:rsidR="001A6CCA" w:rsidRPr="004A4DA4" w:rsidRDefault="001A6CCA" w:rsidP="005D2618">
      <w:pPr>
        <w:pStyle w:val="ListParagraph"/>
        <w:numPr>
          <w:ilvl w:val="0"/>
          <w:numId w:val="15"/>
        </w:numPr>
        <w:spacing w:after="200" w:line="276" w:lineRule="auto"/>
        <w:rPr>
          <w:rFonts w:ascii="Calibri" w:hAnsi="Calibri" w:cs="Calibri"/>
          <w:sz w:val="24"/>
          <w:szCs w:val="24"/>
        </w:rPr>
      </w:pPr>
      <w:r w:rsidRPr="004A4DA4">
        <w:rPr>
          <w:rFonts w:ascii="Calibri" w:hAnsi="Calibri" w:cs="Calibri"/>
          <w:sz w:val="24"/>
          <w:szCs w:val="24"/>
        </w:rPr>
        <w:t>Assessment rubrics or marking scale should be considered</w:t>
      </w:r>
      <w:r>
        <w:rPr>
          <w:rFonts w:ascii="Calibri" w:hAnsi="Calibri" w:cs="Calibri"/>
          <w:sz w:val="24"/>
          <w:szCs w:val="24"/>
        </w:rPr>
        <w:t>.</w:t>
      </w:r>
    </w:p>
    <w:sectPr w:rsidR="001A6CCA" w:rsidRPr="004A4DA4" w:rsidSect="007E4125">
      <w:pgSz w:w="16838" w:h="11906" w:orient="landscape" w:code="9"/>
      <w:pgMar w:top="720" w:right="720" w:bottom="34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Futura Lt">
    <w:altName w:val="Century Gothic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6138"/>
    <w:multiLevelType w:val="multilevel"/>
    <w:tmpl w:val="8334E63A"/>
    <w:lvl w:ilvl="0">
      <w:start w:val="1"/>
      <w:numFmt w:val="bullet"/>
      <w:lvlText w:val=""/>
      <w:lvlJc w:val="left"/>
      <w:pPr>
        <w:tabs>
          <w:tab w:val="num" w:pos="0"/>
        </w:tabs>
        <w:ind w:left="1077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5B22303"/>
    <w:multiLevelType w:val="hybridMultilevel"/>
    <w:tmpl w:val="BE2C3B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C73AA"/>
    <w:multiLevelType w:val="hybridMultilevel"/>
    <w:tmpl w:val="03DE99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0AE10204"/>
    <w:multiLevelType w:val="hybridMultilevel"/>
    <w:tmpl w:val="B20ADBCA"/>
    <w:lvl w:ilvl="0" w:tplc="5C98A22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B302CA"/>
    <w:multiLevelType w:val="hybridMultilevel"/>
    <w:tmpl w:val="9C5E2A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11B16523"/>
    <w:multiLevelType w:val="hybridMultilevel"/>
    <w:tmpl w:val="EADC9C10"/>
    <w:lvl w:ilvl="0" w:tplc="95FA18C6">
      <w:start w:val="6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3D51155"/>
    <w:multiLevelType w:val="hybridMultilevel"/>
    <w:tmpl w:val="E520811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20E36559"/>
    <w:multiLevelType w:val="multilevel"/>
    <w:tmpl w:val="A3D25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21D2380C"/>
    <w:multiLevelType w:val="hybridMultilevel"/>
    <w:tmpl w:val="AD089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5197AB9"/>
    <w:multiLevelType w:val="hybridMultilevel"/>
    <w:tmpl w:val="D5047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CEF021F"/>
    <w:multiLevelType w:val="hybridMultilevel"/>
    <w:tmpl w:val="9808DA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>
    <w:nsid w:val="320C3458"/>
    <w:multiLevelType w:val="hybridMultilevel"/>
    <w:tmpl w:val="213C480A"/>
    <w:lvl w:ilvl="0" w:tplc="5C98A22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B63B37"/>
    <w:multiLevelType w:val="hybridMultilevel"/>
    <w:tmpl w:val="E0FA53E6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13">
    <w:nsid w:val="35C92019"/>
    <w:multiLevelType w:val="multilevel"/>
    <w:tmpl w:val="DE8C2B16"/>
    <w:lvl w:ilvl="0">
      <w:start w:val="1"/>
      <w:numFmt w:val="bullet"/>
      <w:lvlText w:val=""/>
      <w:lvlJc w:val="left"/>
      <w:pPr>
        <w:ind w:left="1077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14">
    <w:nsid w:val="399969EA"/>
    <w:multiLevelType w:val="hybridMultilevel"/>
    <w:tmpl w:val="61462CC6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abstractNum w:abstractNumId="15">
    <w:nsid w:val="39D678DF"/>
    <w:multiLevelType w:val="hybridMultilevel"/>
    <w:tmpl w:val="DD0EF5D4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6">
    <w:nsid w:val="3B492EA7"/>
    <w:multiLevelType w:val="hybridMultilevel"/>
    <w:tmpl w:val="BC0ED4CA"/>
    <w:lvl w:ilvl="0" w:tplc="5C98A22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392033"/>
    <w:multiLevelType w:val="multilevel"/>
    <w:tmpl w:val="DE8C2B16"/>
    <w:lvl w:ilvl="0">
      <w:start w:val="1"/>
      <w:numFmt w:val="bullet"/>
      <w:lvlText w:val=""/>
      <w:lvlJc w:val="left"/>
      <w:pPr>
        <w:ind w:left="1077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18">
    <w:nsid w:val="45255023"/>
    <w:multiLevelType w:val="hybridMultilevel"/>
    <w:tmpl w:val="89F2AFAE"/>
    <w:lvl w:ilvl="0" w:tplc="5C98A22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AC3D85"/>
    <w:multiLevelType w:val="hybridMultilevel"/>
    <w:tmpl w:val="A81CB014"/>
    <w:lvl w:ilvl="0" w:tplc="6C883578">
      <w:start w:val="1"/>
      <w:numFmt w:val="bullet"/>
      <w:lvlRestart w:val="0"/>
      <w:lvlText w:val=""/>
      <w:lvlJc w:val="left"/>
      <w:pPr>
        <w:tabs>
          <w:tab w:val="num" w:pos="-1829"/>
        </w:tabs>
        <w:ind w:left="633" w:hanging="273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110139F"/>
    <w:multiLevelType w:val="hybridMultilevel"/>
    <w:tmpl w:val="B136173A"/>
    <w:lvl w:ilvl="0" w:tplc="5C98A22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AD4014"/>
    <w:multiLevelType w:val="hybridMultilevel"/>
    <w:tmpl w:val="60A28832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C4F071C"/>
    <w:multiLevelType w:val="hybridMultilevel"/>
    <w:tmpl w:val="84FAFAEE"/>
    <w:lvl w:ilvl="0" w:tplc="FFFFFFFF">
      <w:start w:val="1"/>
      <w:numFmt w:val="bullet"/>
      <w:pStyle w:val="2Table-Bullet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cs="Courie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cs="Courie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cs="Courie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23">
    <w:nsid w:val="5F840D00"/>
    <w:multiLevelType w:val="hybridMultilevel"/>
    <w:tmpl w:val="BEE4EC52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4">
    <w:nsid w:val="6BFF6AF3"/>
    <w:multiLevelType w:val="hybridMultilevel"/>
    <w:tmpl w:val="6AC8DC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F959D3"/>
    <w:multiLevelType w:val="hybridMultilevel"/>
    <w:tmpl w:val="8334E63A"/>
    <w:lvl w:ilvl="0" w:tplc="6246A25A">
      <w:start w:val="1"/>
      <w:numFmt w:val="bullet"/>
      <w:lvlText w:val=""/>
      <w:lvlJc w:val="left"/>
      <w:pPr>
        <w:tabs>
          <w:tab w:val="num" w:pos="0"/>
        </w:tabs>
        <w:ind w:left="1077" w:hanging="360"/>
      </w:pPr>
      <w:rPr>
        <w:rFonts w:ascii="Wingdings 2" w:hAnsi="Wingdings 2" w:cs="Wingdings 2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77F3099D"/>
    <w:multiLevelType w:val="hybridMultilevel"/>
    <w:tmpl w:val="DE8C2B16"/>
    <w:lvl w:ilvl="0" w:tplc="8FD43470">
      <w:start w:val="1"/>
      <w:numFmt w:val="bullet"/>
      <w:lvlText w:val=""/>
      <w:lvlJc w:val="left"/>
      <w:pPr>
        <w:ind w:left="1077" w:hanging="360"/>
      </w:pPr>
      <w:rPr>
        <w:rFonts w:ascii="Wingdings 2" w:hAnsi="Wingdings 2" w:cs="Wingdings 2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27">
    <w:nsid w:val="781F0727"/>
    <w:multiLevelType w:val="hybridMultilevel"/>
    <w:tmpl w:val="2536FB04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abstractNum w:abstractNumId="28">
    <w:nsid w:val="79DA6D31"/>
    <w:multiLevelType w:val="hybridMultilevel"/>
    <w:tmpl w:val="5F304E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2"/>
  </w:num>
  <w:num w:numId="2">
    <w:abstractNumId w:val="2"/>
  </w:num>
  <w:num w:numId="3">
    <w:abstractNumId w:val="24"/>
  </w:num>
  <w:num w:numId="4">
    <w:abstractNumId w:val="10"/>
  </w:num>
  <w:num w:numId="5">
    <w:abstractNumId w:val="6"/>
  </w:num>
  <w:num w:numId="6">
    <w:abstractNumId w:val="4"/>
  </w:num>
  <w:num w:numId="7">
    <w:abstractNumId w:val="19"/>
  </w:num>
  <w:num w:numId="8">
    <w:abstractNumId w:val="28"/>
  </w:num>
  <w:num w:numId="9">
    <w:abstractNumId w:val="15"/>
  </w:num>
  <w:num w:numId="10">
    <w:abstractNumId w:val="23"/>
  </w:num>
  <w:num w:numId="11">
    <w:abstractNumId w:val="14"/>
  </w:num>
  <w:num w:numId="12">
    <w:abstractNumId w:val="27"/>
  </w:num>
  <w:num w:numId="13">
    <w:abstractNumId w:val="9"/>
  </w:num>
  <w:num w:numId="14">
    <w:abstractNumId w:val="5"/>
  </w:num>
  <w:num w:numId="15">
    <w:abstractNumId w:val="21"/>
  </w:num>
  <w:num w:numId="16">
    <w:abstractNumId w:val="8"/>
  </w:num>
  <w:num w:numId="17">
    <w:abstractNumId w:val="12"/>
  </w:num>
  <w:num w:numId="18">
    <w:abstractNumId w:val="26"/>
  </w:num>
  <w:num w:numId="19">
    <w:abstractNumId w:val="7"/>
  </w:num>
  <w:num w:numId="20">
    <w:abstractNumId w:val="13"/>
  </w:num>
  <w:num w:numId="21">
    <w:abstractNumId w:val="17"/>
  </w:num>
  <w:num w:numId="22">
    <w:abstractNumId w:val="25"/>
  </w:num>
  <w:num w:numId="23">
    <w:abstractNumId w:val="0"/>
  </w:num>
  <w:num w:numId="24">
    <w:abstractNumId w:val="1"/>
  </w:num>
  <w:num w:numId="25">
    <w:abstractNumId w:val="18"/>
  </w:num>
  <w:num w:numId="26">
    <w:abstractNumId w:val="20"/>
  </w:num>
  <w:num w:numId="27">
    <w:abstractNumId w:val="11"/>
  </w:num>
  <w:num w:numId="28">
    <w:abstractNumId w:val="16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960"/>
    <w:rsid w:val="00022508"/>
    <w:rsid w:val="00026F8C"/>
    <w:rsid w:val="000328F1"/>
    <w:rsid w:val="00033594"/>
    <w:rsid w:val="00052DA9"/>
    <w:rsid w:val="00081A4D"/>
    <w:rsid w:val="00096D0A"/>
    <w:rsid w:val="000A54BD"/>
    <w:rsid w:val="000A7BEB"/>
    <w:rsid w:val="000C22B2"/>
    <w:rsid w:val="0010795F"/>
    <w:rsid w:val="001115D0"/>
    <w:rsid w:val="00116C60"/>
    <w:rsid w:val="001357A6"/>
    <w:rsid w:val="001451A1"/>
    <w:rsid w:val="001454F6"/>
    <w:rsid w:val="001717B7"/>
    <w:rsid w:val="001814D3"/>
    <w:rsid w:val="001914BA"/>
    <w:rsid w:val="00192D20"/>
    <w:rsid w:val="001A303E"/>
    <w:rsid w:val="001A6CCA"/>
    <w:rsid w:val="001B7956"/>
    <w:rsid w:val="001C6A19"/>
    <w:rsid w:val="001F0A11"/>
    <w:rsid w:val="001F6540"/>
    <w:rsid w:val="00210BA1"/>
    <w:rsid w:val="0022220D"/>
    <w:rsid w:val="002270D7"/>
    <w:rsid w:val="00262977"/>
    <w:rsid w:val="002650AE"/>
    <w:rsid w:val="002746DF"/>
    <w:rsid w:val="00277826"/>
    <w:rsid w:val="002A32F4"/>
    <w:rsid w:val="002B3979"/>
    <w:rsid w:val="002E2AC1"/>
    <w:rsid w:val="002F0302"/>
    <w:rsid w:val="002F6534"/>
    <w:rsid w:val="00353872"/>
    <w:rsid w:val="0037208E"/>
    <w:rsid w:val="00373C06"/>
    <w:rsid w:val="003A0761"/>
    <w:rsid w:val="003C6E05"/>
    <w:rsid w:val="003F4706"/>
    <w:rsid w:val="003F5FE9"/>
    <w:rsid w:val="004010EB"/>
    <w:rsid w:val="00403F6E"/>
    <w:rsid w:val="00421BA8"/>
    <w:rsid w:val="00431ACC"/>
    <w:rsid w:val="00443B37"/>
    <w:rsid w:val="00451497"/>
    <w:rsid w:val="0047182B"/>
    <w:rsid w:val="004A4DA4"/>
    <w:rsid w:val="004B2453"/>
    <w:rsid w:val="004B76C4"/>
    <w:rsid w:val="004D1266"/>
    <w:rsid w:val="00503CAD"/>
    <w:rsid w:val="00515214"/>
    <w:rsid w:val="00520774"/>
    <w:rsid w:val="00521B3A"/>
    <w:rsid w:val="005276D9"/>
    <w:rsid w:val="0053162C"/>
    <w:rsid w:val="005459D1"/>
    <w:rsid w:val="0057006E"/>
    <w:rsid w:val="00571856"/>
    <w:rsid w:val="00571BBC"/>
    <w:rsid w:val="00571ECB"/>
    <w:rsid w:val="00575B6D"/>
    <w:rsid w:val="00595B79"/>
    <w:rsid w:val="005A7343"/>
    <w:rsid w:val="005C3319"/>
    <w:rsid w:val="005D2618"/>
    <w:rsid w:val="005D3E19"/>
    <w:rsid w:val="005F7233"/>
    <w:rsid w:val="00613025"/>
    <w:rsid w:val="00633BA7"/>
    <w:rsid w:val="00637D6E"/>
    <w:rsid w:val="006466C1"/>
    <w:rsid w:val="00686E83"/>
    <w:rsid w:val="006871EF"/>
    <w:rsid w:val="00691A0B"/>
    <w:rsid w:val="006929E1"/>
    <w:rsid w:val="006C6D73"/>
    <w:rsid w:val="006D1864"/>
    <w:rsid w:val="006E7517"/>
    <w:rsid w:val="00720DD9"/>
    <w:rsid w:val="0072733B"/>
    <w:rsid w:val="00755A7A"/>
    <w:rsid w:val="0076087A"/>
    <w:rsid w:val="007614C9"/>
    <w:rsid w:val="0079079B"/>
    <w:rsid w:val="007A1EA1"/>
    <w:rsid w:val="007A222F"/>
    <w:rsid w:val="007A7306"/>
    <w:rsid w:val="007B48DE"/>
    <w:rsid w:val="007C50E5"/>
    <w:rsid w:val="007E0C85"/>
    <w:rsid w:val="007E3C19"/>
    <w:rsid w:val="007E4125"/>
    <w:rsid w:val="007F31F4"/>
    <w:rsid w:val="00803F1E"/>
    <w:rsid w:val="00816899"/>
    <w:rsid w:val="008442F2"/>
    <w:rsid w:val="00844A4B"/>
    <w:rsid w:val="00845A5B"/>
    <w:rsid w:val="00877309"/>
    <w:rsid w:val="0088150C"/>
    <w:rsid w:val="0089495E"/>
    <w:rsid w:val="0089710C"/>
    <w:rsid w:val="008B4993"/>
    <w:rsid w:val="008C319D"/>
    <w:rsid w:val="008C7B62"/>
    <w:rsid w:val="008D0E74"/>
    <w:rsid w:val="008D4A28"/>
    <w:rsid w:val="008D520D"/>
    <w:rsid w:val="008F4588"/>
    <w:rsid w:val="00912828"/>
    <w:rsid w:val="009138EC"/>
    <w:rsid w:val="00915E06"/>
    <w:rsid w:val="00925DF8"/>
    <w:rsid w:val="00932461"/>
    <w:rsid w:val="00932E16"/>
    <w:rsid w:val="00961AC9"/>
    <w:rsid w:val="00977E43"/>
    <w:rsid w:val="00981F72"/>
    <w:rsid w:val="00991FDF"/>
    <w:rsid w:val="009924CE"/>
    <w:rsid w:val="009C504E"/>
    <w:rsid w:val="009D60D9"/>
    <w:rsid w:val="009F49B9"/>
    <w:rsid w:val="00A11BAA"/>
    <w:rsid w:val="00A23327"/>
    <w:rsid w:val="00A54670"/>
    <w:rsid w:val="00A843C1"/>
    <w:rsid w:val="00A96550"/>
    <w:rsid w:val="00AA36FD"/>
    <w:rsid w:val="00AA7C36"/>
    <w:rsid w:val="00AB38BF"/>
    <w:rsid w:val="00AB5CAF"/>
    <w:rsid w:val="00AC10DF"/>
    <w:rsid w:val="00AD2470"/>
    <w:rsid w:val="00B04036"/>
    <w:rsid w:val="00B4193E"/>
    <w:rsid w:val="00B54A6D"/>
    <w:rsid w:val="00B63786"/>
    <w:rsid w:val="00B73124"/>
    <w:rsid w:val="00B8527B"/>
    <w:rsid w:val="00BA5279"/>
    <w:rsid w:val="00BA6310"/>
    <w:rsid w:val="00BC43B0"/>
    <w:rsid w:val="00BD33F5"/>
    <w:rsid w:val="00BD5BFA"/>
    <w:rsid w:val="00BF49F1"/>
    <w:rsid w:val="00BF53FD"/>
    <w:rsid w:val="00BF6720"/>
    <w:rsid w:val="00C07D52"/>
    <w:rsid w:val="00C17948"/>
    <w:rsid w:val="00C3324E"/>
    <w:rsid w:val="00C3743C"/>
    <w:rsid w:val="00C4146A"/>
    <w:rsid w:val="00C42F08"/>
    <w:rsid w:val="00C660B3"/>
    <w:rsid w:val="00C7475F"/>
    <w:rsid w:val="00C759FD"/>
    <w:rsid w:val="00C909B1"/>
    <w:rsid w:val="00CA13F7"/>
    <w:rsid w:val="00CB2AF4"/>
    <w:rsid w:val="00CC36BA"/>
    <w:rsid w:val="00CC5D42"/>
    <w:rsid w:val="00CD4FE2"/>
    <w:rsid w:val="00D01B42"/>
    <w:rsid w:val="00D32658"/>
    <w:rsid w:val="00D36387"/>
    <w:rsid w:val="00D4126F"/>
    <w:rsid w:val="00D41A1D"/>
    <w:rsid w:val="00D431CB"/>
    <w:rsid w:val="00D45271"/>
    <w:rsid w:val="00D57011"/>
    <w:rsid w:val="00D67175"/>
    <w:rsid w:val="00D6736F"/>
    <w:rsid w:val="00D67D2E"/>
    <w:rsid w:val="00DA4424"/>
    <w:rsid w:val="00DB3CCB"/>
    <w:rsid w:val="00DC73C9"/>
    <w:rsid w:val="00DF468F"/>
    <w:rsid w:val="00DF47F3"/>
    <w:rsid w:val="00DF5241"/>
    <w:rsid w:val="00DF7960"/>
    <w:rsid w:val="00E16A7E"/>
    <w:rsid w:val="00E1733F"/>
    <w:rsid w:val="00E202DD"/>
    <w:rsid w:val="00E40A2A"/>
    <w:rsid w:val="00E43587"/>
    <w:rsid w:val="00E4494B"/>
    <w:rsid w:val="00E52636"/>
    <w:rsid w:val="00E76152"/>
    <w:rsid w:val="00E84467"/>
    <w:rsid w:val="00EA08E3"/>
    <w:rsid w:val="00EA652D"/>
    <w:rsid w:val="00EB1737"/>
    <w:rsid w:val="00EB6298"/>
    <w:rsid w:val="00ED18F4"/>
    <w:rsid w:val="00ED7A49"/>
    <w:rsid w:val="00EE5605"/>
    <w:rsid w:val="00EE6D19"/>
    <w:rsid w:val="00EE7DFF"/>
    <w:rsid w:val="00F026F7"/>
    <w:rsid w:val="00F0294E"/>
    <w:rsid w:val="00F10A55"/>
    <w:rsid w:val="00F135CE"/>
    <w:rsid w:val="00F46276"/>
    <w:rsid w:val="00F97771"/>
    <w:rsid w:val="00FA063A"/>
    <w:rsid w:val="00FA3E3E"/>
    <w:rsid w:val="00FD11C0"/>
    <w:rsid w:val="00FD4CD2"/>
    <w:rsid w:val="00FE1DB3"/>
    <w:rsid w:val="00FF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A540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Body Text 2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rPr>
      <w:rFonts w:ascii="Times New Roman" w:eastAsia="Times New Roman" w:hAnsi="Times New Roman"/>
      <w:sz w:val="20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1733F"/>
    <w:pPr>
      <w:keepNext/>
      <w:outlineLvl w:val="1"/>
    </w:pPr>
    <w:rPr>
      <w:rFonts w:ascii="Helvetica" w:eastAsia="Calibri" w:hAnsi="Helvetica" w:cs="Helvetica"/>
      <w:b/>
      <w:bCs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E1733F"/>
    <w:rPr>
      <w:rFonts w:ascii="Helvetica" w:hAnsi="Helvetica" w:cs="Helvetica"/>
      <w:b/>
      <w:bCs/>
      <w:sz w:val="20"/>
      <w:szCs w:val="20"/>
      <w:lang w:eastAsia="en-AU"/>
    </w:rPr>
  </w:style>
  <w:style w:type="paragraph" w:styleId="Title">
    <w:name w:val="Title"/>
    <w:basedOn w:val="Normal"/>
    <w:link w:val="TitleChar"/>
    <w:uiPriority w:val="99"/>
    <w:qFormat/>
    <w:rsid w:val="00DF7960"/>
    <w:pPr>
      <w:jc w:val="center"/>
    </w:pPr>
    <w:rPr>
      <w:rFonts w:ascii="Comic Sans MS" w:hAnsi="Comic Sans MS" w:cs="Comic Sans MS"/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DF7960"/>
    <w:rPr>
      <w:rFonts w:ascii="Comic Sans MS" w:hAnsi="Comic Sans MS" w:cs="Comic Sans MS"/>
      <w:b/>
      <w:bCs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DF7960"/>
    <w:rPr>
      <w:rFonts w:ascii="Futura Lt" w:hAnsi="Futura Lt" w:cs="Futura Lt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DF7960"/>
    <w:rPr>
      <w:rFonts w:ascii="Futura Lt" w:hAnsi="Futura Lt" w:cs="Futura Lt"/>
      <w:sz w:val="20"/>
      <w:szCs w:val="20"/>
    </w:rPr>
  </w:style>
  <w:style w:type="table" w:styleId="TableGrid">
    <w:name w:val="Table Grid"/>
    <w:basedOn w:val="TableNormal"/>
    <w:uiPriority w:val="99"/>
    <w:rsid w:val="00DF796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able-BulletText">
    <w:name w:val="2 Table - Bullet Text"/>
    <w:basedOn w:val="Normal"/>
    <w:uiPriority w:val="99"/>
    <w:rsid w:val="00EE7DFF"/>
    <w:pPr>
      <w:numPr>
        <w:numId w:val="1"/>
      </w:numPr>
      <w:tabs>
        <w:tab w:val="num" w:pos="180"/>
      </w:tabs>
      <w:spacing w:before="140" w:after="140"/>
      <w:ind w:left="181" w:hanging="181"/>
    </w:pPr>
    <w:rPr>
      <w:rFonts w:ascii="Arial" w:hAnsi="Arial" w:cs="Arial"/>
      <w:i/>
      <w:iCs/>
      <w:sz w:val="18"/>
      <w:szCs w:val="18"/>
    </w:rPr>
  </w:style>
  <w:style w:type="paragraph" w:customStyle="1" w:styleId="5TableBulletText">
    <w:name w:val="5 Table Bullet Text"/>
    <w:basedOn w:val="2Table-BulletText"/>
    <w:uiPriority w:val="99"/>
    <w:rsid w:val="00EE7DFF"/>
    <w:pPr>
      <w:spacing w:before="50" w:after="50"/>
    </w:pPr>
    <w:rPr>
      <w:i w:val="0"/>
      <w:iCs w:val="0"/>
      <w:sz w:val="20"/>
      <w:szCs w:val="20"/>
    </w:rPr>
  </w:style>
  <w:style w:type="paragraph" w:customStyle="1" w:styleId="TableText1">
    <w:name w:val="TableText 1"/>
    <w:basedOn w:val="BodyText2"/>
    <w:uiPriority w:val="99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99"/>
    <w:qFormat/>
    <w:rsid w:val="009F49B9"/>
    <w:rPr>
      <w:rFonts w:cs="Calibri"/>
      <w:lang w:val="en-SG" w:eastAsia="en-US"/>
    </w:rPr>
  </w:style>
  <w:style w:type="paragraph" w:styleId="ListParagraph">
    <w:name w:val="List Paragraph"/>
    <w:basedOn w:val="Normal"/>
    <w:uiPriority w:val="99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77E43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C42F08"/>
  </w:style>
  <w:style w:type="character" w:styleId="Emphasis">
    <w:name w:val="Emphasis"/>
    <w:basedOn w:val="DefaultParagraphFont"/>
    <w:uiPriority w:val="99"/>
    <w:qFormat/>
    <w:rsid w:val="00C42F08"/>
    <w:rPr>
      <w:i/>
      <w:iCs/>
    </w:rPr>
  </w:style>
  <w:style w:type="character" w:styleId="FollowedHyperlink">
    <w:name w:val="FollowedHyperlink"/>
    <w:basedOn w:val="DefaultParagraphFont"/>
    <w:uiPriority w:val="99"/>
    <w:rsid w:val="007614C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Body Text 2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rPr>
      <w:rFonts w:ascii="Times New Roman" w:eastAsia="Times New Roman" w:hAnsi="Times New Roman"/>
      <w:sz w:val="20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1733F"/>
    <w:pPr>
      <w:keepNext/>
      <w:outlineLvl w:val="1"/>
    </w:pPr>
    <w:rPr>
      <w:rFonts w:ascii="Helvetica" w:eastAsia="Calibri" w:hAnsi="Helvetica" w:cs="Helvetica"/>
      <w:b/>
      <w:bCs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E1733F"/>
    <w:rPr>
      <w:rFonts w:ascii="Helvetica" w:hAnsi="Helvetica" w:cs="Helvetica"/>
      <w:b/>
      <w:bCs/>
      <w:sz w:val="20"/>
      <w:szCs w:val="20"/>
      <w:lang w:eastAsia="en-AU"/>
    </w:rPr>
  </w:style>
  <w:style w:type="paragraph" w:styleId="Title">
    <w:name w:val="Title"/>
    <w:basedOn w:val="Normal"/>
    <w:link w:val="TitleChar"/>
    <w:uiPriority w:val="99"/>
    <w:qFormat/>
    <w:rsid w:val="00DF7960"/>
    <w:pPr>
      <w:jc w:val="center"/>
    </w:pPr>
    <w:rPr>
      <w:rFonts w:ascii="Comic Sans MS" w:hAnsi="Comic Sans MS" w:cs="Comic Sans MS"/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DF7960"/>
    <w:rPr>
      <w:rFonts w:ascii="Comic Sans MS" w:hAnsi="Comic Sans MS" w:cs="Comic Sans MS"/>
      <w:b/>
      <w:bCs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DF7960"/>
    <w:rPr>
      <w:rFonts w:ascii="Futura Lt" w:hAnsi="Futura Lt" w:cs="Futura Lt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DF7960"/>
    <w:rPr>
      <w:rFonts w:ascii="Futura Lt" w:hAnsi="Futura Lt" w:cs="Futura Lt"/>
      <w:sz w:val="20"/>
      <w:szCs w:val="20"/>
    </w:rPr>
  </w:style>
  <w:style w:type="table" w:styleId="TableGrid">
    <w:name w:val="Table Grid"/>
    <w:basedOn w:val="TableNormal"/>
    <w:uiPriority w:val="99"/>
    <w:rsid w:val="00DF796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able-BulletText">
    <w:name w:val="2 Table - Bullet Text"/>
    <w:basedOn w:val="Normal"/>
    <w:uiPriority w:val="99"/>
    <w:rsid w:val="00EE7DFF"/>
    <w:pPr>
      <w:numPr>
        <w:numId w:val="1"/>
      </w:numPr>
      <w:tabs>
        <w:tab w:val="num" w:pos="180"/>
      </w:tabs>
      <w:spacing w:before="140" w:after="140"/>
      <w:ind w:left="181" w:hanging="181"/>
    </w:pPr>
    <w:rPr>
      <w:rFonts w:ascii="Arial" w:hAnsi="Arial" w:cs="Arial"/>
      <w:i/>
      <w:iCs/>
      <w:sz w:val="18"/>
      <w:szCs w:val="18"/>
    </w:rPr>
  </w:style>
  <w:style w:type="paragraph" w:customStyle="1" w:styleId="5TableBulletText">
    <w:name w:val="5 Table Bullet Text"/>
    <w:basedOn w:val="2Table-BulletText"/>
    <w:uiPriority w:val="99"/>
    <w:rsid w:val="00EE7DFF"/>
    <w:pPr>
      <w:spacing w:before="50" w:after="50"/>
    </w:pPr>
    <w:rPr>
      <w:i w:val="0"/>
      <w:iCs w:val="0"/>
      <w:sz w:val="20"/>
      <w:szCs w:val="20"/>
    </w:rPr>
  </w:style>
  <w:style w:type="paragraph" w:customStyle="1" w:styleId="TableText1">
    <w:name w:val="TableText 1"/>
    <w:basedOn w:val="BodyText2"/>
    <w:uiPriority w:val="99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99"/>
    <w:qFormat/>
    <w:rsid w:val="009F49B9"/>
    <w:rPr>
      <w:rFonts w:cs="Calibri"/>
      <w:lang w:val="en-SG" w:eastAsia="en-US"/>
    </w:rPr>
  </w:style>
  <w:style w:type="paragraph" w:styleId="ListParagraph">
    <w:name w:val="List Paragraph"/>
    <w:basedOn w:val="Normal"/>
    <w:uiPriority w:val="99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77E43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C42F08"/>
  </w:style>
  <w:style w:type="character" w:styleId="Emphasis">
    <w:name w:val="Emphasis"/>
    <w:basedOn w:val="DefaultParagraphFont"/>
    <w:uiPriority w:val="99"/>
    <w:qFormat/>
    <w:rsid w:val="00C42F08"/>
    <w:rPr>
      <w:i/>
      <w:iCs/>
    </w:rPr>
  </w:style>
  <w:style w:type="character" w:styleId="FollowedHyperlink">
    <w:name w:val="FollowedHyperlink"/>
    <w:basedOn w:val="DefaultParagraphFont"/>
    <w:uiPriority w:val="99"/>
    <w:rsid w:val="007614C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chools.nsw.edu.au/learning/7-12assessments/naplan/teachstrategies/yr2011/index.php?id=numeracy/nn_numb/nn_numb_s3e_11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bbc.co.uk/schools/mathsfile/shockwave/games/fish.html" TargetMode="External"/><Relationship Id="rId8" Type="http://schemas.openxmlformats.org/officeDocument/2006/relationships/hyperlink" Target="http://www.bbc.co.uk/bitesize/ks2/maths/data/probability/play/" TargetMode="External"/><Relationship Id="rId9" Type="http://schemas.openxmlformats.org/officeDocument/2006/relationships/hyperlink" Target="http://www.schools.nsw.edu.au/learning/7-12assessments/naplan/teachstrategies/yr2011/index.php?id=numeracy/nn_numb/nn_numb_s2d_11" TargetMode="External"/><Relationship Id="rId10" Type="http://schemas.openxmlformats.org/officeDocument/2006/relationships/hyperlink" Target="http://lrr.dlr.det.nsw.edu.au/Web/chance/probableChance/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64D223-5515-5149-A435-35E36C72F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944</Words>
  <Characters>5385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MATHEMATICS</vt:lpstr>
    </vt:vector>
  </TitlesOfParts>
  <Company>NSW Department of Education and Training</Company>
  <LinksUpToDate>false</LinksUpToDate>
  <CharactersWithSpaces>6317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MATHEMATICS</dc:title>
  <dc:creator>Local Administrator</dc:creator>
  <cp:lastModifiedBy>NSW DEC .</cp:lastModifiedBy>
  <cp:revision>2</cp:revision>
  <cp:lastPrinted>2014-04-10T00:03:00Z</cp:lastPrinted>
  <dcterms:created xsi:type="dcterms:W3CDTF">2015-01-14T23:03:00Z</dcterms:created>
  <dcterms:modified xsi:type="dcterms:W3CDTF">2015-01-14T23:03:00Z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1593289960</vt:i4>
  </property>
</Properties>
</file>