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D5E506"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7C4AE7">
        <w:rPr>
          <w:rFonts w:asciiTheme="minorHAnsi" w:hAnsiTheme="minorHAnsi"/>
          <w:b/>
          <w:sz w:val="24"/>
          <w:szCs w:val="24"/>
        </w:rPr>
        <w:t>2</w:t>
      </w:r>
    </w:p>
    <w:p w14:paraId="6CBFDEBC"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69790A35" w14:textId="77777777" w:rsidTr="009B34E6">
        <w:trPr>
          <w:trHeight w:hRule="exact" w:val="624"/>
        </w:trPr>
        <w:tc>
          <w:tcPr>
            <w:tcW w:w="1526" w:type="dxa"/>
            <w:shd w:val="clear" w:color="auto" w:fill="C2D69B" w:themeFill="accent3" w:themeFillTint="99"/>
          </w:tcPr>
          <w:p w14:paraId="17D0BE0C" w14:textId="77777777" w:rsidR="00D41A1D" w:rsidRPr="009B34E6" w:rsidRDefault="00D41A1D" w:rsidP="00CA13F7">
            <w:pPr>
              <w:pStyle w:val="Heading2"/>
              <w:rPr>
                <w:rFonts w:asciiTheme="minorHAnsi" w:hAnsiTheme="minorHAnsi"/>
                <w:szCs w:val="24"/>
              </w:rPr>
            </w:pPr>
            <w:r w:rsidRPr="009B34E6">
              <w:rPr>
                <w:rFonts w:asciiTheme="minorHAnsi" w:hAnsiTheme="minorHAnsi"/>
                <w:szCs w:val="24"/>
              </w:rPr>
              <w:t>TERM:</w:t>
            </w:r>
          </w:p>
        </w:tc>
        <w:tc>
          <w:tcPr>
            <w:tcW w:w="1559" w:type="dxa"/>
            <w:shd w:val="clear" w:color="auto" w:fill="C2D69B" w:themeFill="accent3" w:themeFillTint="99"/>
          </w:tcPr>
          <w:p w14:paraId="3E178DA1" w14:textId="77777777" w:rsidR="00D41A1D" w:rsidRPr="009B34E6" w:rsidRDefault="00D41A1D" w:rsidP="00953FAB">
            <w:pPr>
              <w:pStyle w:val="Heading2"/>
              <w:rPr>
                <w:rFonts w:asciiTheme="minorHAnsi" w:hAnsiTheme="minorHAnsi"/>
                <w:szCs w:val="24"/>
              </w:rPr>
            </w:pPr>
            <w:r w:rsidRPr="009B34E6">
              <w:rPr>
                <w:rFonts w:asciiTheme="minorHAnsi" w:hAnsiTheme="minorHAnsi"/>
                <w:szCs w:val="24"/>
              </w:rPr>
              <w:t>WEEK:</w:t>
            </w:r>
            <w:r w:rsidR="009B34E6" w:rsidRPr="009B34E6">
              <w:rPr>
                <w:rFonts w:asciiTheme="minorHAnsi" w:hAnsiTheme="minorHAnsi"/>
                <w:szCs w:val="24"/>
              </w:rPr>
              <w:t xml:space="preserve"> </w:t>
            </w:r>
            <w:r w:rsidR="00AF31E0" w:rsidRPr="009B34E6">
              <w:rPr>
                <w:rFonts w:asciiTheme="minorHAnsi" w:hAnsiTheme="minorHAnsi"/>
                <w:szCs w:val="24"/>
              </w:rPr>
              <w:t xml:space="preserve">1 </w:t>
            </w:r>
          </w:p>
        </w:tc>
        <w:tc>
          <w:tcPr>
            <w:tcW w:w="4253" w:type="dxa"/>
            <w:shd w:val="clear" w:color="auto" w:fill="C2D69B" w:themeFill="accent3" w:themeFillTint="99"/>
          </w:tcPr>
          <w:p w14:paraId="28A126F7" w14:textId="77777777" w:rsidR="00D41A1D" w:rsidRPr="009B34E6" w:rsidRDefault="00D41A1D" w:rsidP="00CA13F7">
            <w:pPr>
              <w:pStyle w:val="Heading2"/>
              <w:rPr>
                <w:rFonts w:asciiTheme="minorHAnsi" w:hAnsiTheme="minorHAnsi"/>
                <w:szCs w:val="24"/>
              </w:rPr>
            </w:pPr>
            <w:r w:rsidRPr="009B34E6">
              <w:rPr>
                <w:rFonts w:asciiTheme="minorHAnsi" w:hAnsiTheme="minorHAnsi"/>
                <w:szCs w:val="24"/>
              </w:rPr>
              <w:t>STRAND:</w:t>
            </w:r>
            <w:r w:rsidR="009B34E6" w:rsidRPr="009B34E6">
              <w:rPr>
                <w:rFonts w:asciiTheme="minorHAnsi" w:hAnsiTheme="minorHAnsi"/>
                <w:szCs w:val="24"/>
              </w:rPr>
              <w:t xml:space="preserve"> </w:t>
            </w:r>
            <w:r w:rsidR="00D456E0" w:rsidRPr="009B34E6">
              <w:rPr>
                <w:rFonts w:asciiTheme="minorHAnsi" w:hAnsiTheme="minorHAnsi"/>
                <w:szCs w:val="24"/>
              </w:rPr>
              <w:t>Statistics and Probability</w:t>
            </w:r>
          </w:p>
          <w:p w14:paraId="4960A487" w14:textId="77777777" w:rsidR="00D41A1D" w:rsidRPr="009B34E6" w:rsidRDefault="00D41A1D" w:rsidP="005D2618">
            <w:pPr>
              <w:pStyle w:val="Heading2"/>
              <w:rPr>
                <w:rFonts w:asciiTheme="minorHAnsi" w:hAnsiTheme="minorHAnsi"/>
                <w:szCs w:val="24"/>
              </w:rPr>
            </w:pPr>
          </w:p>
        </w:tc>
        <w:tc>
          <w:tcPr>
            <w:tcW w:w="4253" w:type="dxa"/>
            <w:shd w:val="clear" w:color="auto" w:fill="C2D69B" w:themeFill="accent3" w:themeFillTint="99"/>
          </w:tcPr>
          <w:p w14:paraId="1B949DDF" w14:textId="77777777" w:rsidR="00D41A1D" w:rsidRPr="009B34E6" w:rsidRDefault="00D41A1D" w:rsidP="004A4DA4">
            <w:pPr>
              <w:rPr>
                <w:rFonts w:asciiTheme="minorHAnsi" w:hAnsiTheme="minorHAnsi"/>
                <w:b/>
                <w:sz w:val="24"/>
                <w:szCs w:val="24"/>
              </w:rPr>
            </w:pPr>
            <w:r w:rsidRPr="009B34E6">
              <w:rPr>
                <w:rFonts w:asciiTheme="minorHAnsi" w:eastAsia="Times" w:hAnsiTheme="minorHAnsi"/>
                <w:b/>
                <w:sz w:val="24"/>
                <w:szCs w:val="24"/>
                <w:lang w:eastAsia="en-AU"/>
              </w:rPr>
              <w:t>SUB-STRAND:</w:t>
            </w:r>
            <w:r w:rsidR="009B34E6" w:rsidRPr="009B34E6">
              <w:rPr>
                <w:rFonts w:asciiTheme="minorHAnsi" w:eastAsia="Times" w:hAnsiTheme="minorHAnsi"/>
                <w:b/>
                <w:sz w:val="24"/>
                <w:szCs w:val="24"/>
                <w:lang w:eastAsia="en-AU"/>
              </w:rPr>
              <w:t xml:space="preserve"> </w:t>
            </w:r>
            <w:r w:rsidR="00D456E0" w:rsidRPr="009B34E6">
              <w:rPr>
                <w:rFonts w:asciiTheme="minorHAnsi" w:eastAsia="Times" w:hAnsiTheme="minorHAnsi"/>
                <w:b/>
                <w:sz w:val="24"/>
                <w:szCs w:val="24"/>
                <w:lang w:eastAsia="en-AU"/>
              </w:rPr>
              <w:t>Data 1</w:t>
            </w:r>
          </w:p>
        </w:tc>
        <w:tc>
          <w:tcPr>
            <w:tcW w:w="4253" w:type="dxa"/>
            <w:shd w:val="clear" w:color="auto" w:fill="C2D69B" w:themeFill="accent3" w:themeFillTint="99"/>
          </w:tcPr>
          <w:p w14:paraId="2F792AC9" w14:textId="77777777" w:rsidR="00D41A1D" w:rsidRPr="009B34E6" w:rsidRDefault="00D41A1D" w:rsidP="004A4DA4">
            <w:pPr>
              <w:rPr>
                <w:rFonts w:asciiTheme="minorHAnsi" w:hAnsiTheme="minorHAnsi"/>
                <w:b/>
                <w:sz w:val="24"/>
                <w:szCs w:val="24"/>
              </w:rPr>
            </w:pPr>
            <w:r w:rsidRPr="009B34E6">
              <w:rPr>
                <w:rFonts w:asciiTheme="minorHAnsi" w:hAnsiTheme="minorHAnsi"/>
                <w:b/>
                <w:sz w:val="24"/>
                <w:szCs w:val="24"/>
              </w:rPr>
              <w:t>WORKING MATHEMATICALLY:</w:t>
            </w:r>
          </w:p>
          <w:p w14:paraId="566B3264" w14:textId="77777777" w:rsidR="00D456E0" w:rsidRPr="009B34E6" w:rsidRDefault="00D456E0" w:rsidP="004A4DA4">
            <w:pPr>
              <w:rPr>
                <w:rFonts w:asciiTheme="minorHAnsi" w:hAnsiTheme="minorHAnsi"/>
                <w:b/>
                <w:sz w:val="24"/>
                <w:szCs w:val="24"/>
              </w:rPr>
            </w:pPr>
            <w:r w:rsidRPr="009B34E6">
              <w:rPr>
                <w:rFonts w:asciiTheme="minorHAnsi" w:hAnsiTheme="minorHAnsi"/>
                <w:b/>
                <w:sz w:val="24"/>
                <w:szCs w:val="24"/>
              </w:rPr>
              <w:t>MA2-1WM, MA2-2WM, MA2-3WM</w:t>
            </w:r>
          </w:p>
        </w:tc>
      </w:tr>
      <w:tr w:rsidR="00CA13F7" w:rsidRPr="004A4DA4" w14:paraId="063F7A41" w14:textId="77777777" w:rsidTr="009B34E6">
        <w:trPr>
          <w:trHeight w:hRule="exact" w:val="718"/>
        </w:trPr>
        <w:tc>
          <w:tcPr>
            <w:tcW w:w="3085" w:type="dxa"/>
            <w:gridSpan w:val="2"/>
            <w:shd w:val="clear" w:color="auto" w:fill="FFFFCC"/>
          </w:tcPr>
          <w:p w14:paraId="638971F6" w14:textId="77777777" w:rsidR="009B34E6" w:rsidRPr="009B34E6" w:rsidRDefault="00CA13F7" w:rsidP="009B34E6">
            <w:pPr>
              <w:rPr>
                <w:rFonts w:asciiTheme="minorHAnsi" w:hAnsiTheme="minorHAnsi" w:cstheme="minorHAnsi"/>
                <w:b/>
                <w:sz w:val="24"/>
                <w:szCs w:val="24"/>
              </w:rPr>
            </w:pPr>
            <w:r w:rsidRPr="009B34E6">
              <w:rPr>
                <w:rFonts w:asciiTheme="minorHAnsi" w:hAnsiTheme="minorHAnsi"/>
                <w:b/>
                <w:sz w:val="24"/>
                <w:szCs w:val="24"/>
              </w:rPr>
              <w:t>OUTCOMES:</w:t>
            </w:r>
            <w:r w:rsidR="009B34E6" w:rsidRPr="009B34E6">
              <w:rPr>
                <w:rFonts w:asciiTheme="minorHAnsi" w:hAnsiTheme="minorHAnsi"/>
                <w:b/>
                <w:sz w:val="24"/>
                <w:szCs w:val="24"/>
              </w:rPr>
              <w:t xml:space="preserve"> </w:t>
            </w:r>
            <w:r w:rsidR="009B34E6" w:rsidRPr="009B34E6">
              <w:rPr>
                <w:rFonts w:asciiTheme="minorHAnsi" w:hAnsiTheme="minorHAnsi" w:cstheme="minorHAnsi"/>
                <w:b/>
                <w:sz w:val="24"/>
                <w:szCs w:val="24"/>
              </w:rPr>
              <w:t>MA2-18SP</w:t>
            </w:r>
          </w:p>
          <w:p w14:paraId="2AE5DAFC" w14:textId="77777777" w:rsidR="00CA13F7" w:rsidRPr="004A4DA4" w:rsidRDefault="00CA13F7" w:rsidP="002B3979">
            <w:pPr>
              <w:pStyle w:val="Heading2"/>
              <w:rPr>
                <w:rFonts w:asciiTheme="minorHAnsi" w:hAnsiTheme="minorHAnsi"/>
                <w:szCs w:val="24"/>
              </w:rPr>
            </w:pPr>
          </w:p>
        </w:tc>
        <w:tc>
          <w:tcPr>
            <w:tcW w:w="4253" w:type="dxa"/>
            <w:gridSpan w:val="3"/>
            <w:shd w:val="clear" w:color="auto" w:fill="auto"/>
          </w:tcPr>
          <w:p w14:paraId="4F0ECF9C" w14:textId="77777777" w:rsidR="00CA13F7" w:rsidRPr="009B34E6" w:rsidRDefault="009B34E6" w:rsidP="009B34E6">
            <w:pPr>
              <w:rPr>
                <w:rFonts w:asciiTheme="minorHAnsi" w:hAnsiTheme="minorHAnsi" w:cstheme="minorHAnsi"/>
                <w:b/>
                <w:sz w:val="24"/>
                <w:szCs w:val="24"/>
              </w:rPr>
            </w:pPr>
            <w:r>
              <w:rPr>
                <w:rFonts w:asciiTheme="minorHAnsi" w:hAnsiTheme="minorHAnsi" w:cstheme="minorHAnsi"/>
                <w:b/>
                <w:sz w:val="24"/>
                <w:szCs w:val="24"/>
              </w:rPr>
              <w:t>S</w:t>
            </w:r>
            <w:r w:rsidR="007C4AE7" w:rsidRPr="009B34E6">
              <w:rPr>
                <w:rFonts w:asciiTheme="minorHAnsi" w:hAnsiTheme="minorHAnsi" w:cstheme="minorHAnsi"/>
                <w:b/>
                <w:sz w:val="24"/>
                <w:szCs w:val="24"/>
              </w:rPr>
              <w:t>elects appropriate methods to collect data, and constructs, compares, interprets and evaluates data displays, including tables, picture graphs and column graphs</w:t>
            </w:r>
          </w:p>
        </w:tc>
      </w:tr>
      <w:tr w:rsidR="00CA13F7" w:rsidRPr="004A4DA4" w14:paraId="04D86B16" w14:textId="77777777" w:rsidTr="006B301B">
        <w:trPr>
          <w:trHeight w:hRule="exact" w:val="2542"/>
        </w:trPr>
        <w:tc>
          <w:tcPr>
            <w:tcW w:w="3085" w:type="dxa"/>
            <w:gridSpan w:val="2"/>
            <w:shd w:val="clear" w:color="auto" w:fill="FFFFCC"/>
          </w:tcPr>
          <w:p w14:paraId="4C41B647"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0FFA9125" w14:textId="77777777" w:rsidR="00CA13F7" w:rsidRDefault="00CA13F7" w:rsidP="00CA13F7">
            <w:pPr>
              <w:rPr>
                <w:rFonts w:asciiTheme="minorHAnsi" w:hAnsiTheme="minorHAnsi"/>
                <w:szCs w:val="24"/>
              </w:rPr>
            </w:pPr>
          </w:p>
        </w:tc>
        <w:tc>
          <w:tcPr>
            <w:tcW w:w="4253" w:type="dxa"/>
            <w:gridSpan w:val="3"/>
            <w:shd w:val="clear" w:color="auto" w:fill="auto"/>
          </w:tcPr>
          <w:p w14:paraId="1A9EF9A2" w14:textId="77777777" w:rsidR="009B34E6" w:rsidRPr="006B301B" w:rsidRDefault="009B34E6" w:rsidP="009B34E6">
            <w:pPr>
              <w:pStyle w:val="NoSpacing"/>
              <w:rPr>
                <w:b/>
                <w:sz w:val="24"/>
                <w:szCs w:val="24"/>
              </w:rPr>
            </w:pPr>
            <w:r w:rsidRPr="006B301B">
              <w:rPr>
                <w:b/>
                <w:sz w:val="24"/>
                <w:szCs w:val="24"/>
              </w:rPr>
              <w:t>Identify questions or issues for</w:t>
            </w:r>
            <w:r w:rsidRPr="006B301B">
              <w:rPr>
                <w:rStyle w:val="apple-converted-space"/>
                <w:rFonts w:asciiTheme="minorHAnsi" w:eastAsia="Times New Roman" w:hAnsiTheme="minorHAnsi"/>
                <w:b/>
                <w:color w:val="000000"/>
                <w:sz w:val="24"/>
                <w:szCs w:val="24"/>
              </w:rPr>
              <w:t> </w:t>
            </w:r>
            <w:r w:rsidRPr="006B301B">
              <w:rPr>
                <w:b/>
                <w:sz w:val="24"/>
                <w:szCs w:val="24"/>
              </w:rPr>
              <w:fldChar w:fldCharType="begin"/>
            </w:r>
            <w:r w:rsidRPr="006B301B">
              <w:rPr>
                <w:b/>
                <w:sz w:val="24"/>
                <w:szCs w:val="24"/>
              </w:rPr>
              <w:instrText xml:space="preserve"> HYPERLINK "http://syllabus.bos.nsw.edu.au/glossary/mat/categorical-variable/?ajax" \o "Click for more information about 'categorical variables'" \t "_blank" </w:instrText>
            </w:r>
            <w:r w:rsidRPr="006B301B">
              <w:rPr>
                <w:b/>
                <w:sz w:val="24"/>
                <w:szCs w:val="24"/>
              </w:rPr>
              <w:fldChar w:fldCharType="separate"/>
            </w:r>
            <w:r w:rsidRPr="006B301B">
              <w:rPr>
                <w:rStyle w:val="Hyperlink"/>
                <w:rFonts w:asciiTheme="minorHAnsi" w:hAnsiTheme="minorHAnsi"/>
                <w:b/>
                <w:sz w:val="24"/>
                <w:szCs w:val="24"/>
              </w:rPr>
              <w:t>categorical variables</w:t>
            </w:r>
            <w:r w:rsidRPr="006B301B">
              <w:rPr>
                <w:b/>
                <w:sz w:val="24"/>
                <w:szCs w:val="24"/>
              </w:rPr>
              <w:fldChar w:fldCharType="end"/>
            </w:r>
            <w:r w:rsidRPr="006B301B">
              <w:rPr>
                <w:b/>
                <w:sz w:val="24"/>
                <w:szCs w:val="24"/>
              </w:rPr>
              <w:t>; identify </w:t>
            </w:r>
            <w:r w:rsidRPr="006B301B">
              <w:rPr>
                <w:b/>
                <w:sz w:val="24"/>
                <w:szCs w:val="24"/>
              </w:rPr>
              <w:fldChar w:fldCharType="begin"/>
            </w:r>
            <w:r w:rsidRPr="006B301B">
              <w:rPr>
                <w:b/>
                <w:sz w:val="24"/>
                <w:szCs w:val="24"/>
              </w:rPr>
              <w:instrText xml:space="preserve"> HYPERLINK "http://syllabus.bos.nsw.edu.au/glossary/mat/data/?ajax" \o "Click for more information about 'data'" \t "_blank" </w:instrText>
            </w:r>
            <w:r w:rsidRPr="006B301B">
              <w:rPr>
                <w:b/>
                <w:sz w:val="24"/>
                <w:szCs w:val="24"/>
              </w:rPr>
              <w:fldChar w:fldCharType="separate"/>
            </w:r>
            <w:r w:rsidRPr="006B301B">
              <w:rPr>
                <w:rStyle w:val="Hyperlink"/>
                <w:rFonts w:asciiTheme="minorHAnsi" w:hAnsiTheme="minorHAnsi"/>
                <w:b/>
                <w:sz w:val="24"/>
                <w:szCs w:val="24"/>
              </w:rPr>
              <w:t>data</w:t>
            </w:r>
            <w:r w:rsidRPr="006B301B">
              <w:rPr>
                <w:b/>
                <w:sz w:val="24"/>
                <w:szCs w:val="24"/>
              </w:rPr>
              <w:fldChar w:fldCharType="end"/>
            </w:r>
            <w:r w:rsidRPr="006B301B">
              <w:rPr>
                <w:rStyle w:val="apple-converted-space"/>
                <w:rFonts w:asciiTheme="minorHAnsi" w:eastAsia="Times New Roman" w:hAnsiTheme="minorHAnsi"/>
                <w:b/>
                <w:color w:val="000000"/>
                <w:sz w:val="24"/>
                <w:szCs w:val="24"/>
              </w:rPr>
              <w:t> </w:t>
            </w:r>
            <w:r w:rsidRPr="006B301B">
              <w:rPr>
                <w:b/>
                <w:sz w:val="24"/>
                <w:szCs w:val="24"/>
              </w:rPr>
              <w:t>sources and plan methods of data collection and recording</w:t>
            </w:r>
            <w:r w:rsidR="00EB1D4B" w:rsidRPr="006B301B">
              <w:rPr>
                <w:b/>
                <w:sz w:val="24"/>
                <w:szCs w:val="24"/>
              </w:rPr>
              <w:t xml:space="preserve"> </w:t>
            </w:r>
            <w:r w:rsidRPr="006B301B">
              <w:rPr>
                <w:rStyle w:val="ref"/>
                <w:rFonts w:asciiTheme="minorHAnsi" w:hAnsiTheme="minorHAnsi"/>
                <w:b/>
                <w:color w:val="838383"/>
                <w:sz w:val="24"/>
                <w:szCs w:val="24"/>
              </w:rPr>
              <w:t>(ACMSP068)</w:t>
            </w:r>
          </w:p>
          <w:p w14:paraId="5FDB7060" w14:textId="77777777" w:rsidR="00830666" w:rsidRPr="009B34E6" w:rsidRDefault="009B34E6" w:rsidP="009B34E6">
            <w:pPr>
              <w:pStyle w:val="NoSpacing"/>
              <w:numPr>
                <w:ilvl w:val="0"/>
                <w:numId w:val="28"/>
              </w:numPr>
              <w:rPr>
                <w:rFonts w:cstheme="minorHAnsi"/>
                <w:sz w:val="24"/>
                <w:szCs w:val="24"/>
              </w:rPr>
            </w:pPr>
            <w:r w:rsidRPr="009B34E6">
              <w:rPr>
                <w:rFonts w:cstheme="minorHAnsi"/>
                <w:sz w:val="24"/>
                <w:szCs w:val="24"/>
              </w:rPr>
              <w:t>R</w:t>
            </w:r>
            <w:r w:rsidR="007C4AE7" w:rsidRPr="009B34E6">
              <w:rPr>
                <w:rFonts w:cstheme="minorHAnsi"/>
                <w:sz w:val="24"/>
                <w:szCs w:val="24"/>
              </w:rPr>
              <w:t>ecognise that data can be collected either by the user or by others</w:t>
            </w:r>
          </w:p>
          <w:p w14:paraId="0072F962" w14:textId="77777777" w:rsidR="00CA13F7" w:rsidRDefault="009B34E6" w:rsidP="009B34E6">
            <w:pPr>
              <w:pStyle w:val="NoSpacing"/>
              <w:numPr>
                <w:ilvl w:val="0"/>
                <w:numId w:val="28"/>
              </w:numPr>
              <w:rPr>
                <w:rFonts w:cstheme="minorHAnsi"/>
                <w:sz w:val="24"/>
                <w:szCs w:val="24"/>
              </w:rPr>
            </w:pPr>
            <w:r w:rsidRPr="009B34E6">
              <w:rPr>
                <w:rFonts w:cstheme="minorHAnsi"/>
                <w:sz w:val="24"/>
                <w:szCs w:val="24"/>
              </w:rPr>
              <w:t>I</w:t>
            </w:r>
            <w:r w:rsidR="007C4AE7" w:rsidRPr="009B34E6">
              <w:rPr>
                <w:rFonts w:cstheme="minorHAnsi"/>
                <w:sz w:val="24"/>
                <w:szCs w:val="24"/>
              </w:rPr>
              <w:t>dentify possible sources of data collected by others, e</w:t>
            </w:r>
            <w:r w:rsidR="00D456E0" w:rsidRPr="009B34E6">
              <w:rPr>
                <w:rFonts w:cstheme="minorHAnsi"/>
                <w:sz w:val="24"/>
                <w:szCs w:val="24"/>
              </w:rPr>
              <w:t>.</w:t>
            </w:r>
            <w:r w:rsidR="007C4AE7" w:rsidRPr="009B34E6">
              <w:rPr>
                <w:rFonts w:cstheme="minorHAnsi"/>
                <w:sz w:val="24"/>
                <w:szCs w:val="24"/>
              </w:rPr>
              <w:t>g</w:t>
            </w:r>
            <w:r w:rsidR="00D456E0" w:rsidRPr="009B34E6">
              <w:rPr>
                <w:rFonts w:cstheme="minorHAnsi"/>
                <w:sz w:val="24"/>
                <w:szCs w:val="24"/>
              </w:rPr>
              <w:t>.</w:t>
            </w:r>
            <w:r w:rsidR="007C4AE7" w:rsidRPr="009B34E6">
              <w:rPr>
                <w:rFonts w:cstheme="minorHAnsi"/>
                <w:sz w:val="24"/>
                <w:szCs w:val="24"/>
              </w:rPr>
              <w:t> newspapers, government data-collection agencies, sporting agencies, environmental groups </w:t>
            </w:r>
          </w:p>
          <w:p w14:paraId="19464619" w14:textId="27AF5073" w:rsidR="006B301B" w:rsidRPr="006B301B" w:rsidRDefault="006B301B" w:rsidP="006B301B">
            <w:pPr>
              <w:pStyle w:val="NoSpacing"/>
              <w:rPr>
                <w:b/>
                <w:sz w:val="24"/>
                <w:szCs w:val="24"/>
              </w:rPr>
            </w:pPr>
            <w:r w:rsidRPr="006B301B">
              <w:rPr>
                <w:b/>
                <w:sz w:val="24"/>
                <w:szCs w:val="24"/>
              </w:rPr>
              <w:t>Collect data, organise it into categories, and create displays using lists, tables, </w:t>
            </w:r>
            <w:r w:rsidRPr="006B301B">
              <w:rPr>
                <w:b/>
                <w:sz w:val="24"/>
                <w:szCs w:val="24"/>
              </w:rPr>
              <w:fldChar w:fldCharType="begin"/>
            </w:r>
            <w:r w:rsidRPr="006B301B">
              <w:rPr>
                <w:b/>
                <w:sz w:val="24"/>
                <w:szCs w:val="24"/>
              </w:rPr>
              <w:instrText xml:space="preserve"> HYPERLINK "http://syllabus.bos.nsw.edu.au/glossary/mat/picture-graphs/?ajax" \o "Click for more information about 'picture graphs'" \t "_blank" </w:instrText>
            </w:r>
            <w:r w:rsidRPr="006B301B">
              <w:rPr>
                <w:b/>
                <w:sz w:val="24"/>
                <w:szCs w:val="24"/>
              </w:rPr>
            </w:r>
            <w:r w:rsidRPr="006B301B">
              <w:rPr>
                <w:b/>
                <w:sz w:val="24"/>
                <w:szCs w:val="24"/>
              </w:rPr>
              <w:fldChar w:fldCharType="separate"/>
            </w:r>
            <w:r w:rsidRPr="006B301B">
              <w:rPr>
                <w:rStyle w:val="Hyperlink"/>
                <w:rFonts w:asciiTheme="minorHAnsi" w:eastAsia="Times New Roman" w:hAnsiTheme="minorHAnsi"/>
                <w:b/>
                <w:sz w:val="24"/>
                <w:szCs w:val="24"/>
              </w:rPr>
              <w:t>picture graphs</w:t>
            </w:r>
            <w:r w:rsidRPr="006B301B">
              <w:rPr>
                <w:b/>
                <w:sz w:val="24"/>
                <w:szCs w:val="24"/>
              </w:rPr>
              <w:fldChar w:fldCharType="end"/>
            </w:r>
            <w:r w:rsidRPr="006B301B">
              <w:rPr>
                <w:rStyle w:val="apple-converted-space"/>
                <w:rFonts w:asciiTheme="minorHAnsi" w:eastAsia="Times New Roman" w:hAnsiTheme="minorHAnsi"/>
                <w:b/>
                <w:color w:val="000000"/>
                <w:sz w:val="24"/>
                <w:szCs w:val="24"/>
              </w:rPr>
              <w:t> </w:t>
            </w:r>
            <w:r w:rsidRPr="006B301B">
              <w:rPr>
                <w:b/>
                <w:sz w:val="24"/>
                <w:szCs w:val="24"/>
              </w:rPr>
              <w:t>and simple</w:t>
            </w:r>
            <w:r w:rsidRPr="006B301B">
              <w:rPr>
                <w:rStyle w:val="apple-converted-space"/>
                <w:rFonts w:asciiTheme="minorHAnsi" w:eastAsia="Times New Roman" w:hAnsiTheme="minorHAnsi"/>
                <w:b/>
                <w:color w:val="000000"/>
                <w:sz w:val="24"/>
                <w:szCs w:val="24"/>
              </w:rPr>
              <w:t> </w:t>
            </w:r>
            <w:r w:rsidRPr="006B301B">
              <w:rPr>
                <w:b/>
                <w:sz w:val="24"/>
                <w:szCs w:val="24"/>
              </w:rPr>
              <w:fldChar w:fldCharType="begin"/>
            </w:r>
            <w:r w:rsidRPr="006B301B">
              <w:rPr>
                <w:b/>
                <w:sz w:val="24"/>
                <w:szCs w:val="24"/>
              </w:rPr>
              <w:instrText xml:space="preserve"> HYPERLINK "http://syllabus.bos.nsw.edu.au/glossary/mat/column-graph/?ajax" \o "Click for more information about 'column graphs'" \t "_blank" </w:instrText>
            </w:r>
            <w:r w:rsidRPr="006B301B">
              <w:rPr>
                <w:b/>
                <w:sz w:val="24"/>
                <w:szCs w:val="24"/>
              </w:rPr>
            </w:r>
            <w:r w:rsidRPr="006B301B">
              <w:rPr>
                <w:b/>
                <w:sz w:val="24"/>
                <w:szCs w:val="24"/>
              </w:rPr>
              <w:fldChar w:fldCharType="separate"/>
            </w:r>
            <w:r w:rsidRPr="006B301B">
              <w:rPr>
                <w:rStyle w:val="Hyperlink"/>
                <w:rFonts w:asciiTheme="minorHAnsi" w:eastAsia="Times New Roman" w:hAnsiTheme="minorHAnsi"/>
                <w:b/>
                <w:sz w:val="24"/>
                <w:szCs w:val="24"/>
              </w:rPr>
              <w:t>column graphs</w:t>
            </w:r>
            <w:r w:rsidRPr="006B301B">
              <w:rPr>
                <w:b/>
                <w:sz w:val="24"/>
                <w:szCs w:val="24"/>
              </w:rPr>
              <w:fldChar w:fldCharType="end"/>
            </w:r>
            <w:r w:rsidRPr="006B301B">
              <w:rPr>
                <w:b/>
                <w:sz w:val="24"/>
                <w:szCs w:val="24"/>
              </w:rPr>
              <w:t>, with and without the use of digital technologies</w:t>
            </w:r>
            <w:r w:rsidRPr="006B301B">
              <w:rPr>
                <w:rStyle w:val="apple-converted-space"/>
                <w:rFonts w:asciiTheme="minorHAnsi" w:eastAsia="Times New Roman" w:hAnsiTheme="minorHAnsi"/>
                <w:b/>
                <w:color w:val="000000"/>
                <w:sz w:val="24"/>
                <w:szCs w:val="24"/>
              </w:rPr>
              <w:t> </w:t>
            </w:r>
            <w:r w:rsidRPr="006B301B">
              <w:rPr>
                <w:rStyle w:val="ref"/>
                <w:rFonts w:asciiTheme="minorHAnsi" w:hAnsiTheme="minorHAnsi"/>
                <w:b/>
                <w:color w:val="838383"/>
                <w:sz w:val="24"/>
                <w:szCs w:val="24"/>
              </w:rPr>
              <w:t>(ACMSP069)</w:t>
            </w:r>
          </w:p>
          <w:p w14:paraId="55D5C44C" w14:textId="77777777" w:rsidR="006902D8" w:rsidRPr="006902D8" w:rsidRDefault="009B34E6" w:rsidP="009B34E6">
            <w:pPr>
              <w:pStyle w:val="NoSpacing"/>
              <w:numPr>
                <w:ilvl w:val="0"/>
                <w:numId w:val="28"/>
              </w:numPr>
              <w:rPr>
                <w:rFonts w:cstheme="minorHAnsi"/>
                <w:sz w:val="24"/>
                <w:szCs w:val="24"/>
              </w:rPr>
            </w:pPr>
            <w:r w:rsidRPr="009B34E6">
              <w:rPr>
                <w:rFonts w:cstheme="minorHAnsi"/>
                <w:sz w:val="24"/>
                <w:szCs w:val="24"/>
              </w:rPr>
              <w:t>C</w:t>
            </w:r>
            <w:r w:rsidR="00745CCD" w:rsidRPr="009B34E6">
              <w:rPr>
                <w:rFonts w:cstheme="minorHAnsi"/>
                <w:sz w:val="24"/>
                <w:szCs w:val="24"/>
              </w:rPr>
              <w:t>ollect data a</w:t>
            </w:r>
            <w:bookmarkStart w:id="0" w:name="_GoBack"/>
            <w:bookmarkEnd w:id="0"/>
            <w:r w:rsidR="00745CCD" w:rsidRPr="009B34E6">
              <w:rPr>
                <w:rFonts w:cstheme="minorHAnsi"/>
                <w:sz w:val="24"/>
                <w:szCs w:val="24"/>
              </w:rPr>
              <w:t>nd create a list or a table to organise the data</w:t>
            </w:r>
          </w:p>
        </w:tc>
      </w:tr>
      <w:tr w:rsidR="003F5FE9" w:rsidRPr="004A4DA4" w14:paraId="76AA5AC4" w14:textId="77777777" w:rsidTr="006902D8">
        <w:trPr>
          <w:trHeight w:hRule="exact" w:val="991"/>
        </w:trPr>
        <w:tc>
          <w:tcPr>
            <w:tcW w:w="3085" w:type="dxa"/>
            <w:gridSpan w:val="2"/>
            <w:shd w:val="clear" w:color="auto" w:fill="FFFFCC"/>
          </w:tcPr>
          <w:p w14:paraId="7D90D0E7"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37AB2AAD"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3C90F2F5" w14:textId="77777777" w:rsidR="00830666" w:rsidRPr="009B34E6" w:rsidRDefault="006B301B" w:rsidP="009B34E6">
            <w:pPr>
              <w:pStyle w:val="ListParagraph"/>
              <w:numPr>
                <w:ilvl w:val="0"/>
                <w:numId w:val="29"/>
              </w:numPr>
              <w:autoSpaceDE w:val="0"/>
              <w:autoSpaceDN w:val="0"/>
              <w:adjustRightInd w:val="0"/>
              <w:rPr>
                <w:rFonts w:asciiTheme="minorHAnsi" w:hAnsiTheme="minorHAnsi" w:cstheme="minorHAnsi"/>
                <w:color w:val="FF0000"/>
                <w:sz w:val="24"/>
                <w:szCs w:val="24"/>
              </w:rPr>
            </w:pPr>
            <w:r>
              <w:rPr>
                <w:noProof/>
              </w:rPr>
              <w:pict w14:anchorId="6AA17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2pt;margin-top:4.65pt;width:77.55pt;height:49.55pt;z-index:251660288;mso-position-horizontal-relative:text;mso-position-vertical-relative:text;mso-width-relative:page;mso-height-relative:page">
                  <v:imagedata r:id="rId7" o:title=""/>
                </v:shape>
                <o:OLEObject Type="Embed" ProgID="Word.Document.8" ShapeID="_x0000_s1026" DrawAspect="Icon" ObjectID="_1356684617" r:id="rId8">
                  <o:FieldCodes>\s</o:FieldCodes>
                </o:OLEObject>
              </w:pict>
            </w:r>
            <w:r w:rsidR="00830666" w:rsidRPr="009B34E6">
              <w:rPr>
                <w:rFonts w:asciiTheme="minorHAnsi" w:hAnsiTheme="minorHAnsi" w:cstheme="minorHAnsi"/>
                <w:color w:val="FF0000"/>
                <w:sz w:val="24"/>
                <w:szCs w:val="24"/>
              </w:rPr>
              <w:t>General questioning – What is a table? Where might you use/see one?</w:t>
            </w:r>
          </w:p>
          <w:p w14:paraId="1FC57F1E" w14:textId="77777777" w:rsidR="00830666" w:rsidRPr="009B34E6" w:rsidRDefault="00830666" w:rsidP="009B34E6">
            <w:pPr>
              <w:pStyle w:val="ListParagraph"/>
              <w:numPr>
                <w:ilvl w:val="0"/>
                <w:numId w:val="29"/>
              </w:numPr>
              <w:autoSpaceDE w:val="0"/>
              <w:autoSpaceDN w:val="0"/>
              <w:adjustRightInd w:val="0"/>
              <w:rPr>
                <w:rFonts w:asciiTheme="minorHAnsi" w:hAnsiTheme="minorHAnsi" w:cstheme="minorHAnsi"/>
                <w:sz w:val="24"/>
                <w:szCs w:val="24"/>
              </w:rPr>
            </w:pPr>
            <w:r w:rsidRPr="009B34E6">
              <w:rPr>
                <w:rFonts w:asciiTheme="minorHAnsi" w:hAnsiTheme="minorHAnsi" w:cstheme="minorHAnsi"/>
                <w:color w:val="FF0000"/>
                <w:sz w:val="24"/>
                <w:szCs w:val="24"/>
              </w:rPr>
              <w:t>Assessment activity</w:t>
            </w:r>
            <w:r w:rsidR="009B34E6" w:rsidRPr="009B34E6">
              <w:rPr>
                <w:rFonts w:asciiTheme="minorHAnsi" w:hAnsiTheme="minorHAnsi" w:cstheme="minorHAnsi"/>
                <w:color w:val="FF0000"/>
                <w:sz w:val="24"/>
                <w:szCs w:val="24"/>
              </w:rPr>
              <w:t xml:space="preserve"> </w:t>
            </w:r>
            <w:r w:rsidRPr="009B34E6">
              <w:rPr>
                <w:rFonts w:asciiTheme="minorHAnsi" w:hAnsiTheme="minorHAnsi" w:cstheme="minorHAnsi"/>
                <w:color w:val="FF0000"/>
                <w:sz w:val="24"/>
                <w:szCs w:val="24"/>
              </w:rPr>
              <w:t>- Snack time</w:t>
            </w:r>
          </w:p>
        </w:tc>
      </w:tr>
      <w:tr w:rsidR="005A7343" w:rsidRPr="004A4DA4" w14:paraId="05D034D2" w14:textId="77777777" w:rsidTr="006902D8">
        <w:trPr>
          <w:trHeight w:hRule="exact" w:val="707"/>
        </w:trPr>
        <w:tc>
          <w:tcPr>
            <w:tcW w:w="3085" w:type="dxa"/>
            <w:gridSpan w:val="2"/>
            <w:shd w:val="clear" w:color="auto" w:fill="FFFFCC"/>
          </w:tcPr>
          <w:p w14:paraId="00690C3D"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59073D86" w14:textId="77777777" w:rsidR="005A7343" w:rsidRPr="009B34E6" w:rsidRDefault="00595216" w:rsidP="009B34E6">
            <w:pPr>
              <w:pStyle w:val="ListParagraph"/>
              <w:numPr>
                <w:ilvl w:val="0"/>
                <w:numId w:val="29"/>
              </w:numPr>
              <w:autoSpaceDE w:val="0"/>
              <w:autoSpaceDN w:val="0"/>
              <w:adjustRightInd w:val="0"/>
              <w:rPr>
                <w:rFonts w:asciiTheme="minorHAnsi" w:hAnsiTheme="minorHAnsi" w:cstheme="minorHAnsi"/>
                <w:sz w:val="24"/>
                <w:szCs w:val="24"/>
              </w:rPr>
            </w:pPr>
            <w:r w:rsidRPr="009B34E6">
              <w:rPr>
                <w:rFonts w:asciiTheme="minorHAnsi" w:hAnsiTheme="minorHAnsi" w:cstheme="minorHAnsi"/>
                <w:sz w:val="24"/>
                <w:szCs w:val="24"/>
              </w:rPr>
              <w:t>Collect information on what students have for recess. Predict what students think will be most popular. Tally and discuss. What was most popular? Do you wish you had someone else’s food? Why?</w:t>
            </w:r>
          </w:p>
        </w:tc>
      </w:tr>
      <w:tr w:rsidR="005A7343" w:rsidRPr="004A4DA4" w14:paraId="4DBE0EAA" w14:textId="77777777" w:rsidTr="00EE6D19">
        <w:trPr>
          <w:trHeight w:hRule="exact" w:val="1134"/>
        </w:trPr>
        <w:tc>
          <w:tcPr>
            <w:tcW w:w="3085" w:type="dxa"/>
            <w:gridSpan w:val="2"/>
            <w:shd w:val="clear" w:color="auto" w:fill="FFFFCC"/>
          </w:tcPr>
          <w:p w14:paraId="1F8716CF"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1C82D7B9"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629A837C"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CB31D7D" w14:textId="77777777" w:rsidR="006D1864" w:rsidRPr="006D1864" w:rsidRDefault="006D1864" w:rsidP="00A11BAA">
            <w:pPr>
              <w:pStyle w:val="Heading2"/>
            </w:pPr>
          </w:p>
        </w:tc>
        <w:tc>
          <w:tcPr>
            <w:tcW w:w="4253" w:type="dxa"/>
            <w:gridSpan w:val="3"/>
            <w:shd w:val="clear" w:color="auto" w:fill="auto"/>
          </w:tcPr>
          <w:p w14:paraId="5E7F1E66" w14:textId="77777777" w:rsidR="005A7343" w:rsidRPr="009B34E6" w:rsidRDefault="00830666" w:rsidP="009B34E6">
            <w:pPr>
              <w:pStyle w:val="Heading2"/>
              <w:numPr>
                <w:ilvl w:val="0"/>
                <w:numId w:val="29"/>
              </w:numPr>
              <w:rPr>
                <w:rFonts w:asciiTheme="minorHAnsi" w:hAnsiTheme="minorHAnsi" w:cstheme="minorHAnsi"/>
                <w:b w:val="0"/>
                <w:szCs w:val="24"/>
              </w:rPr>
            </w:pPr>
            <w:r w:rsidRPr="009B34E6">
              <w:rPr>
                <w:rFonts w:asciiTheme="minorHAnsi" w:hAnsiTheme="minorHAnsi" w:cstheme="minorHAnsi"/>
                <w:b w:val="0"/>
                <w:szCs w:val="24"/>
              </w:rPr>
              <w:t>Show children a picture of a graph or table. Ask them write a problem about it. Ask them to write 3 possible questions a person may ask when trying to solve it.</w:t>
            </w:r>
          </w:p>
        </w:tc>
      </w:tr>
      <w:tr w:rsidR="00081A4D" w:rsidRPr="004A4DA4" w14:paraId="5C3D5CAC" w14:textId="77777777" w:rsidTr="002746DF">
        <w:trPr>
          <w:trHeight w:val="378"/>
        </w:trPr>
        <w:tc>
          <w:tcPr>
            <w:tcW w:w="3085" w:type="dxa"/>
            <w:gridSpan w:val="2"/>
            <w:vMerge w:val="restart"/>
            <w:shd w:val="clear" w:color="auto" w:fill="FFFFCC"/>
          </w:tcPr>
          <w:p w14:paraId="0F4560E9" w14:textId="77777777" w:rsidR="00081A4D" w:rsidRPr="004A4DA4" w:rsidRDefault="00081A4D" w:rsidP="009B34E6">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73A37341"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53" w:type="dxa"/>
            <w:shd w:val="clear" w:color="auto" w:fill="C2D69B" w:themeFill="accent3" w:themeFillTint="99"/>
          </w:tcPr>
          <w:p w14:paraId="60896FAF"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138E7C25"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69C659FB" w14:textId="77777777" w:rsidTr="00EE6D19">
        <w:trPr>
          <w:trHeight w:hRule="exact" w:val="1848"/>
        </w:trPr>
        <w:tc>
          <w:tcPr>
            <w:tcW w:w="3085" w:type="dxa"/>
            <w:gridSpan w:val="2"/>
            <w:vMerge/>
            <w:shd w:val="clear" w:color="auto" w:fill="FFFFCC"/>
          </w:tcPr>
          <w:p w14:paraId="39192C65" w14:textId="77777777" w:rsidR="00081A4D" w:rsidRPr="004A4DA4" w:rsidRDefault="00081A4D" w:rsidP="009B34E6">
            <w:pPr>
              <w:pStyle w:val="Heading2"/>
              <w:tabs>
                <w:tab w:val="left" w:pos="4191"/>
              </w:tabs>
              <w:rPr>
                <w:rFonts w:asciiTheme="minorHAnsi" w:hAnsiTheme="minorHAnsi"/>
                <w:szCs w:val="24"/>
              </w:rPr>
            </w:pPr>
          </w:p>
        </w:tc>
        <w:tc>
          <w:tcPr>
            <w:tcW w:w="4253" w:type="dxa"/>
            <w:shd w:val="clear" w:color="auto" w:fill="auto"/>
          </w:tcPr>
          <w:p w14:paraId="15C8E67A"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Deepknowledge</w:t>
            </w:r>
          </w:p>
          <w:p w14:paraId="573E8A3F"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Deepunderstanding</w:t>
            </w:r>
          </w:p>
          <w:p w14:paraId="154A680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Problematicknowledge</w:t>
            </w:r>
          </w:p>
          <w:p w14:paraId="6284D56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-orderthinking</w:t>
            </w:r>
          </w:p>
          <w:p w14:paraId="1CFB2DC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6B18EE75"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ecommunication</w:t>
            </w:r>
          </w:p>
        </w:tc>
        <w:tc>
          <w:tcPr>
            <w:tcW w:w="4253" w:type="dxa"/>
            <w:shd w:val="clear" w:color="auto" w:fill="auto"/>
          </w:tcPr>
          <w:p w14:paraId="3680E84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0A5CBE1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22F57CA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BCF08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7163882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126A898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C2B89D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D52D51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7DC6B098"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4A71A91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0571749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6C934B8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ADCBE2E" w14:textId="77777777" w:rsidTr="006902D8">
        <w:trPr>
          <w:trHeight w:hRule="exact" w:val="456"/>
        </w:trPr>
        <w:tc>
          <w:tcPr>
            <w:tcW w:w="3085" w:type="dxa"/>
            <w:gridSpan w:val="2"/>
            <w:shd w:val="clear" w:color="auto" w:fill="FFFFCC"/>
          </w:tcPr>
          <w:p w14:paraId="7976D277" w14:textId="77777777" w:rsidR="00081A4D" w:rsidRPr="004A4DA4" w:rsidRDefault="00081A4D" w:rsidP="009B34E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5E7508BA" w14:textId="77777777" w:rsidR="00081A4D" w:rsidRPr="004A4DA4" w:rsidRDefault="00595216" w:rsidP="009B34E6">
            <w:pPr>
              <w:ind w:left="720" w:hanging="720"/>
              <w:rPr>
                <w:rFonts w:asciiTheme="minorHAnsi" w:hAnsiTheme="minorHAnsi"/>
                <w:sz w:val="24"/>
                <w:szCs w:val="24"/>
              </w:rPr>
            </w:pPr>
            <w:r>
              <w:rPr>
                <w:rFonts w:asciiTheme="minorHAnsi" w:hAnsiTheme="minorHAnsi"/>
                <w:sz w:val="24"/>
                <w:szCs w:val="24"/>
              </w:rPr>
              <w:t>Recess foods</w:t>
            </w:r>
            <w:r w:rsidR="00B0220C">
              <w:rPr>
                <w:rFonts w:asciiTheme="minorHAnsi" w:hAnsiTheme="minorHAnsi"/>
                <w:sz w:val="24"/>
                <w:szCs w:val="24"/>
              </w:rPr>
              <w:t>, coins, toothpicks or match sticks</w:t>
            </w:r>
          </w:p>
        </w:tc>
      </w:tr>
    </w:tbl>
    <w:p w14:paraId="1178D929" w14:textId="77777777" w:rsidR="00CA13F7" w:rsidRDefault="00CA13F7">
      <w:pPr>
        <w:spacing w:after="200" w:line="276" w:lineRule="auto"/>
      </w:pPr>
      <w:r>
        <w:br w:type="page"/>
      </w:r>
    </w:p>
    <w:tbl>
      <w:tblPr>
        <w:tblpPr w:leftFromText="180" w:rightFromText="180" w:vertAnchor="text" w:horzAnchor="margin" w:tblpY="61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985"/>
        <w:gridCol w:w="8363"/>
      </w:tblGrid>
      <w:tr w:rsidR="007C4AE7" w:rsidRPr="004A4DA4" w14:paraId="2E48621E" w14:textId="77777777" w:rsidTr="00830666">
        <w:trPr>
          <w:trHeight w:hRule="exact" w:val="633"/>
        </w:trPr>
        <w:tc>
          <w:tcPr>
            <w:tcW w:w="5353" w:type="dxa"/>
            <w:tcBorders>
              <w:right w:val="single" w:sz="4" w:space="0" w:color="auto"/>
            </w:tcBorders>
            <w:shd w:val="clear" w:color="auto" w:fill="C2D69B" w:themeFill="accent3" w:themeFillTint="99"/>
          </w:tcPr>
          <w:p w14:paraId="642FA354" w14:textId="77777777" w:rsidR="007C4AE7" w:rsidRPr="004A4DA4" w:rsidRDefault="007C4AE7" w:rsidP="007C4AE7">
            <w:pPr>
              <w:pStyle w:val="Heading2"/>
              <w:rPr>
                <w:rFonts w:asciiTheme="minorHAnsi" w:hAnsiTheme="minorHAnsi"/>
                <w:szCs w:val="24"/>
              </w:rPr>
            </w:pPr>
            <w:r w:rsidRPr="004A4DA4">
              <w:rPr>
                <w:rFonts w:asciiTheme="minorHAnsi" w:hAnsiTheme="minorHAnsi"/>
                <w:szCs w:val="24"/>
              </w:rPr>
              <w:lastRenderedPageBreak/>
              <w:t>WHOLE CLASS INSTRUCTIONMODELLED ACTIVITIES</w:t>
            </w:r>
          </w:p>
        </w:tc>
        <w:tc>
          <w:tcPr>
            <w:tcW w:w="10348" w:type="dxa"/>
            <w:gridSpan w:val="2"/>
            <w:shd w:val="clear" w:color="auto" w:fill="C2D69B" w:themeFill="accent3" w:themeFillTint="99"/>
          </w:tcPr>
          <w:p w14:paraId="1299B884" w14:textId="77777777" w:rsidR="007C4AE7" w:rsidRPr="004A4DA4" w:rsidRDefault="007C4AE7" w:rsidP="007C4AE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7C4AE7" w:rsidRPr="004A4DA4" w14:paraId="7AA84816" w14:textId="77777777" w:rsidTr="00B0220C">
        <w:trPr>
          <w:trHeight w:val="1767"/>
        </w:trPr>
        <w:tc>
          <w:tcPr>
            <w:tcW w:w="5353" w:type="dxa"/>
            <w:vMerge w:val="restart"/>
            <w:tcBorders>
              <w:right w:val="single" w:sz="4" w:space="0" w:color="auto"/>
            </w:tcBorders>
          </w:tcPr>
          <w:p w14:paraId="29E8DB49" w14:textId="77777777" w:rsidR="00B7514C" w:rsidRPr="001776A5" w:rsidRDefault="00B7514C" w:rsidP="001776A5">
            <w:pPr>
              <w:pStyle w:val="ListParagraph"/>
              <w:numPr>
                <w:ilvl w:val="0"/>
                <w:numId w:val="22"/>
              </w:numPr>
              <w:rPr>
                <w:rFonts w:asciiTheme="minorHAnsi" w:eastAsiaTheme="minorHAnsi" w:hAnsiTheme="minorHAnsi" w:cstheme="minorHAnsi"/>
                <w:color w:val="000000"/>
                <w:sz w:val="22"/>
                <w:szCs w:val="22"/>
              </w:rPr>
            </w:pPr>
            <w:r w:rsidRPr="001776A5">
              <w:rPr>
                <w:rFonts w:asciiTheme="minorHAnsi" w:eastAsia="Times" w:hAnsiTheme="minorHAnsi" w:cstheme="minorHAnsi"/>
                <w:b/>
                <w:sz w:val="22"/>
                <w:szCs w:val="22"/>
                <w:lang w:eastAsia="en-AU"/>
              </w:rPr>
              <w:t xml:space="preserve">Explicitly communicate lesson outcomes and work quality. At this stage, students should understand that each object in a picture graph represents one object (one to one correspondence) Each tally </w:t>
            </w:r>
            <w:proofErr w:type="gramStart"/>
            <w:r w:rsidRPr="001776A5">
              <w:rPr>
                <w:rFonts w:asciiTheme="minorHAnsi" w:eastAsia="Times" w:hAnsiTheme="minorHAnsi" w:cstheme="minorHAnsi"/>
                <w:b/>
                <w:sz w:val="22"/>
                <w:szCs w:val="22"/>
                <w:lang w:eastAsia="en-AU"/>
              </w:rPr>
              <w:t>mark  represents</w:t>
            </w:r>
            <w:proofErr w:type="gramEnd"/>
            <w:r w:rsidRPr="001776A5">
              <w:rPr>
                <w:rFonts w:asciiTheme="minorHAnsi" w:eastAsia="Times" w:hAnsiTheme="minorHAnsi" w:cstheme="minorHAnsi"/>
                <w:b/>
                <w:sz w:val="22"/>
                <w:szCs w:val="22"/>
                <w:lang w:eastAsia="en-AU"/>
              </w:rPr>
              <w:t xml:space="preserve"> one object</w:t>
            </w:r>
          </w:p>
          <w:p w14:paraId="653156CF" w14:textId="77777777" w:rsidR="00830666" w:rsidRPr="001776A5" w:rsidRDefault="00830666" w:rsidP="00B7514C">
            <w:pPr>
              <w:pStyle w:val="ListParagraph"/>
              <w:numPr>
                <w:ilvl w:val="0"/>
                <w:numId w:val="22"/>
              </w:numPr>
              <w:shd w:val="clear" w:color="auto" w:fill="FFFFFF"/>
              <w:spacing w:before="100" w:beforeAutospacing="1" w:after="100" w:afterAutospacing="1" w:line="276" w:lineRule="auto"/>
              <w:ind w:right="75"/>
              <w:rPr>
                <w:rFonts w:asciiTheme="minorHAnsi" w:hAnsiTheme="minorHAnsi" w:cstheme="minorHAnsi"/>
                <w:color w:val="666666"/>
                <w:sz w:val="22"/>
                <w:szCs w:val="22"/>
                <w:lang w:eastAsia="en-AU"/>
              </w:rPr>
            </w:pPr>
            <w:r w:rsidRPr="001776A5">
              <w:rPr>
                <w:rFonts w:asciiTheme="minorHAnsi" w:hAnsiTheme="minorHAnsi" w:cstheme="minorHAnsi"/>
                <w:sz w:val="22"/>
                <w:szCs w:val="22"/>
                <w:lang w:eastAsia="en-AU"/>
              </w:rPr>
              <w:t>Show students table. Discuss the table. </w:t>
            </w:r>
            <w:r w:rsidRPr="001776A5">
              <w:rPr>
                <w:rFonts w:asciiTheme="minorHAnsi" w:hAnsiTheme="minorHAnsi" w:cstheme="minorHAnsi"/>
                <w:i/>
                <w:iCs/>
                <w:sz w:val="22"/>
                <w:szCs w:val="22"/>
                <w:lang w:eastAsia="en-AU"/>
              </w:rPr>
              <w:t>What could it be about?</w:t>
            </w:r>
            <w:r w:rsidRPr="001776A5">
              <w:rPr>
                <w:rFonts w:asciiTheme="minorHAnsi" w:hAnsiTheme="minorHAnsi" w:cstheme="minorHAnsi"/>
                <w:sz w:val="22"/>
                <w:szCs w:val="22"/>
                <w:lang w:eastAsia="en-AU"/>
              </w:rPr>
              <w:t> </w:t>
            </w:r>
          </w:p>
          <w:tbl>
            <w:tblPr>
              <w:tblStyle w:val="TableGrid"/>
              <w:tblW w:w="5133" w:type="dxa"/>
              <w:tblLayout w:type="fixed"/>
              <w:tblLook w:val="04A0" w:firstRow="1" w:lastRow="0" w:firstColumn="1" w:lastColumn="0" w:noHBand="0" w:noVBand="1"/>
            </w:tblPr>
            <w:tblGrid>
              <w:gridCol w:w="1731"/>
              <w:gridCol w:w="1417"/>
              <w:gridCol w:w="1985"/>
            </w:tblGrid>
            <w:tr w:rsidR="00830666" w:rsidRPr="001776A5" w14:paraId="30B5AC43" w14:textId="77777777" w:rsidTr="009B34E6">
              <w:tc>
                <w:tcPr>
                  <w:tcW w:w="1731" w:type="dxa"/>
                </w:tcPr>
                <w:p w14:paraId="30DC347E"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Students</w:t>
                  </w:r>
                </w:p>
              </w:tc>
              <w:tc>
                <w:tcPr>
                  <w:tcW w:w="1417" w:type="dxa"/>
                </w:tcPr>
                <w:p w14:paraId="0AD691D4"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Football</w:t>
                  </w:r>
                </w:p>
              </w:tc>
              <w:tc>
                <w:tcPr>
                  <w:tcW w:w="1985" w:type="dxa"/>
                </w:tcPr>
                <w:p w14:paraId="64A53380"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Netball</w:t>
                  </w:r>
                </w:p>
              </w:tc>
            </w:tr>
            <w:tr w:rsidR="00830666" w:rsidRPr="001776A5" w14:paraId="2E1F1229" w14:textId="77777777" w:rsidTr="009B34E6">
              <w:tc>
                <w:tcPr>
                  <w:tcW w:w="1731" w:type="dxa"/>
                </w:tcPr>
                <w:p w14:paraId="449E5C5C"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Boys</w:t>
                  </w:r>
                </w:p>
              </w:tc>
              <w:tc>
                <w:tcPr>
                  <w:tcW w:w="1417" w:type="dxa"/>
                </w:tcPr>
                <w:p w14:paraId="0A49FCFB"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6</w:t>
                  </w:r>
                </w:p>
              </w:tc>
              <w:tc>
                <w:tcPr>
                  <w:tcW w:w="1985" w:type="dxa"/>
                </w:tcPr>
                <w:p w14:paraId="537AEE91"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7</w:t>
                  </w:r>
                </w:p>
              </w:tc>
            </w:tr>
            <w:tr w:rsidR="00830666" w:rsidRPr="001776A5" w14:paraId="5B7FAFF8" w14:textId="77777777" w:rsidTr="009B34E6">
              <w:tc>
                <w:tcPr>
                  <w:tcW w:w="1731" w:type="dxa"/>
                </w:tcPr>
                <w:p w14:paraId="79086E6E"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Girls</w:t>
                  </w:r>
                </w:p>
              </w:tc>
              <w:tc>
                <w:tcPr>
                  <w:tcW w:w="1417" w:type="dxa"/>
                </w:tcPr>
                <w:p w14:paraId="5381735C"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5</w:t>
                  </w:r>
                </w:p>
              </w:tc>
              <w:tc>
                <w:tcPr>
                  <w:tcW w:w="1985" w:type="dxa"/>
                </w:tcPr>
                <w:p w14:paraId="283384F0" w14:textId="77777777" w:rsidR="00830666" w:rsidRPr="001776A5" w:rsidRDefault="00830666" w:rsidP="006B301B">
                  <w:pPr>
                    <w:framePr w:hSpace="180" w:wrap="around" w:vAnchor="text" w:hAnchor="margin" w:y="619"/>
                    <w:spacing w:before="100" w:beforeAutospacing="1" w:after="100" w:afterAutospacing="1"/>
                    <w:ind w:right="75"/>
                    <w:jc w:val="center"/>
                    <w:rPr>
                      <w:rFonts w:asciiTheme="minorHAnsi" w:hAnsiTheme="minorHAnsi" w:cstheme="minorHAnsi"/>
                      <w:color w:val="666666"/>
                      <w:sz w:val="22"/>
                      <w:szCs w:val="22"/>
                    </w:rPr>
                  </w:pPr>
                  <w:r w:rsidRPr="001776A5">
                    <w:rPr>
                      <w:rFonts w:asciiTheme="minorHAnsi" w:hAnsiTheme="minorHAnsi" w:cstheme="minorHAnsi"/>
                      <w:color w:val="666666"/>
                      <w:sz w:val="22"/>
                      <w:szCs w:val="22"/>
                    </w:rPr>
                    <w:t>10</w:t>
                  </w:r>
                </w:p>
              </w:tc>
            </w:tr>
          </w:tbl>
          <w:p w14:paraId="4C8EB38E" w14:textId="77777777" w:rsidR="00830666" w:rsidRPr="001776A5" w:rsidRDefault="00830666" w:rsidP="00830666">
            <w:pPr>
              <w:pStyle w:val="NormalWeb"/>
              <w:shd w:val="clear" w:color="auto" w:fill="FFFFFF"/>
              <w:spacing w:before="0" w:beforeAutospacing="0" w:after="0" w:afterAutospacing="0"/>
              <w:ind w:right="75"/>
              <w:rPr>
                <w:rFonts w:asciiTheme="minorHAnsi" w:hAnsiTheme="minorHAnsi" w:cstheme="minorHAnsi"/>
                <w:sz w:val="22"/>
                <w:szCs w:val="22"/>
              </w:rPr>
            </w:pPr>
          </w:p>
          <w:p w14:paraId="198B2F19" w14:textId="77777777" w:rsidR="00830666" w:rsidRPr="001776A5" w:rsidRDefault="00830666" w:rsidP="00830666">
            <w:pPr>
              <w:pStyle w:val="NormalWeb"/>
              <w:numPr>
                <w:ilvl w:val="0"/>
                <w:numId w:val="22"/>
              </w:numPr>
              <w:shd w:val="clear" w:color="auto" w:fill="FFFFFF"/>
              <w:spacing w:before="0" w:beforeAutospacing="0" w:after="0" w:afterAutospacing="0"/>
              <w:ind w:right="75"/>
              <w:rPr>
                <w:rFonts w:asciiTheme="minorHAnsi" w:hAnsiTheme="minorHAnsi" w:cstheme="minorHAnsi"/>
                <w:sz w:val="22"/>
                <w:szCs w:val="22"/>
              </w:rPr>
            </w:pPr>
            <w:r w:rsidRPr="001776A5">
              <w:rPr>
                <w:rFonts w:asciiTheme="minorHAnsi" w:hAnsiTheme="minorHAnsi" w:cstheme="minorHAnsi"/>
                <w:sz w:val="22"/>
                <w:szCs w:val="22"/>
              </w:rPr>
              <w:t>Consider students' ideas and see how they differ, e.g. students might</w:t>
            </w:r>
            <w:proofErr w:type="gramStart"/>
            <w:r w:rsidRPr="001776A5">
              <w:rPr>
                <w:rFonts w:asciiTheme="minorHAnsi" w:hAnsiTheme="minorHAnsi" w:cstheme="minorHAnsi"/>
                <w:sz w:val="22"/>
                <w:szCs w:val="22"/>
              </w:rPr>
              <w:t>:suggest</w:t>
            </w:r>
            <w:proofErr w:type="gramEnd"/>
            <w:r w:rsidRPr="001776A5">
              <w:rPr>
                <w:rFonts w:asciiTheme="minorHAnsi" w:hAnsiTheme="minorHAnsi" w:cstheme="minorHAnsi"/>
                <w:sz w:val="22"/>
                <w:szCs w:val="22"/>
              </w:rPr>
              <w:t xml:space="preserve"> it is about</w:t>
            </w:r>
            <w:r w:rsidRPr="001776A5">
              <w:rPr>
                <w:rFonts w:asciiTheme="minorHAnsi" w:eastAsia="Times" w:hAnsiTheme="minorHAnsi" w:cstheme="minorHAnsi"/>
                <w:sz w:val="22"/>
                <w:szCs w:val="22"/>
              </w:rPr>
              <w:t> </w:t>
            </w:r>
            <w:r w:rsidRPr="001776A5">
              <w:rPr>
                <w:rFonts w:asciiTheme="minorHAnsi" w:hAnsiTheme="minorHAnsi" w:cstheme="minorHAnsi"/>
                <w:bCs/>
                <w:sz w:val="22"/>
                <w:szCs w:val="22"/>
              </w:rPr>
              <w:t>how many</w:t>
            </w:r>
            <w:r w:rsidRPr="001776A5">
              <w:rPr>
                <w:rFonts w:asciiTheme="minorHAnsi" w:eastAsia="Times" w:hAnsiTheme="minorHAnsi" w:cstheme="minorHAnsi"/>
                <w:sz w:val="22"/>
                <w:szCs w:val="22"/>
              </w:rPr>
              <w:t> </w:t>
            </w:r>
            <w:r w:rsidRPr="001776A5">
              <w:rPr>
                <w:rFonts w:asciiTheme="minorHAnsi" w:hAnsiTheme="minorHAnsi" w:cstheme="minorHAnsi"/>
                <w:sz w:val="22"/>
                <w:szCs w:val="22"/>
              </w:rPr>
              <w:t>girls and boys own a football or netball or tell you that the table does not have a heading.</w:t>
            </w:r>
          </w:p>
          <w:p w14:paraId="0B9A83C3" w14:textId="77777777" w:rsidR="00830666" w:rsidRPr="001776A5" w:rsidRDefault="00830666" w:rsidP="00830666">
            <w:pPr>
              <w:pStyle w:val="NormalWeb"/>
              <w:numPr>
                <w:ilvl w:val="0"/>
                <w:numId w:val="22"/>
              </w:numPr>
              <w:shd w:val="clear" w:color="auto" w:fill="FFFFFF"/>
              <w:spacing w:before="0" w:beforeAutospacing="0" w:after="0" w:afterAutospacing="0"/>
              <w:ind w:right="75"/>
              <w:rPr>
                <w:rFonts w:asciiTheme="minorHAnsi" w:hAnsiTheme="minorHAnsi" w:cstheme="minorHAnsi"/>
                <w:i/>
                <w:iCs/>
                <w:sz w:val="22"/>
                <w:szCs w:val="22"/>
              </w:rPr>
            </w:pPr>
            <w:r w:rsidRPr="001776A5">
              <w:rPr>
                <w:rFonts w:asciiTheme="minorHAnsi" w:hAnsiTheme="minorHAnsi" w:cstheme="minorHAnsi"/>
                <w:i/>
                <w:iCs/>
                <w:sz w:val="22"/>
                <w:szCs w:val="22"/>
              </w:rPr>
              <w:t>A</w:t>
            </w:r>
            <w:r w:rsidRPr="001776A5">
              <w:rPr>
                <w:rFonts w:asciiTheme="minorHAnsi" w:hAnsiTheme="minorHAnsi" w:cstheme="minorHAnsi"/>
                <w:sz w:val="22"/>
                <w:szCs w:val="22"/>
                <w:shd w:val="clear" w:color="auto" w:fill="FFFFFF"/>
              </w:rPr>
              <w:t>sk:</w:t>
            </w:r>
            <w:r w:rsidRPr="001776A5">
              <w:rPr>
                <w:rStyle w:val="apple-converted-space"/>
                <w:rFonts w:asciiTheme="minorHAnsi" w:hAnsiTheme="minorHAnsi" w:cstheme="minorHAnsi"/>
                <w:sz w:val="22"/>
                <w:szCs w:val="22"/>
                <w:shd w:val="clear" w:color="auto" w:fill="FFFFFF"/>
              </w:rPr>
              <w:t> </w:t>
            </w:r>
            <w:r w:rsidRPr="001776A5">
              <w:rPr>
                <w:rStyle w:val="Emphasis"/>
                <w:rFonts w:asciiTheme="minorHAnsi" w:eastAsia="Times" w:hAnsiTheme="minorHAnsi" w:cstheme="minorHAnsi"/>
                <w:sz w:val="22"/>
                <w:szCs w:val="22"/>
                <w:shd w:val="clear" w:color="auto" w:fill="FFFFFF"/>
              </w:rPr>
              <w:t>Are these the type of numbers you would expect to see in this table</w:t>
            </w:r>
            <w:r w:rsidRPr="001776A5">
              <w:rPr>
                <w:rFonts w:asciiTheme="minorHAnsi" w:hAnsiTheme="minorHAnsi" w:cstheme="minorHAnsi"/>
                <w:sz w:val="22"/>
                <w:szCs w:val="22"/>
                <w:shd w:val="clear" w:color="auto" w:fill="FFFFFF"/>
              </w:rPr>
              <w:t xml:space="preserve">? </w:t>
            </w:r>
            <w:proofErr w:type="gramStart"/>
            <w:r w:rsidRPr="001776A5">
              <w:rPr>
                <w:rFonts w:asciiTheme="minorHAnsi" w:hAnsiTheme="minorHAnsi" w:cstheme="minorHAnsi"/>
                <w:sz w:val="22"/>
                <w:szCs w:val="22"/>
                <w:shd w:val="clear" w:color="auto" w:fill="FFFFFF"/>
              </w:rPr>
              <w:t>e</w:t>
            </w:r>
            <w:proofErr w:type="gramEnd"/>
            <w:r w:rsidRPr="001776A5">
              <w:rPr>
                <w:rFonts w:asciiTheme="minorHAnsi" w:hAnsiTheme="minorHAnsi" w:cstheme="minorHAnsi"/>
                <w:sz w:val="22"/>
                <w:szCs w:val="22"/>
                <w:shd w:val="clear" w:color="auto" w:fill="FFFFFF"/>
              </w:rPr>
              <w:t>.g.</w:t>
            </w:r>
            <w:r w:rsidRPr="001776A5">
              <w:rPr>
                <w:rStyle w:val="apple-converted-space"/>
                <w:rFonts w:asciiTheme="minorHAnsi" w:hAnsiTheme="minorHAnsi" w:cstheme="minorHAnsi"/>
                <w:sz w:val="22"/>
                <w:szCs w:val="22"/>
                <w:shd w:val="clear" w:color="auto" w:fill="FFFFFF"/>
              </w:rPr>
              <w:t> </w:t>
            </w:r>
            <w:r w:rsidRPr="001776A5">
              <w:rPr>
                <w:rStyle w:val="Emphasis"/>
                <w:rFonts w:asciiTheme="minorHAnsi" w:eastAsia="Times" w:hAnsiTheme="minorHAnsi" w:cstheme="minorHAnsi"/>
                <w:sz w:val="22"/>
                <w:szCs w:val="22"/>
                <w:shd w:val="clear" w:color="auto" w:fill="FFFFFF"/>
              </w:rPr>
              <w:t>Would you expect boys to have 10 footballs and 5 netballs?</w:t>
            </w:r>
            <w:r w:rsidRPr="001776A5">
              <w:rPr>
                <w:rStyle w:val="apple-converted-space"/>
                <w:rFonts w:asciiTheme="minorHAnsi" w:hAnsiTheme="minorHAnsi" w:cstheme="minorHAnsi"/>
                <w:sz w:val="22"/>
                <w:szCs w:val="22"/>
                <w:shd w:val="clear" w:color="auto" w:fill="FFFFFF"/>
              </w:rPr>
              <w:t> </w:t>
            </w:r>
            <w:r w:rsidRPr="001776A5">
              <w:rPr>
                <w:rFonts w:asciiTheme="minorHAnsi" w:hAnsiTheme="minorHAnsi" w:cstheme="minorHAnsi"/>
                <w:sz w:val="22"/>
                <w:szCs w:val="22"/>
              </w:rPr>
              <w:t>Encourage students to ask questions about the given information, e.g.</w:t>
            </w:r>
            <w:r w:rsidRPr="001776A5">
              <w:rPr>
                <w:rFonts w:asciiTheme="minorHAnsi" w:eastAsia="Times" w:hAnsiTheme="minorHAnsi" w:cstheme="minorHAnsi"/>
                <w:sz w:val="22"/>
                <w:szCs w:val="22"/>
              </w:rPr>
              <w:t> </w:t>
            </w:r>
            <w:proofErr w:type="gramStart"/>
            <w:r w:rsidRPr="001776A5">
              <w:rPr>
                <w:rFonts w:asciiTheme="minorHAnsi" w:hAnsiTheme="minorHAnsi" w:cstheme="minorHAnsi"/>
                <w:bCs/>
                <w:sz w:val="22"/>
                <w:szCs w:val="22"/>
              </w:rPr>
              <w:t>Why</w:t>
            </w:r>
            <w:proofErr w:type="gramEnd"/>
            <w:r w:rsidRPr="001776A5">
              <w:rPr>
                <w:rFonts w:asciiTheme="minorHAnsi" w:eastAsia="Times" w:hAnsiTheme="minorHAnsi" w:cstheme="minorHAnsi"/>
                <w:sz w:val="22"/>
                <w:szCs w:val="22"/>
              </w:rPr>
              <w:t> </w:t>
            </w:r>
            <w:r w:rsidRPr="001776A5">
              <w:rPr>
                <w:rFonts w:asciiTheme="minorHAnsi" w:hAnsiTheme="minorHAnsi" w:cstheme="minorHAnsi"/>
                <w:i/>
                <w:iCs/>
                <w:sz w:val="22"/>
                <w:szCs w:val="22"/>
              </w:rPr>
              <w:t>are there more boys than girls playing netball?</w:t>
            </w:r>
          </w:p>
          <w:p w14:paraId="41BD93BA" w14:textId="77777777" w:rsidR="00830666" w:rsidRPr="001776A5" w:rsidRDefault="00830666" w:rsidP="00B7514C">
            <w:pPr>
              <w:pStyle w:val="ListParagraph"/>
              <w:numPr>
                <w:ilvl w:val="0"/>
                <w:numId w:val="22"/>
              </w:numPr>
              <w:shd w:val="clear" w:color="auto" w:fill="FFFFFF"/>
              <w:ind w:right="75"/>
              <w:rPr>
                <w:rFonts w:asciiTheme="minorHAnsi" w:hAnsiTheme="minorHAnsi" w:cstheme="minorHAnsi"/>
                <w:sz w:val="22"/>
                <w:szCs w:val="22"/>
                <w:lang w:eastAsia="en-AU"/>
              </w:rPr>
            </w:pPr>
            <w:r w:rsidRPr="001776A5">
              <w:rPr>
                <w:rFonts w:asciiTheme="minorHAnsi" w:hAnsiTheme="minorHAnsi" w:cstheme="minorHAnsi"/>
                <w:sz w:val="22"/>
                <w:szCs w:val="22"/>
                <w:lang w:eastAsia="en-AU"/>
              </w:rPr>
              <w:t xml:space="preserve">After this conversation, ask students </w:t>
            </w:r>
            <w:proofErr w:type="gramStart"/>
            <w:r w:rsidRPr="001776A5">
              <w:rPr>
                <w:rFonts w:asciiTheme="minorHAnsi" w:hAnsiTheme="minorHAnsi" w:cstheme="minorHAnsi"/>
                <w:sz w:val="22"/>
                <w:szCs w:val="22"/>
                <w:lang w:eastAsia="en-AU"/>
              </w:rPr>
              <w:t>questions which</w:t>
            </w:r>
            <w:proofErr w:type="gramEnd"/>
            <w:r w:rsidRPr="001776A5">
              <w:rPr>
                <w:rFonts w:asciiTheme="minorHAnsi" w:hAnsiTheme="minorHAnsi" w:cstheme="minorHAnsi"/>
                <w:sz w:val="22"/>
                <w:szCs w:val="22"/>
                <w:lang w:eastAsia="en-AU"/>
              </w:rPr>
              <w:t xml:space="preserve"> require them to make calculations using the information in the table.</w:t>
            </w:r>
          </w:p>
          <w:p w14:paraId="20D90FC7" w14:textId="77777777" w:rsidR="007C4AE7" w:rsidRPr="001776A5" w:rsidRDefault="00830666" w:rsidP="001776A5">
            <w:pPr>
              <w:pStyle w:val="ListParagraph"/>
              <w:numPr>
                <w:ilvl w:val="0"/>
                <w:numId w:val="29"/>
              </w:numPr>
              <w:shd w:val="clear" w:color="auto" w:fill="FFFFFF"/>
              <w:ind w:right="75"/>
              <w:rPr>
                <w:rFonts w:asciiTheme="minorHAnsi" w:hAnsiTheme="minorHAnsi" w:cstheme="minorHAnsi"/>
                <w:sz w:val="22"/>
                <w:szCs w:val="22"/>
                <w:lang w:eastAsia="en-AU"/>
              </w:rPr>
            </w:pPr>
            <w:r w:rsidRPr="001776A5">
              <w:rPr>
                <w:rFonts w:asciiTheme="minorHAnsi" w:hAnsiTheme="minorHAnsi" w:cstheme="minorHAnsi"/>
                <w:sz w:val="22"/>
                <w:szCs w:val="22"/>
                <w:lang w:eastAsia="en-AU"/>
              </w:rPr>
              <w:t>Discuss why we collect information in tables and the elements we need to include in a table eg columns, rows, heading.</w:t>
            </w:r>
          </w:p>
          <w:p w14:paraId="423F0A87" w14:textId="77777777" w:rsidR="00B7514C" w:rsidRPr="001776A5" w:rsidRDefault="00B7514C" w:rsidP="00B7514C">
            <w:pPr>
              <w:shd w:val="clear" w:color="auto" w:fill="FFFFFF"/>
              <w:ind w:right="75"/>
              <w:rPr>
                <w:rFonts w:asciiTheme="minorHAnsi" w:hAnsiTheme="minorHAnsi" w:cstheme="minorHAnsi"/>
                <w:sz w:val="22"/>
                <w:szCs w:val="22"/>
                <w:lang w:eastAsia="en-AU"/>
              </w:rPr>
            </w:pPr>
          </w:p>
        </w:tc>
        <w:tc>
          <w:tcPr>
            <w:tcW w:w="1985" w:type="dxa"/>
            <w:tcBorders>
              <w:right w:val="single" w:sz="4" w:space="0" w:color="auto"/>
            </w:tcBorders>
            <w:shd w:val="clear" w:color="auto" w:fill="FFFFCC"/>
          </w:tcPr>
          <w:p w14:paraId="0783B097"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LEARNING SEQUENCE</w:t>
            </w:r>
          </w:p>
          <w:p w14:paraId="621A58A3" w14:textId="77777777" w:rsidR="007C4AE7" w:rsidRDefault="007C4AE7" w:rsidP="007C4AE7">
            <w:pPr>
              <w:pStyle w:val="Heading2"/>
              <w:jc w:val="center"/>
              <w:rPr>
                <w:rFonts w:asciiTheme="minorHAnsi" w:hAnsiTheme="minorHAnsi"/>
                <w:b w:val="0"/>
                <w:szCs w:val="24"/>
              </w:rPr>
            </w:pPr>
          </w:p>
          <w:p w14:paraId="27C73F81" w14:textId="77777777" w:rsidR="007C4AE7" w:rsidRDefault="007C4AE7" w:rsidP="007C4AE7">
            <w:pPr>
              <w:pStyle w:val="Heading2"/>
              <w:jc w:val="center"/>
              <w:rPr>
                <w:rFonts w:asciiTheme="minorHAnsi" w:hAnsiTheme="minorHAnsi"/>
                <w:b w:val="0"/>
                <w:szCs w:val="24"/>
              </w:rPr>
            </w:pPr>
            <w:r>
              <w:rPr>
                <w:rFonts w:asciiTheme="minorHAnsi" w:hAnsiTheme="minorHAnsi"/>
                <w:b w:val="0"/>
                <w:szCs w:val="24"/>
              </w:rPr>
              <w:t>Remediation</w:t>
            </w:r>
          </w:p>
          <w:p w14:paraId="21DC0CFC" w14:textId="77777777" w:rsidR="007C4AE7" w:rsidRPr="004A4DA4" w:rsidRDefault="007C4AE7" w:rsidP="007C4AE7">
            <w:pPr>
              <w:pStyle w:val="Heading2"/>
              <w:jc w:val="center"/>
              <w:rPr>
                <w:rFonts w:asciiTheme="minorHAnsi" w:hAnsiTheme="minorHAnsi"/>
                <w:b w:val="0"/>
                <w:szCs w:val="24"/>
              </w:rPr>
            </w:pPr>
            <w:r>
              <w:rPr>
                <w:rFonts w:asciiTheme="minorHAnsi" w:hAnsiTheme="minorHAnsi"/>
                <w:b w:val="0"/>
                <w:szCs w:val="24"/>
              </w:rPr>
              <w:t>S1</w:t>
            </w:r>
          </w:p>
        </w:tc>
        <w:tc>
          <w:tcPr>
            <w:tcW w:w="8363" w:type="dxa"/>
          </w:tcPr>
          <w:p w14:paraId="11EAE037" w14:textId="77777777" w:rsidR="007C4AE7" w:rsidRPr="001776A5" w:rsidRDefault="00830666" w:rsidP="00830666">
            <w:pPr>
              <w:pStyle w:val="ListParagraph"/>
              <w:numPr>
                <w:ilvl w:val="0"/>
                <w:numId w:val="23"/>
              </w:numPr>
              <w:rPr>
                <w:rFonts w:asciiTheme="minorHAnsi" w:hAnsiTheme="minorHAnsi"/>
                <w:sz w:val="24"/>
                <w:szCs w:val="24"/>
              </w:rPr>
            </w:pPr>
            <w:r w:rsidRPr="00745CCD">
              <w:rPr>
                <w:rFonts w:asciiTheme="minorHAnsi" w:hAnsiTheme="minorHAnsi"/>
                <w:sz w:val="24"/>
                <w:szCs w:val="24"/>
              </w:rPr>
              <w:t>Tell students that 3 students ride a bike, 6 students walk, 11 students come in a car, 4 students catch the bus and 1 student catches the train.</w:t>
            </w:r>
            <w:r w:rsidR="001776A5">
              <w:rPr>
                <w:rFonts w:asciiTheme="minorHAnsi" w:hAnsiTheme="minorHAnsi"/>
                <w:sz w:val="24"/>
                <w:szCs w:val="24"/>
              </w:rPr>
              <w:t xml:space="preserve"> </w:t>
            </w:r>
            <w:r w:rsidRPr="001776A5">
              <w:rPr>
                <w:rFonts w:asciiTheme="minorHAnsi" w:hAnsiTheme="minorHAnsi"/>
                <w:sz w:val="24"/>
                <w:szCs w:val="24"/>
              </w:rPr>
              <w:t>Students record this data in a table using tally marks.  A table with some of the headings can be provided.</w:t>
            </w:r>
          </w:p>
        </w:tc>
      </w:tr>
      <w:tr w:rsidR="007C4AE7" w:rsidRPr="004A4DA4" w14:paraId="0BB7BB83" w14:textId="77777777" w:rsidTr="00745CCD">
        <w:trPr>
          <w:trHeight w:val="4038"/>
        </w:trPr>
        <w:tc>
          <w:tcPr>
            <w:tcW w:w="5353" w:type="dxa"/>
            <w:vMerge/>
            <w:tcBorders>
              <w:right w:val="single" w:sz="4" w:space="0" w:color="auto"/>
            </w:tcBorders>
          </w:tcPr>
          <w:p w14:paraId="24E27758" w14:textId="77777777" w:rsidR="007C4AE7" w:rsidRPr="004A4DA4" w:rsidRDefault="007C4AE7" w:rsidP="007C4AE7">
            <w:pPr>
              <w:pStyle w:val="Heading2"/>
              <w:rPr>
                <w:rFonts w:asciiTheme="minorHAnsi" w:hAnsiTheme="minorHAnsi"/>
                <w:szCs w:val="24"/>
              </w:rPr>
            </w:pPr>
          </w:p>
        </w:tc>
        <w:tc>
          <w:tcPr>
            <w:tcW w:w="1985" w:type="dxa"/>
            <w:tcBorders>
              <w:right w:val="single" w:sz="4" w:space="0" w:color="auto"/>
            </w:tcBorders>
            <w:shd w:val="clear" w:color="auto" w:fill="FFFFCC"/>
          </w:tcPr>
          <w:p w14:paraId="1F092E7B"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LEARNING SEQUENCE</w:t>
            </w:r>
          </w:p>
          <w:p w14:paraId="3E48F169" w14:textId="77777777" w:rsidR="007C4AE7" w:rsidRDefault="007C4AE7" w:rsidP="007C4AE7">
            <w:pPr>
              <w:pStyle w:val="Heading2"/>
              <w:jc w:val="center"/>
              <w:rPr>
                <w:rFonts w:asciiTheme="minorHAnsi" w:hAnsiTheme="minorHAnsi"/>
                <w:szCs w:val="24"/>
              </w:rPr>
            </w:pPr>
          </w:p>
          <w:p w14:paraId="0F6222FD"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S2</w:t>
            </w:r>
          </w:p>
        </w:tc>
        <w:tc>
          <w:tcPr>
            <w:tcW w:w="8363" w:type="dxa"/>
          </w:tcPr>
          <w:p w14:paraId="42E4EF38" w14:textId="77777777" w:rsidR="007C4AE7" w:rsidRDefault="00830666" w:rsidP="00745CCD">
            <w:pPr>
              <w:pStyle w:val="ListParagraph"/>
              <w:numPr>
                <w:ilvl w:val="0"/>
                <w:numId w:val="23"/>
              </w:numPr>
              <w:shd w:val="clear" w:color="auto" w:fill="FFFFFF"/>
              <w:spacing w:before="100" w:beforeAutospacing="1" w:line="300" w:lineRule="atLeast"/>
              <w:ind w:right="75"/>
              <w:rPr>
                <w:rFonts w:asciiTheme="minorHAnsi" w:hAnsiTheme="minorHAnsi"/>
                <w:sz w:val="24"/>
                <w:szCs w:val="24"/>
              </w:rPr>
            </w:pPr>
            <w:r w:rsidRPr="00745CCD">
              <w:rPr>
                <w:rFonts w:asciiTheme="minorHAnsi" w:hAnsiTheme="minorHAnsi"/>
                <w:sz w:val="24"/>
                <w:szCs w:val="24"/>
              </w:rPr>
              <w:t>Tell students the same information as above.</w:t>
            </w:r>
            <w:r w:rsidR="00745CCD" w:rsidRPr="00745CCD">
              <w:rPr>
                <w:rFonts w:asciiTheme="minorHAnsi" w:hAnsiTheme="minorHAnsi"/>
                <w:sz w:val="24"/>
                <w:szCs w:val="24"/>
              </w:rPr>
              <w:t xml:space="preserve"> </w:t>
            </w:r>
            <w:r w:rsidRPr="00745CCD">
              <w:rPr>
                <w:rFonts w:asciiTheme="minorHAnsi" w:hAnsiTheme="minorHAnsi"/>
                <w:sz w:val="24"/>
                <w:szCs w:val="24"/>
              </w:rPr>
              <w:t>In a small group students record this data in a table using tally marks with teacher guidance.</w:t>
            </w:r>
          </w:p>
          <w:p w14:paraId="63BA10BB" w14:textId="77777777" w:rsidR="00745CCD" w:rsidRDefault="00745CCD" w:rsidP="00745CCD">
            <w:pPr>
              <w:pStyle w:val="ListParagraph"/>
              <w:numPr>
                <w:ilvl w:val="0"/>
                <w:numId w:val="23"/>
              </w:numPr>
              <w:shd w:val="clear" w:color="auto" w:fill="FFFFFF"/>
              <w:spacing w:before="100" w:beforeAutospacing="1" w:line="300" w:lineRule="atLeast"/>
              <w:ind w:right="75"/>
              <w:rPr>
                <w:rFonts w:asciiTheme="minorHAnsi" w:hAnsiTheme="minorHAnsi"/>
                <w:sz w:val="24"/>
                <w:szCs w:val="24"/>
              </w:rPr>
            </w:pPr>
            <w:r>
              <w:rPr>
                <w:rFonts w:asciiTheme="minorHAnsi" w:hAnsiTheme="minorHAnsi"/>
                <w:sz w:val="24"/>
                <w:szCs w:val="24"/>
              </w:rPr>
              <w:t>Favourites.  Each student is given a toothpick. The students place the toothpicks in a row against their favourite thing. The toothpicks are placed in lines and then regrouped to make counting easier.</w:t>
            </w:r>
          </w:p>
          <w:p w14:paraId="7420CA85" w14:textId="77777777" w:rsidR="00745CCD" w:rsidRDefault="00745CCD" w:rsidP="00745CCD">
            <w:pPr>
              <w:pStyle w:val="ListParagraph"/>
              <w:shd w:val="clear" w:color="auto" w:fill="FFFFFF"/>
              <w:spacing w:before="100" w:beforeAutospacing="1" w:line="300" w:lineRule="atLeast"/>
              <w:ind w:right="75"/>
              <w:rPr>
                <w:rFonts w:asciiTheme="minorHAnsi" w:hAnsiTheme="minorHAnsi"/>
                <w:sz w:val="24"/>
                <w:szCs w:val="24"/>
              </w:rPr>
            </w:pPr>
            <w:proofErr w:type="gramStart"/>
            <w:r>
              <w:rPr>
                <w:rFonts w:asciiTheme="minorHAnsi" w:hAnsiTheme="minorHAnsi"/>
                <w:sz w:val="24"/>
                <w:szCs w:val="24"/>
              </w:rPr>
              <w:t>E.g  Favourite</w:t>
            </w:r>
            <w:proofErr w:type="gramEnd"/>
            <w:r>
              <w:rPr>
                <w:rFonts w:asciiTheme="minorHAnsi" w:hAnsiTheme="minorHAnsi"/>
                <w:sz w:val="24"/>
                <w:szCs w:val="24"/>
              </w:rPr>
              <w:t xml:space="preserve"> Vegetable</w:t>
            </w:r>
          </w:p>
          <w:p w14:paraId="2906426F" w14:textId="77777777" w:rsidR="00745CCD" w:rsidRDefault="00745CCD" w:rsidP="00745CCD">
            <w:pPr>
              <w:pStyle w:val="ListParagraph"/>
              <w:shd w:val="clear" w:color="auto" w:fill="FFFFFF"/>
              <w:spacing w:before="100" w:beforeAutospacing="1" w:line="300" w:lineRule="atLeast"/>
              <w:ind w:right="75"/>
              <w:rPr>
                <w:rFonts w:asciiTheme="minorHAnsi" w:hAnsiTheme="minorHAnsi"/>
                <w:sz w:val="24"/>
                <w:szCs w:val="24"/>
              </w:rPr>
            </w:pPr>
            <w:proofErr w:type="gramStart"/>
            <w:r>
              <w:rPr>
                <w:rFonts w:asciiTheme="minorHAnsi" w:hAnsiTheme="minorHAnsi"/>
                <w:sz w:val="24"/>
                <w:szCs w:val="24"/>
              </w:rPr>
              <w:t>Broccoli  IIIIIIIIIIII</w:t>
            </w:r>
            <w:proofErr w:type="gramEnd"/>
          </w:p>
          <w:p w14:paraId="702F6860" w14:textId="77777777" w:rsidR="00745CCD" w:rsidRDefault="00745CCD" w:rsidP="00745CCD">
            <w:pPr>
              <w:pStyle w:val="ListParagraph"/>
              <w:shd w:val="clear" w:color="auto" w:fill="FFFFFF"/>
              <w:spacing w:before="100" w:beforeAutospacing="1" w:line="300" w:lineRule="atLeast"/>
              <w:ind w:right="75"/>
              <w:rPr>
                <w:rFonts w:asciiTheme="minorHAnsi" w:hAnsiTheme="minorHAnsi"/>
                <w:sz w:val="24"/>
                <w:szCs w:val="24"/>
              </w:rPr>
            </w:pPr>
            <w:r>
              <w:rPr>
                <w:rFonts w:asciiTheme="minorHAnsi" w:hAnsiTheme="minorHAnsi"/>
                <w:sz w:val="24"/>
                <w:szCs w:val="24"/>
              </w:rPr>
              <w:t>Carrots    IIIIII</w:t>
            </w:r>
          </w:p>
          <w:p w14:paraId="65C412B9" w14:textId="77777777" w:rsidR="00745CCD" w:rsidRDefault="00745CCD" w:rsidP="00745CCD">
            <w:pPr>
              <w:pStyle w:val="ListParagraph"/>
              <w:shd w:val="clear" w:color="auto" w:fill="FFFFFF"/>
              <w:spacing w:before="100" w:beforeAutospacing="1" w:line="300" w:lineRule="atLeast"/>
              <w:ind w:right="75"/>
              <w:rPr>
                <w:rFonts w:asciiTheme="minorHAnsi" w:hAnsiTheme="minorHAnsi"/>
                <w:sz w:val="24"/>
                <w:szCs w:val="24"/>
              </w:rPr>
            </w:pPr>
            <w:proofErr w:type="gramStart"/>
            <w:r>
              <w:rPr>
                <w:rFonts w:asciiTheme="minorHAnsi" w:hAnsiTheme="minorHAnsi"/>
                <w:sz w:val="24"/>
                <w:szCs w:val="24"/>
              </w:rPr>
              <w:t>Zucchini  IIIIIIIIIIIIIII</w:t>
            </w:r>
            <w:proofErr w:type="gramEnd"/>
          </w:p>
          <w:p w14:paraId="2E0F3A1F" w14:textId="77777777" w:rsidR="00745CCD" w:rsidRDefault="00745CCD" w:rsidP="00745CCD">
            <w:pPr>
              <w:pStyle w:val="ListParagraph"/>
              <w:numPr>
                <w:ilvl w:val="0"/>
                <w:numId w:val="24"/>
              </w:numPr>
              <w:shd w:val="clear" w:color="auto" w:fill="FFFFFF"/>
              <w:spacing w:before="100" w:beforeAutospacing="1" w:line="300" w:lineRule="atLeast"/>
              <w:ind w:right="75"/>
              <w:rPr>
                <w:rFonts w:asciiTheme="minorHAnsi" w:hAnsiTheme="minorHAnsi"/>
                <w:sz w:val="24"/>
                <w:szCs w:val="24"/>
              </w:rPr>
            </w:pPr>
            <w:r>
              <w:rPr>
                <w:rFonts w:asciiTheme="minorHAnsi" w:hAnsiTheme="minorHAnsi"/>
                <w:sz w:val="24"/>
                <w:szCs w:val="24"/>
              </w:rPr>
              <w:t>Experiments.  Students record the results of simple experiments using tally marks, e.g. recording HEAD or TAIL for twenty tosses of a coin.</w:t>
            </w:r>
          </w:p>
          <w:p w14:paraId="193574DB" w14:textId="77777777" w:rsidR="00745CCD" w:rsidRDefault="00745CCD" w:rsidP="00745CCD">
            <w:pPr>
              <w:pStyle w:val="ListParagraph"/>
              <w:numPr>
                <w:ilvl w:val="0"/>
                <w:numId w:val="24"/>
              </w:numPr>
              <w:shd w:val="clear" w:color="auto" w:fill="FFFFFF"/>
              <w:spacing w:before="100" w:beforeAutospacing="1" w:line="300" w:lineRule="atLeast"/>
              <w:ind w:right="75"/>
              <w:rPr>
                <w:rFonts w:asciiTheme="minorHAnsi" w:hAnsiTheme="minorHAnsi"/>
                <w:sz w:val="24"/>
                <w:szCs w:val="24"/>
              </w:rPr>
            </w:pPr>
            <w:r>
              <w:rPr>
                <w:rFonts w:asciiTheme="minorHAnsi" w:hAnsiTheme="minorHAnsi"/>
                <w:sz w:val="24"/>
                <w:szCs w:val="24"/>
              </w:rPr>
              <w:t xml:space="preserve">Categories.  Students could record the results of traffic surveys by placing strokes or </w:t>
            </w:r>
            <w:r w:rsidR="00B0220C">
              <w:rPr>
                <w:rFonts w:asciiTheme="minorHAnsi" w:hAnsiTheme="minorHAnsi"/>
                <w:sz w:val="24"/>
                <w:szCs w:val="24"/>
              </w:rPr>
              <w:t>crosses and suggest ways to make them easier to count.</w:t>
            </w:r>
          </w:p>
          <w:p w14:paraId="32D0B4E0" w14:textId="77777777" w:rsidR="00B0220C" w:rsidRPr="00745CCD" w:rsidRDefault="00B0220C" w:rsidP="00B0220C">
            <w:pPr>
              <w:pStyle w:val="ListParagraph"/>
              <w:shd w:val="clear" w:color="auto" w:fill="FFFFFF"/>
              <w:spacing w:before="100" w:beforeAutospacing="1" w:line="300" w:lineRule="atLeast"/>
              <w:ind w:right="75"/>
              <w:rPr>
                <w:rFonts w:asciiTheme="minorHAnsi" w:hAnsiTheme="minorHAnsi"/>
                <w:sz w:val="24"/>
                <w:szCs w:val="24"/>
              </w:rPr>
            </w:pPr>
            <w:proofErr w:type="gramStart"/>
            <w:r>
              <w:rPr>
                <w:rFonts w:asciiTheme="minorHAnsi" w:hAnsiTheme="minorHAnsi"/>
                <w:sz w:val="24"/>
                <w:szCs w:val="24"/>
              </w:rPr>
              <w:t>CARS  XXXXXXXXXXXXXXXXX</w:t>
            </w:r>
            <w:proofErr w:type="gramEnd"/>
            <w:r>
              <w:rPr>
                <w:rFonts w:asciiTheme="minorHAnsi" w:hAnsiTheme="minorHAnsi"/>
                <w:sz w:val="24"/>
                <w:szCs w:val="24"/>
              </w:rPr>
              <w:t xml:space="preserve">    TRUCKS  XXXXXXXXXXXXXX</w:t>
            </w:r>
          </w:p>
        </w:tc>
      </w:tr>
      <w:tr w:rsidR="007C4AE7" w:rsidRPr="004A4DA4" w14:paraId="10E2A556" w14:textId="77777777" w:rsidTr="00745CCD">
        <w:trPr>
          <w:trHeight w:val="1469"/>
        </w:trPr>
        <w:tc>
          <w:tcPr>
            <w:tcW w:w="5353" w:type="dxa"/>
            <w:vMerge/>
            <w:tcBorders>
              <w:right w:val="single" w:sz="4" w:space="0" w:color="auto"/>
            </w:tcBorders>
          </w:tcPr>
          <w:p w14:paraId="22A144AB" w14:textId="77777777" w:rsidR="007C4AE7" w:rsidRPr="004A4DA4" w:rsidRDefault="007C4AE7" w:rsidP="007C4AE7">
            <w:pPr>
              <w:pStyle w:val="Heading2"/>
              <w:rPr>
                <w:rFonts w:asciiTheme="minorHAnsi" w:hAnsiTheme="minorHAnsi"/>
                <w:szCs w:val="24"/>
              </w:rPr>
            </w:pPr>
          </w:p>
        </w:tc>
        <w:tc>
          <w:tcPr>
            <w:tcW w:w="1985" w:type="dxa"/>
            <w:tcBorders>
              <w:right w:val="single" w:sz="4" w:space="0" w:color="auto"/>
            </w:tcBorders>
            <w:shd w:val="clear" w:color="auto" w:fill="FFFFCC"/>
          </w:tcPr>
          <w:p w14:paraId="1FD410D1" w14:textId="77777777" w:rsidR="007C4AE7" w:rsidRPr="004A4DA4" w:rsidRDefault="007C4AE7" w:rsidP="007C4AE7">
            <w:pPr>
              <w:pStyle w:val="Heading2"/>
              <w:jc w:val="center"/>
              <w:rPr>
                <w:rFonts w:asciiTheme="minorHAnsi" w:hAnsiTheme="minorHAnsi"/>
                <w:szCs w:val="24"/>
              </w:rPr>
            </w:pPr>
            <w:r>
              <w:rPr>
                <w:rFonts w:asciiTheme="minorHAnsi" w:hAnsiTheme="minorHAnsi"/>
                <w:szCs w:val="24"/>
              </w:rPr>
              <w:t>LEARNING SEQUENCE</w:t>
            </w:r>
          </w:p>
          <w:p w14:paraId="2595DA59" w14:textId="77777777" w:rsidR="007C4AE7" w:rsidRDefault="007C4AE7" w:rsidP="007C4AE7">
            <w:pPr>
              <w:pStyle w:val="Heading2"/>
              <w:jc w:val="center"/>
              <w:rPr>
                <w:rFonts w:asciiTheme="minorHAnsi" w:hAnsiTheme="minorHAnsi"/>
                <w:b w:val="0"/>
                <w:szCs w:val="24"/>
              </w:rPr>
            </w:pPr>
          </w:p>
          <w:p w14:paraId="00E6598F" w14:textId="77777777" w:rsidR="007C4AE7" w:rsidRDefault="007C4AE7" w:rsidP="007C4AE7">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20067288" w14:textId="77777777" w:rsidR="007C4AE7" w:rsidRPr="004A4DA4" w:rsidRDefault="007C4AE7" w:rsidP="007C4AE7">
            <w:pPr>
              <w:pStyle w:val="Heading2"/>
              <w:jc w:val="center"/>
              <w:rPr>
                <w:rFonts w:asciiTheme="minorHAnsi" w:hAnsiTheme="minorHAnsi"/>
                <w:b w:val="0"/>
                <w:szCs w:val="24"/>
              </w:rPr>
            </w:pPr>
            <w:r>
              <w:rPr>
                <w:rFonts w:asciiTheme="minorHAnsi" w:hAnsiTheme="minorHAnsi"/>
                <w:b w:val="0"/>
                <w:szCs w:val="24"/>
              </w:rPr>
              <w:t>Late S2</w:t>
            </w:r>
          </w:p>
        </w:tc>
        <w:tc>
          <w:tcPr>
            <w:tcW w:w="8363" w:type="dxa"/>
          </w:tcPr>
          <w:p w14:paraId="32648BFF" w14:textId="77777777" w:rsidR="00830666" w:rsidRPr="001776A5" w:rsidRDefault="00830666" w:rsidP="001776A5">
            <w:pPr>
              <w:pStyle w:val="ListParagraph"/>
              <w:numPr>
                <w:ilvl w:val="0"/>
                <w:numId w:val="29"/>
              </w:numPr>
              <w:rPr>
                <w:rFonts w:asciiTheme="minorHAnsi" w:hAnsiTheme="minorHAnsi"/>
                <w:sz w:val="24"/>
                <w:szCs w:val="24"/>
              </w:rPr>
            </w:pPr>
            <w:r w:rsidRPr="001776A5">
              <w:rPr>
                <w:rFonts w:asciiTheme="minorHAnsi" w:hAnsiTheme="minorHAnsi"/>
                <w:sz w:val="24"/>
                <w:szCs w:val="24"/>
              </w:rPr>
              <w:t>Tell students that in pairs they are going to record information into their own table. Ask students to conduct a survey in their small group to collect data on the different ways of travelling to school.</w:t>
            </w:r>
          </w:p>
          <w:p w14:paraId="565B8AA4" w14:textId="77777777" w:rsidR="00830666" w:rsidRPr="001776A5" w:rsidRDefault="00830666" w:rsidP="001776A5">
            <w:pPr>
              <w:pStyle w:val="ListParagraph"/>
              <w:numPr>
                <w:ilvl w:val="0"/>
                <w:numId w:val="29"/>
              </w:numPr>
              <w:rPr>
                <w:rFonts w:asciiTheme="minorHAnsi" w:hAnsiTheme="minorHAnsi"/>
                <w:sz w:val="24"/>
                <w:szCs w:val="24"/>
              </w:rPr>
            </w:pPr>
            <w:r w:rsidRPr="001776A5">
              <w:rPr>
                <w:rFonts w:asciiTheme="minorHAnsi" w:hAnsiTheme="minorHAnsi"/>
                <w:sz w:val="24"/>
                <w:szCs w:val="24"/>
              </w:rPr>
              <w:t xml:space="preserve">Making tables- </w:t>
            </w:r>
            <w:r w:rsidRPr="001776A5">
              <w:rPr>
                <w:rFonts w:asciiTheme="minorHAnsi" w:hAnsiTheme="minorHAnsi"/>
                <w:color w:val="FF0000"/>
                <w:sz w:val="24"/>
                <w:szCs w:val="24"/>
              </w:rPr>
              <w:t>Make tables to show the sets of data. Be sure to include tally and total columns. Make 2 separate column graphs to show this information.</w:t>
            </w:r>
          </w:p>
        </w:tc>
      </w:tr>
      <w:tr w:rsidR="007C4AE7" w:rsidRPr="004A4DA4" w14:paraId="06A03935" w14:textId="77777777" w:rsidTr="00D456E0">
        <w:trPr>
          <w:trHeight w:val="1079"/>
        </w:trPr>
        <w:tc>
          <w:tcPr>
            <w:tcW w:w="5353" w:type="dxa"/>
            <w:vMerge/>
            <w:tcBorders>
              <w:right w:val="single" w:sz="4" w:space="0" w:color="auto"/>
            </w:tcBorders>
            <w:shd w:val="clear" w:color="auto" w:fill="C2D69B" w:themeFill="accent3" w:themeFillTint="99"/>
          </w:tcPr>
          <w:p w14:paraId="61ED97AD" w14:textId="77777777" w:rsidR="007C4AE7" w:rsidRPr="004A4DA4" w:rsidRDefault="007C4AE7" w:rsidP="007C4AE7">
            <w:pPr>
              <w:pStyle w:val="Heading2"/>
              <w:rPr>
                <w:rFonts w:asciiTheme="minorHAnsi" w:hAnsiTheme="minorHAnsi"/>
                <w:szCs w:val="24"/>
              </w:rPr>
            </w:pPr>
          </w:p>
        </w:tc>
        <w:tc>
          <w:tcPr>
            <w:tcW w:w="1985" w:type="dxa"/>
            <w:shd w:val="clear" w:color="auto" w:fill="FFFFCC"/>
          </w:tcPr>
          <w:p w14:paraId="72E0B3F7" w14:textId="77777777" w:rsidR="007C4AE7" w:rsidRPr="004A4DA4" w:rsidRDefault="007C4AE7" w:rsidP="007C4AE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8363" w:type="dxa"/>
            <w:shd w:val="clear" w:color="auto" w:fill="auto"/>
          </w:tcPr>
          <w:p w14:paraId="31650F0E" w14:textId="77777777" w:rsidR="00745CCD" w:rsidRPr="00566887" w:rsidRDefault="00745CCD" w:rsidP="00745CCD">
            <w:pPr>
              <w:tabs>
                <w:tab w:val="left" w:pos="4428"/>
                <w:tab w:val="left" w:pos="5242"/>
              </w:tabs>
              <w:rPr>
                <w:rFonts w:asciiTheme="minorHAnsi" w:hAnsiTheme="minorHAnsi"/>
                <w:sz w:val="22"/>
                <w:szCs w:val="22"/>
              </w:rPr>
            </w:pPr>
            <w:r w:rsidRPr="00566887">
              <w:rPr>
                <w:rFonts w:asciiTheme="minorHAnsi" w:hAnsiTheme="minorHAnsi"/>
                <w:b/>
                <w:sz w:val="22"/>
                <w:szCs w:val="22"/>
              </w:rPr>
              <w:t>Student engagement</w:t>
            </w:r>
            <w:proofErr w:type="gramStart"/>
            <w:r w:rsidRPr="00566887">
              <w:rPr>
                <w:rFonts w:asciiTheme="minorHAnsi" w:hAnsiTheme="minorHAnsi"/>
                <w:b/>
                <w:sz w:val="22"/>
                <w:szCs w:val="22"/>
              </w:rPr>
              <w:t>:</w:t>
            </w:r>
            <w:r>
              <w:rPr>
                <w:rFonts w:asciiTheme="minorHAnsi" w:hAnsiTheme="minorHAnsi"/>
                <w:b/>
                <w:sz w:val="22"/>
                <w:szCs w:val="22"/>
              </w:rPr>
              <w:t xml:space="preserve">                                               </w:t>
            </w:r>
            <w:r w:rsidRPr="00566887">
              <w:rPr>
                <w:rFonts w:asciiTheme="minorHAnsi" w:hAnsiTheme="minorHAnsi"/>
                <w:b/>
                <w:sz w:val="22"/>
                <w:szCs w:val="22"/>
              </w:rPr>
              <w:t>Achievement</w:t>
            </w:r>
            <w:proofErr w:type="gramEnd"/>
            <w:r w:rsidRPr="00566887">
              <w:rPr>
                <w:rFonts w:asciiTheme="minorHAnsi" w:hAnsiTheme="minorHAnsi"/>
                <w:b/>
                <w:sz w:val="22"/>
                <w:szCs w:val="22"/>
              </w:rPr>
              <w:t xml:space="preserve"> of Outcomes:</w:t>
            </w:r>
          </w:p>
          <w:p w14:paraId="0CFF5D89" w14:textId="77777777" w:rsidR="00487A03" w:rsidRDefault="00487A03" w:rsidP="00745CCD">
            <w:pPr>
              <w:rPr>
                <w:rFonts w:asciiTheme="minorHAnsi" w:hAnsiTheme="minorHAnsi"/>
                <w:b/>
                <w:sz w:val="22"/>
                <w:szCs w:val="22"/>
              </w:rPr>
            </w:pPr>
          </w:p>
          <w:p w14:paraId="3BB41541" w14:textId="77777777" w:rsidR="007C4AE7" w:rsidRPr="004A4DA4" w:rsidRDefault="00745CCD" w:rsidP="00745CCD">
            <w:pPr>
              <w:rPr>
                <w:rFonts w:asciiTheme="minorHAnsi" w:hAnsiTheme="minorHAnsi"/>
                <w:sz w:val="24"/>
                <w:szCs w:val="24"/>
              </w:rPr>
            </w:pPr>
            <w:r w:rsidRPr="00566887">
              <w:rPr>
                <w:rFonts w:asciiTheme="minorHAnsi" w:hAnsiTheme="minorHAnsi"/>
                <w:b/>
                <w:sz w:val="22"/>
                <w:szCs w:val="22"/>
              </w:rPr>
              <w:t xml:space="preserve">Resources:                                                           </w:t>
            </w:r>
            <w:r w:rsidRPr="00566887">
              <w:rPr>
                <w:rFonts w:asciiTheme="minorHAnsi" w:hAnsiTheme="minorHAnsi"/>
                <w:sz w:val="22"/>
                <w:szCs w:val="22"/>
              </w:rPr>
              <w:tab/>
            </w:r>
            <w:r w:rsidRPr="00566887">
              <w:rPr>
                <w:rFonts w:asciiTheme="minorHAnsi" w:hAnsiTheme="minorHAnsi"/>
                <w:b/>
                <w:sz w:val="22"/>
                <w:szCs w:val="22"/>
              </w:rPr>
              <w:t>Follow up:</w:t>
            </w:r>
          </w:p>
        </w:tc>
      </w:tr>
    </w:tbl>
    <w:p w14:paraId="4BBF4A85" w14:textId="77777777" w:rsidR="001717B7" w:rsidRPr="00745CCD" w:rsidRDefault="00081A4D" w:rsidP="00745CCD">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p w14:paraId="049AA6DD"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745CCD">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D32658">
        <w:rPr>
          <w:rFonts w:asciiTheme="minorHAnsi" w:hAnsiTheme="minorHAnsi"/>
          <w:sz w:val="24"/>
          <w:szCs w:val="24"/>
        </w:rPr>
        <w:t>.</w:t>
      </w:r>
    </w:p>
    <w:p w14:paraId="3C0017E5"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D32658">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153C9D"/>
    <w:multiLevelType w:val="hybridMultilevel"/>
    <w:tmpl w:val="05480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F430BB7"/>
    <w:multiLevelType w:val="hybridMultilevel"/>
    <w:tmpl w:val="2BE0B2D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753595"/>
    <w:multiLevelType w:val="multilevel"/>
    <w:tmpl w:val="4CC0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C38DD"/>
    <w:multiLevelType w:val="hybridMultilevel"/>
    <w:tmpl w:val="7744FCD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8A7C7A"/>
    <w:multiLevelType w:val="hybridMultilevel"/>
    <w:tmpl w:val="5370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B565F"/>
    <w:multiLevelType w:val="multilevel"/>
    <w:tmpl w:val="6BC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C3923"/>
    <w:multiLevelType w:val="multilevel"/>
    <w:tmpl w:val="6BC8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45A2C4C"/>
    <w:multiLevelType w:val="hybridMultilevel"/>
    <w:tmpl w:val="1F881EF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CD3DE3"/>
    <w:multiLevelType w:val="hybridMultilevel"/>
    <w:tmpl w:val="AC445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327523"/>
    <w:multiLevelType w:val="hybridMultilevel"/>
    <w:tmpl w:val="C824922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3644FE5"/>
    <w:multiLevelType w:val="hybridMultilevel"/>
    <w:tmpl w:val="EA961796"/>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5"/>
  </w:num>
  <w:num w:numId="4">
    <w:abstractNumId w:val="10"/>
  </w:num>
  <w:num w:numId="5">
    <w:abstractNumId w:val="4"/>
  </w:num>
  <w:num w:numId="6">
    <w:abstractNumId w:val="1"/>
  </w:num>
  <w:num w:numId="7">
    <w:abstractNumId w:val="19"/>
  </w:num>
  <w:num w:numId="8">
    <w:abstractNumId w:val="28"/>
  </w:num>
  <w:num w:numId="9">
    <w:abstractNumId w:val="18"/>
  </w:num>
  <w:num w:numId="10">
    <w:abstractNumId w:val="23"/>
  </w:num>
  <w:num w:numId="11">
    <w:abstractNumId w:val="17"/>
  </w:num>
  <w:num w:numId="12">
    <w:abstractNumId w:val="27"/>
  </w:num>
  <w:num w:numId="13">
    <w:abstractNumId w:val="7"/>
  </w:num>
  <w:num w:numId="14">
    <w:abstractNumId w:val="3"/>
  </w:num>
  <w:num w:numId="15">
    <w:abstractNumId w:val="21"/>
  </w:num>
  <w:num w:numId="16">
    <w:abstractNumId w:val="6"/>
  </w:num>
  <w:num w:numId="17">
    <w:abstractNumId w:val="14"/>
  </w:num>
  <w:num w:numId="18">
    <w:abstractNumId w:val="26"/>
  </w:num>
  <w:num w:numId="19">
    <w:abstractNumId w:val="12"/>
    <w:lvlOverride w:ilvl="0">
      <w:startOverride w:val="2"/>
    </w:lvlOverride>
  </w:num>
  <w:num w:numId="20">
    <w:abstractNumId w:val="13"/>
  </w:num>
  <w:num w:numId="21">
    <w:abstractNumId w:val="16"/>
  </w:num>
  <w:num w:numId="22">
    <w:abstractNumId w:val="24"/>
  </w:num>
  <w:num w:numId="23">
    <w:abstractNumId w:val="9"/>
  </w:num>
  <w:num w:numId="24">
    <w:abstractNumId w:val="15"/>
  </w:num>
  <w:num w:numId="25">
    <w:abstractNumId w:val="5"/>
  </w:num>
  <w:num w:numId="26">
    <w:abstractNumId w:val="8"/>
  </w:num>
  <w:num w:numId="27">
    <w:abstractNumId w:val="11"/>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10795F"/>
    <w:rsid w:val="00116C60"/>
    <w:rsid w:val="0012176C"/>
    <w:rsid w:val="001357A6"/>
    <w:rsid w:val="001451A1"/>
    <w:rsid w:val="001717B7"/>
    <w:rsid w:val="001776A5"/>
    <w:rsid w:val="001B7956"/>
    <w:rsid w:val="001C6A19"/>
    <w:rsid w:val="001D6FF0"/>
    <w:rsid w:val="001F0A11"/>
    <w:rsid w:val="00210BA1"/>
    <w:rsid w:val="0022220D"/>
    <w:rsid w:val="00262977"/>
    <w:rsid w:val="002650AE"/>
    <w:rsid w:val="002746DF"/>
    <w:rsid w:val="002A32F4"/>
    <w:rsid w:val="002B3979"/>
    <w:rsid w:val="002E2AC1"/>
    <w:rsid w:val="00340123"/>
    <w:rsid w:val="00373C06"/>
    <w:rsid w:val="003F5FE9"/>
    <w:rsid w:val="00403F6E"/>
    <w:rsid w:val="00431ACC"/>
    <w:rsid w:val="00443B37"/>
    <w:rsid w:val="00487A03"/>
    <w:rsid w:val="004A4DA4"/>
    <w:rsid w:val="004B2453"/>
    <w:rsid w:val="004B76C4"/>
    <w:rsid w:val="004D1266"/>
    <w:rsid w:val="00520774"/>
    <w:rsid w:val="00521B3A"/>
    <w:rsid w:val="0053162C"/>
    <w:rsid w:val="0057006E"/>
    <w:rsid w:val="00571856"/>
    <w:rsid w:val="00571ECB"/>
    <w:rsid w:val="00575B6D"/>
    <w:rsid w:val="00595216"/>
    <w:rsid w:val="005A7343"/>
    <w:rsid w:val="005D2618"/>
    <w:rsid w:val="00612311"/>
    <w:rsid w:val="00633BA7"/>
    <w:rsid w:val="006466C1"/>
    <w:rsid w:val="006902D8"/>
    <w:rsid w:val="00691A0B"/>
    <w:rsid w:val="006B301B"/>
    <w:rsid w:val="006D1864"/>
    <w:rsid w:val="006E7517"/>
    <w:rsid w:val="00745CCD"/>
    <w:rsid w:val="0079079B"/>
    <w:rsid w:val="007A1EA1"/>
    <w:rsid w:val="007A222F"/>
    <w:rsid w:val="007C4AE7"/>
    <w:rsid w:val="007C50E5"/>
    <w:rsid w:val="007E3C19"/>
    <w:rsid w:val="007E4125"/>
    <w:rsid w:val="007F31F4"/>
    <w:rsid w:val="00803F1E"/>
    <w:rsid w:val="00816899"/>
    <w:rsid w:val="00830666"/>
    <w:rsid w:val="008442F2"/>
    <w:rsid w:val="00845A5B"/>
    <w:rsid w:val="00877309"/>
    <w:rsid w:val="0088150C"/>
    <w:rsid w:val="008C7B62"/>
    <w:rsid w:val="008D520D"/>
    <w:rsid w:val="008F4588"/>
    <w:rsid w:val="009138EC"/>
    <w:rsid w:val="00925DF8"/>
    <w:rsid w:val="00932461"/>
    <w:rsid w:val="00932E16"/>
    <w:rsid w:val="00953FAB"/>
    <w:rsid w:val="00961AC9"/>
    <w:rsid w:val="00977E43"/>
    <w:rsid w:val="009B34E6"/>
    <w:rsid w:val="009F49B9"/>
    <w:rsid w:val="00A11BAA"/>
    <w:rsid w:val="00A843C1"/>
    <w:rsid w:val="00A96550"/>
    <w:rsid w:val="00AA36FD"/>
    <w:rsid w:val="00AA7C36"/>
    <w:rsid w:val="00AB5CAF"/>
    <w:rsid w:val="00AC10DF"/>
    <w:rsid w:val="00AD2470"/>
    <w:rsid w:val="00AF31E0"/>
    <w:rsid w:val="00B0220C"/>
    <w:rsid w:val="00B4193E"/>
    <w:rsid w:val="00B54A6D"/>
    <w:rsid w:val="00B63786"/>
    <w:rsid w:val="00B70D61"/>
    <w:rsid w:val="00B73124"/>
    <w:rsid w:val="00B7514C"/>
    <w:rsid w:val="00BA6310"/>
    <w:rsid w:val="00BC43B0"/>
    <w:rsid w:val="00BD33F5"/>
    <w:rsid w:val="00BF49F1"/>
    <w:rsid w:val="00C4146A"/>
    <w:rsid w:val="00C42F08"/>
    <w:rsid w:val="00C42FC5"/>
    <w:rsid w:val="00C61F00"/>
    <w:rsid w:val="00C660B3"/>
    <w:rsid w:val="00C7475F"/>
    <w:rsid w:val="00C909B1"/>
    <w:rsid w:val="00CA13F7"/>
    <w:rsid w:val="00CB2AF4"/>
    <w:rsid w:val="00CC5D42"/>
    <w:rsid w:val="00D01B42"/>
    <w:rsid w:val="00D32658"/>
    <w:rsid w:val="00D36387"/>
    <w:rsid w:val="00D41A1D"/>
    <w:rsid w:val="00D45271"/>
    <w:rsid w:val="00D456E0"/>
    <w:rsid w:val="00D67175"/>
    <w:rsid w:val="00D67D2E"/>
    <w:rsid w:val="00DB3CCB"/>
    <w:rsid w:val="00DF47F3"/>
    <w:rsid w:val="00DF7960"/>
    <w:rsid w:val="00E1733F"/>
    <w:rsid w:val="00E202DD"/>
    <w:rsid w:val="00E40A2A"/>
    <w:rsid w:val="00E4494B"/>
    <w:rsid w:val="00E84467"/>
    <w:rsid w:val="00EB1737"/>
    <w:rsid w:val="00EB1D4B"/>
    <w:rsid w:val="00ED18F4"/>
    <w:rsid w:val="00ED6F4F"/>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A70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830666"/>
    <w:pPr>
      <w:spacing w:before="100" w:beforeAutospacing="1" w:after="100" w:afterAutospacing="1"/>
    </w:pPr>
    <w:rPr>
      <w:sz w:val="24"/>
      <w:szCs w:val="24"/>
      <w:lang w:eastAsia="en-AU"/>
    </w:rPr>
  </w:style>
  <w:style w:type="character" w:customStyle="1" w:styleId="ref">
    <w:name w:val="ref"/>
    <w:basedOn w:val="DefaultParagraphFont"/>
    <w:rsid w:val="009B34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830666"/>
    <w:pPr>
      <w:spacing w:before="100" w:beforeAutospacing="1" w:after="100" w:afterAutospacing="1"/>
    </w:pPr>
    <w:rPr>
      <w:sz w:val="24"/>
      <w:szCs w:val="24"/>
      <w:lang w:eastAsia="en-AU"/>
    </w:rPr>
  </w:style>
  <w:style w:type="character" w:customStyle="1" w:styleId="ref">
    <w:name w:val="ref"/>
    <w:basedOn w:val="DefaultParagraphFont"/>
    <w:rsid w:val="009B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5637">
      <w:bodyDiv w:val="1"/>
      <w:marLeft w:val="0"/>
      <w:marRight w:val="0"/>
      <w:marTop w:val="0"/>
      <w:marBottom w:val="0"/>
      <w:divBdr>
        <w:top w:val="none" w:sz="0" w:space="0" w:color="auto"/>
        <w:left w:val="none" w:sz="0" w:space="0" w:color="auto"/>
        <w:bottom w:val="none" w:sz="0" w:space="0" w:color="auto"/>
        <w:right w:val="none" w:sz="0" w:space="0" w:color="auto"/>
      </w:divBdr>
      <w:divsChild>
        <w:div w:id="1240098201">
          <w:marLeft w:val="450"/>
          <w:marRight w:val="0"/>
          <w:marTop w:val="150"/>
          <w:marBottom w:val="75"/>
          <w:divBdr>
            <w:top w:val="none" w:sz="0" w:space="0" w:color="auto"/>
            <w:left w:val="none" w:sz="0" w:space="0" w:color="auto"/>
            <w:bottom w:val="none" w:sz="0" w:space="0" w:color="auto"/>
            <w:right w:val="none" w:sz="0" w:space="0" w:color="auto"/>
          </w:divBdr>
        </w:div>
      </w:divsChild>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Microsoft_Word_97_-_2004_Document1.doc"/><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C956-E702-6745-8028-5D26ABBF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5</cp:revision>
  <cp:lastPrinted>2014-09-04T04:04:00Z</cp:lastPrinted>
  <dcterms:created xsi:type="dcterms:W3CDTF">2015-01-15T00:35:00Z</dcterms:created>
  <dcterms:modified xsi:type="dcterms:W3CDTF">2015-01-15T01:04:00Z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