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7459D" w14:textId="77777777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7C4AE7">
        <w:rPr>
          <w:rFonts w:asciiTheme="minorHAnsi" w:hAnsiTheme="minorHAnsi"/>
          <w:b/>
          <w:sz w:val="24"/>
          <w:szCs w:val="24"/>
        </w:rPr>
        <w:t>2</w:t>
      </w:r>
    </w:p>
    <w:p w14:paraId="00667852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19BB05EF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7622A4EC" w14:textId="77777777" w:rsidR="00D41A1D" w:rsidRPr="002E5879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E5879">
              <w:rPr>
                <w:rFonts w:asciiTheme="minorHAnsi" w:hAnsiTheme="minorHAnsi"/>
                <w:szCs w:val="24"/>
              </w:rPr>
              <w:t>TERM: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2A1DE859" w14:textId="77777777" w:rsidR="00D41A1D" w:rsidRPr="002E5879" w:rsidRDefault="00D41A1D" w:rsidP="00072B2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E5879">
              <w:rPr>
                <w:rFonts w:asciiTheme="minorHAnsi" w:hAnsiTheme="minorHAnsi"/>
                <w:szCs w:val="24"/>
              </w:rPr>
              <w:t>WEEK:</w:t>
            </w:r>
            <w:r w:rsidR="002E5879" w:rsidRPr="002E5879">
              <w:rPr>
                <w:rFonts w:asciiTheme="minorHAnsi" w:hAnsiTheme="minorHAnsi"/>
                <w:szCs w:val="24"/>
              </w:rPr>
              <w:t xml:space="preserve"> </w:t>
            </w:r>
            <w:r w:rsidR="00072B24" w:rsidRPr="002E5879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586774DF" w14:textId="77777777" w:rsidR="00D41A1D" w:rsidRPr="002E5879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E5879">
              <w:rPr>
                <w:rFonts w:asciiTheme="minorHAnsi" w:hAnsiTheme="minorHAnsi"/>
                <w:szCs w:val="24"/>
              </w:rPr>
              <w:t>STRAND:</w:t>
            </w:r>
            <w:r w:rsidR="00D16AE9" w:rsidRPr="002E5879">
              <w:rPr>
                <w:rFonts w:asciiTheme="minorHAnsi" w:hAnsiTheme="minorHAnsi"/>
                <w:szCs w:val="24"/>
              </w:rPr>
              <w:t xml:space="preserve"> </w:t>
            </w:r>
            <w:r w:rsidR="00D456E0" w:rsidRPr="002E5879">
              <w:rPr>
                <w:rFonts w:asciiTheme="minorHAnsi" w:hAnsiTheme="minorHAnsi"/>
                <w:szCs w:val="24"/>
              </w:rPr>
              <w:t>Statistics and Probability</w:t>
            </w:r>
          </w:p>
          <w:p w14:paraId="13FB8759" w14:textId="77777777" w:rsidR="00D41A1D" w:rsidRPr="002E5879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3384303C" w14:textId="77777777" w:rsidR="00D41A1D" w:rsidRPr="002E5879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E587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2E5879" w:rsidRPr="002E587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D456E0" w:rsidRPr="002E587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Data 1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13B2B89" w14:textId="77777777" w:rsidR="00D41A1D" w:rsidRPr="002E5879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E5879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</w:p>
          <w:p w14:paraId="06021A63" w14:textId="77777777" w:rsidR="00D456E0" w:rsidRPr="002E5879" w:rsidRDefault="00D456E0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E5879">
              <w:rPr>
                <w:rFonts w:asciiTheme="minorHAnsi" w:hAnsiTheme="minorHAnsi"/>
                <w:b/>
                <w:sz w:val="24"/>
                <w:szCs w:val="24"/>
              </w:rPr>
              <w:t>MA2-1WM, MA2-2WM, MA2-3WM</w:t>
            </w:r>
          </w:p>
        </w:tc>
      </w:tr>
      <w:tr w:rsidR="00CA13F7" w:rsidRPr="004A4DA4" w14:paraId="3BBBD49D" w14:textId="77777777" w:rsidTr="002E5879">
        <w:trPr>
          <w:trHeight w:hRule="exact" w:val="564"/>
        </w:trPr>
        <w:tc>
          <w:tcPr>
            <w:tcW w:w="3085" w:type="dxa"/>
            <w:gridSpan w:val="2"/>
            <w:shd w:val="clear" w:color="auto" w:fill="FFFFCC"/>
          </w:tcPr>
          <w:p w14:paraId="36DF5D9E" w14:textId="77777777" w:rsidR="002E5879" w:rsidRPr="002E5879" w:rsidRDefault="00CA13F7" w:rsidP="002E58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E5879">
              <w:rPr>
                <w:rFonts w:asciiTheme="minorHAnsi" w:hAnsiTheme="minorHAnsi"/>
                <w:b/>
                <w:sz w:val="24"/>
                <w:szCs w:val="24"/>
              </w:rPr>
              <w:t>OUTCOMES:</w:t>
            </w:r>
            <w:r w:rsidR="002E5879" w:rsidRPr="002E5879">
              <w:rPr>
                <w:rFonts w:asciiTheme="minorHAnsi" w:hAnsiTheme="minorHAnsi"/>
                <w:b/>
                <w:sz w:val="24"/>
                <w:szCs w:val="24"/>
              </w:rPr>
              <w:t xml:space="preserve"> MA2-18SP</w:t>
            </w:r>
          </w:p>
          <w:p w14:paraId="32174E4A" w14:textId="77777777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3234932" w14:textId="77777777" w:rsidR="00CA13F7" w:rsidRPr="002E5879" w:rsidRDefault="002E5879" w:rsidP="007C4AE7">
            <w:pPr>
              <w:rPr>
                <w:rFonts w:asciiTheme="minorHAnsi" w:hAnsiTheme="minorHAnsi"/>
                <w:b/>
              </w:rPr>
            </w:pPr>
            <w:r w:rsidRPr="002E5879">
              <w:rPr>
                <w:rFonts w:asciiTheme="minorHAnsi" w:hAnsiTheme="minorHAnsi"/>
                <w:b/>
              </w:rPr>
              <w:t>S</w:t>
            </w:r>
            <w:r w:rsidR="007C4AE7" w:rsidRPr="002E5879">
              <w:rPr>
                <w:rFonts w:asciiTheme="minorHAnsi" w:hAnsiTheme="minorHAnsi"/>
                <w:b/>
              </w:rPr>
              <w:t>elects appropriate methods to collect data, and constructs, compares, interprets and evaluates data displays, including tables, picture graphs and column graphs</w:t>
            </w:r>
          </w:p>
        </w:tc>
      </w:tr>
      <w:tr w:rsidR="00CA13F7" w:rsidRPr="004A4DA4" w14:paraId="4B9C0B54" w14:textId="77777777" w:rsidTr="002408C4">
        <w:trPr>
          <w:trHeight w:hRule="exact" w:val="2131"/>
        </w:trPr>
        <w:tc>
          <w:tcPr>
            <w:tcW w:w="3085" w:type="dxa"/>
            <w:gridSpan w:val="2"/>
            <w:shd w:val="clear" w:color="auto" w:fill="FFFFCC"/>
          </w:tcPr>
          <w:p w14:paraId="2FD84F85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186F7BE8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7F13DEA" w14:textId="77777777" w:rsidR="002E5879" w:rsidRPr="002E5879" w:rsidRDefault="002E5879" w:rsidP="002E5879">
            <w:pPr>
              <w:pStyle w:val="NoSpacing"/>
              <w:rPr>
                <w:b/>
                <w:sz w:val="20"/>
                <w:szCs w:val="20"/>
              </w:rPr>
            </w:pPr>
            <w:r w:rsidRPr="002E5879">
              <w:rPr>
                <w:b/>
                <w:sz w:val="20"/>
                <w:szCs w:val="20"/>
              </w:rPr>
              <w:t>Interpret and compare</w:t>
            </w:r>
            <w:r w:rsidRPr="002E5879">
              <w:rPr>
                <w:rStyle w:val="apple-converted-space"/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 </w:t>
            </w:r>
            <w:r w:rsidRPr="002E5879">
              <w:rPr>
                <w:b/>
                <w:sz w:val="20"/>
                <w:szCs w:val="20"/>
              </w:rPr>
              <w:fldChar w:fldCharType="begin"/>
            </w:r>
            <w:r w:rsidRPr="002E5879">
              <w:rPr>
                <w:b/>
                <w:sz w:val="20"/>
                <w:szCs w:val="20"/>
              </w:rPr>
              <w:instrText xml:space="preserve"> HYPERLINK "http://syllabus.bos.nsw.edu.au/glossary/mat/data-display/?ajax" \o "Click for more information about 'data displays'" \t "_blank" </w:instrText>
            </w:r>
            <w:r w:rsidRPr="002E5879">
              <w:rPr>
                <w:b/>
                <w:sz w:val="20"/>
                <w:szCs w:val="20"/>
              </w:rPr>
              <w:fldChar w:fldCharType="separate"/>
            </w:r>
            <w:r w:rsidRPr="002E5879">
              <w:rPr>
                <w:rStyle w:val="Hyperlink"/>
                <w:rFonts w:asciiTheme="minorHAnsi" w:hAnsiTheme="minorHAnsi"/>
                <w:b/>
                <w:sz w:val="20"/>
                <w:szCs w:val="20"/>
              </w:rPr>
              <w:t>data displays</w:t>
            </w:r>
            <w:r w:rsidRPr="002E5879">
              <w:rPr>
                <w:b/>
                <w:sz w:val="20"/>
                <w:szCs w:val="20"/>
              </w:rPr>
              <w:fldChar w:fldCharType="end"/>
            </w:r>
            <w:r w:rsidRPr="002E5879">
              <w:rPr>
                <w:rStyle w:val="apple-converted-space"/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 </w:t>
            </w:r>
            <w:r w:rsidRPr="002E5879">
              <w:rPr>
                <w:rStyle w:val="ref"/>
                <w:rFonts w:asciiTheme="minorHAnsi" w:hAnsiTheme="minorHAnsi"/>
                <w:b/>
                <w:color w:val="838383"/>
                <w:sz w:val="20"/>
                <w:szCs w:val="20"/>
              </w:rPr>
              <w:t>(ACMSP070)</w:t>
            </w:r>
          </w:p>
          <w:p w14:paraId="4CE0EA30" w14:textId="77777777" w:rsidR="00CA13F7" w:rsidRPr="002E5879" w:rsidRDefault="002E5879" w:rsidP="002E587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E5879">
              <w:rPr>
                <w:rFonts w:asciiTheme="minorHAnsi" w:hAnsiTheme="minorHAnsi"/>
              </w:rPr>
              <w:t>R</w:t>
            </w:r>
            <w:r w:rsidR="00836A46" w:rsidRPr="002E5879">
              <w:rPr>
                <w:rFonts w:asciiTheme="minorHAnsi" w:hAnsiTheme="minorHAnsi"/>
              </w:rPr>
              <w:t>epresent the same data set using more than one type of display and compare the displays</w:t>
            </w:r>
          </w:p>
          <w:p w14:paraId="6B850568" w14:textId="77777777" w:rsidR="00836A46" w:rsidRPr="002E5879" w:rsidRDefault="002E5879" w:rsidP="002E587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E5879">
              <w:rPr>
                <w:rFonts w:asciiTheme="minorHAnsi" w:hAnsiTheme="minorHAnsi"/>
              </w:rPr>
              <w:t>D</w:t>
            </w:r>
            <w:r w:rsidR="00836A46" w:rsidRPr="002E5879">
              <w:rPr>
                <w:rFonts w:asciiTheme="minorHAnsi" w:hAnsiTheme="minorHAnsi"/>
              </w:rPr>
              <w:t xml:space="preserve">iscuss the advantages and/or disadvantages of different representations of the same data (Communicating, Reasoning)  </w:t>
            </w:r>
          </w:p>
          <w:p w14:paraId="692D5C0B" w14:textId="77777777" w:rsidR="002E5879" w:rsidRPr="002E5879" w:rsidRDefault="002E5879" w:rsidP="002E5879">
            <w:pPr>
              <w:pStyle w:val="NoSpacing"/>
              <w:rPr>
                <w:b/>
                <w:sz w:val="20"/>
                <w:szCs w:val="20"/>
              </w:rPr>
            </w:pPr>
            <w:r w:rsidRPr="002E5879">
              <w:rPr>
                <w:b/>
                <w:sz w:val="20"/>
                <w:szCs w:val="20"/>
              </w:rPr>
              <w:t>Collect data, organise it into categories, and create displays using lists, tables, </w:t>
            </w:r>
            <w:r w:rsidRPr="002E5879">
              <w:rPr>
                <w:b/>
                <w:sz w:val="20"/>
                <w:szCs w:val="20"/>
              </w:rPr>
              <w:fldChar w:fldCharType="begin"/>
            </w:r>
            <w:r w:rsidRPr="002E5879">
              <w:rPr>
                <w:b/>
                <w:sz w:val="20"/>
                <w:szCs w:val="20"/>
              </w:rPr>
              <w:instrText xml:space="preserve"> HYPERLINK "http://syllabus.bos.nsw.edu.au/glossary/mat/picture-graphs/?ajax" \o "Click for more information about 'picture graphs'" \t "_blank" </w:instrText>
            </w:r>
            <w:r w:rsidRPr="002E5879">
              <w:rPr>
                <w:b/>
                <w:sz w:val="20"/>
                <w:szCs w:val="20"/>
              </w:rPr>
              <w:fldChar w:fldCharType="separate"/>
            </w:r>
            <w:r w:rsidRPr="002E5879">
              <w:rPr>
                <w:rStyle w:val="Hyperlink"/>
                <w:rFonts w:asciiTheme="minorHAnsi" w:eastAsia="Times New Roman" w:hAnsiTheme="minorHAnsi"/>
                <w:b/>
                <w:sz w:val="20"/>
                <w:szCs w:val="20"/>
              </w:rPr>
              <w:t>picture graphs</w:t>
            </w:r>
            <w:r w:rsidRPr="002E5879">
              <w:rPr>
                <w:b/>
                <w:sz w:val="20"/>
                <w:szCs w:val="20"/>
              </w:rPr>
              <w:fldChar w:fldCharType="end"/>
            </w:r>
            <w:r w:rsidRPr="002E5879">
              <w:rPr>
                <w:rStyle w:val="apple-converted-space"/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 </w:t>
            </w:r>
            <w:r w:rsidRPr="002E5879">
              <w:rPr>
                <w:b/>
                <w:sz w:val="20"/>
                <w:szCs w:val="20"/>
              </w:rPr>
              <w:t>and simple</w:t>
            </w:r>
            <w:r w:rsidRPr="002E5879">
              <w:rPr>
                <w:rStyle w:val="apple-converted-space"/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 </w:t>
            </w:r>
            <w:r w:rsidRPr="002E5879">
              <w:rPr>
                <w:b/>
                <w:sz w:val="20"/>
                <w:szCs w:val="20"/>
              </w:rPr>
              <w:fldChar w:fldCharType="begin"/>
            </w:r>
            <w:r w:rsidRPr="002E5879">
              <w:rPr>
                <w:b/>
                <w:sz w:val="20"/>
                <w:szCs w:val="20"/>
              </w:rPr>
              <w:instrText xml:space="preserve"> HYPERLINK "http://syllabus.bos.nsw.edu.au/glossary/mat/column-graph/?ajax" \o "Click for more information about 'column graphs'" \t "_blank" </w:instrText>
            </w:r>
            <w:r w:rsidRPr="002E5879">
              <w:rPr>
                <w:b/>
                <w:sz w:val="20"/>
                <w:szCs w:val="20"/>
              </w:rPr>
              <w:fldChar w:fldCharType="separate"/>
            </w:r>
            <w:r w:rsidRPr="002E5879">
              <w:rPr>
                <w:rStyle w:val="Hyperlink"/>
                <w:rFonts w:asciiTheme="minorHAnsi" w:eastAsia="Times New Roman" w:hAnsiTheme="minorHAnsi"/>
                <w:b/>
                <w:sz w:val="20"/>
                <w:szCs w:val="20"/>
              </w:rPr>
              <w:t>column graphs</w:t>
            </w:r>
            <w:r w:rsidRPr="002E5879">
              <w:rPr>
                <w:b/>
                <w:sz w:val="20"/>
                <w:szCs w:val="20"/>
              </w:rPr>
              <w:fldChar w:fldCharType="end"/>
            </w:r>
            <w:r w:rsidRPr="002E5879">
              <w:rPr>
                <w:b/>
                <w:sz w:val="20"/>
                <w:szCs w:val="20"/>
              </w:rPr>
              <w:t>, with and without the use of digital technologies</w:t>
            </w:r>
            <w:r w:rsidRPr="002E5879">
              <w:rPr>
                <w:rStyle w:val="apple-converted-space"/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 </w:t>
            </w:r>
            <w:r w:rsidRPr="002E5879">
              <w:rPr>
                <w:rStyle w:val="ref"/>
                <w:rFonts w:asciiTheme="minorHAnsi" w:hAnsiTheme="minorHAnsi"/>
                <w:b/>
                <w:color w:val="838383"/>
                <w:sz w:val="20"/>
                <w:szCs w:val="20"/>
              </w:rPr>
              <w:t>(ACMSP069)</w:t>
            </w:r>
          </w:p>
          <w:p w14:paraId="0C30F62E" w14:textId="77777777" w:rsidR="00836A46" w:rsidRDefault="002E5879" w:rsidP="002E587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836A46" w:rsidRPr="00D16AE9">
              <w:rPr>
                <w:rFonts w:asciiTheme="minorHAnsi" w:hAnsiTheme="minorHAnsi"/>
              </w:rPr>
              <w:t>hoose an appropriate picture or symbol for a picture graph and state the key used (Communicating)</w:t>
            </w:r>
          </w:p>
          <w:p w14:paraId="4D60F091" w14:textId="77777777" w:rsidR="00D16AE9" w:rsidRDefault="002E5879" w:rsidP="002E587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D16AE9">
              <w:rPr>
                <w:rFonts w:asciiTheme="minorHAnsi" w:hAnsiTheme="minorHAnsi"/>
              </w:rPr>
              <w:t>se terms horizontal axis, vertical axis and axes appropriately when referring to column graphs. (Communicating)</w:t>
            </w:r>
          </w:p>
          <w:p w14:paraId="1AF9CAD0" w14:textId="77777777" w:rsidR="00D16AE9" w:rsidRDefault="002E5879" w:rsidP="002E587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D16AE9">
              <w:rPr>
                <w:rFonts w:asciiTheme="minorHAnsi" w:hAnsiTheme="minorHAnsi"/>
              </w:rPr>
              <w:t>ark equal spaces on column graphs, using appropriate titles, and label the axes. (Communicating)</w:t>
            </w:r>
          </w:p>
          <w:p w14:paraId="7BE642C2" w14:textId="77777777" w:rsidR="00D16AE9" w:rsidRPr="002E5879" w:rsidRDefault="00D16AE9" w:rsidP="002E587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F5FE9" w:rsidRPr="004A4DA4" w14:paraId="6C91D650" w14:textId="77777777" w:rsidTr="00D16AE9">
        <w:trPr>
          <w:trHeight w:hRule="exact" w:val="845"/>
        </w:trPr>
        <w:tc>
          <w:tcPr>
            <w:tcW w:w="3085" w:type="dxa"/>
            <w:gridSpan w:val="2"/>
            <w:shd w:val="clear" w:color="auto" w:fill="FFFFCC"/>
          </w:tcPr>
          <w:p w14:paraId="3C6B8349" w14:textId="77777777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03986555" w14:textId="77777777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874313E" w14:textId="77777777" w:rsidR="00830666" w:rsidRPr="002E5879" w:rsidRDefault="008972FF" w:rsidP="002E587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E587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General questioning – What </w:t>
            </w:r>
            <w:r w:rsidR="00BB3081" w:rsidRPr="002E5879">
              <w:rPr>
                <w:rFonts w:asciiTheme="minorHAnsi" w:hAnsiTheme="minorHAnsi"/>
                <w:color w:val="FF0000"/>
                <w:sz w:val="22"/>
                <w:szCs w:val="22"/>
              </w:rPr>
              <w:t>are column graphs a practical way to display collected data? Where might you see column graphs?</w:t>
            </w:r>
          </w:p>
        </w:tc>
      </w:tr>
      <w:tr w:rsidR="005A7343" w:rsidRPr="004A4DA4" w14:paraId="1EA46117" w14:textId="77777777" w:rsidTr="00D16AE9">
        <w:trPr>
          <w:trHeight w:hRule="exact" w:val="420"/>
        </w:trPr>
        <w:tc>
          <w:tcPr>
            <w:tcW w:w="3085" w:type="dxa"/>
            <w:gridSpan w:val="2"/>
            <w:shd w:val="clear" w:color="auto" w:fill="FFFFCC"/>
          </w:tcPr>
          <w:p w14:paraId="31D79D25" w14:textId="77777777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7B46571" w14:textId="77777777" w:rsidR="005A7343" w:rsidRPr="002E5879" w:rsidRDefault="005A4E81" w:rsidP="002E587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E5879">
              <w:rPr>
                <w:rFonts w:asciiTheme="minorHAnsi" w:hAnsiTheme="minorHAnsi"/>
                <w:sz w:val="22"/>
                <w:szCs w:val="22"/>
              </w:rPr>
              <w:t>Students make a human column graph according to their age.</w:t>
            </w:r>
          </w:p>
        </w:tc>
      </w:tr>
      <w:tr w:rsidR="005A7343" w:rsidRPr="004A4DA4" w14:paraId="2C8BBC63" w14:textId="77777777" w:rsidTr="00D16AE9">
        <w:trPr>
          <w:trHeight w:hRule="exact" w:val="851"/>
        </w:trPr>
        <w:tc>
          <w:tcPr>
            <w:tcW w:w="3085" w:type="dxa"/>
            <w:gridSpan w:val="2"/>
            <w:shd w:val="clear" w:color="auto" w:fill="FFFFCC"/>
          </w:tcPr>
          <w:p w14:paraId="232D7C4F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2306AB15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51DE09F0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4E3016B3" w14:textId="77777777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5E3BB0E" w14:textId="77777777" w:rsidR="005A7343" w:rsidRPr="002E5879" w:rsidRDefault="00D16AE9" w:rsidP="002E587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E5879">
              <w:rPr>
                <w:rFonts w:asciiTheme="minorHAnsi" w:hAnsiTheme="minorHAnsi"/>
                <w:sz w:val="22"/>
                <w:szCs w:val="22"/>
              </w:rPr>
              <w:t>If I threw a dice and got altogether seven 6’s, nine 1’s, eighteen 3’s, two 5’s, fifteen 2’s and eleven 4’s. How may time had I thrown the dice?</w:t>
            </w:r>
          </w:p>
        </w:tc>
      </w:tr>
      <w:tr w:rsidR="00081A4D" w:rsidRPr="004A4DA4" w14:paraId="60BE1928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07C6F391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67AADBB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5B67D7A4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9C8A065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3DAF5D53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7D804E5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540BE94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="00D16AE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0FDBF12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="00D16AE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03BE762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="00D16AE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3CC67C1F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="00D16AE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25948A94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4E951706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="00D16AE9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48A1110E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661811B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446B7157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68E7FFB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274A7CB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6F9EE21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3D53E73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56D9190B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61A29775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59942E3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53A7E11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6A724AE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75A1E5C0" w14:textId="77777777" w:rsidTr="00D16AE9">
        <w:trPr>
          <w:trHeight w:hRule="exact" w:val="901"/>
        </w:trPr>
        <w:tc>
          <w:tcPr>
            <w:tcW w:w="3085" w:type="dxa"/>
            <w:gridSpan w:val="2"/>
            <w:shd w:val="clear" w:color="auto" w:fill="FFFFCC"/>
          </w:tcPr>
          <w:p w14:paraId="0B9C0CDA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7CA5B68C" w14:textId="77777777" w:rsidR="00BB3081" w:rsidRPr="005A4E81" w:rsidRDefault="005A4E81" w:rsidP="00BB30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t>(</w:t>
            </w:r>
            <w:r w:rsidR="00BB3081" w:rsidRPr="005A4E81">
              <w:rPr>
                <w:rFonts w:asciiTheme="minorHAnsi" w:hAnsiTheme="minorHAnsi"/>
                <w:szCs w:val="24"/>
              </w:rPr>
              <w:t>1)</w:t>
            </w:r>
            <w:hyperlink r:id="rId7" w:history="1">
              <w:r w:rsidR="00BB3081" w:rsidRPr="005A4E81">
                <w:rPr>
                  <w:rStyle w:val="Hyperlink"/>
                  <w:rFonts w:asciiTheme="minorHAnsi" w:hAnsiTheme="minorHAnsi"/>
                </w:rPr>
                <w:t>http://www.learninggamesforkids.com/4th-grade-math/data-statistics-4th.html</w:t>
              </w:r>
            </w:hyperlink>
            <w:r w:rsidR="00D16AE9">
              <w:rPr>
                <w:rFonts w:asciiTheme="minorHAnsi" w:hAnsiTheme="minorHAnsi"/>
              </w:rPr>
              <w:t xml:space="preserve"> </w:t>
            </w:r>
            <w:r w:rsidR="00BB3081" w:rsidRPr="005A4E81">
              <w:rPr>
                <w:rFonts w:asciiTheme="minorHAnsi" w:hAnsiTheme="minorHAnsi"/>
              </w:rPr>
              <w:t xml:space="preserve">(2) </w:t>
            </w:r>
            <w:hyperlink r:id="rId8" w:history="1">
              <w:r w:rsidR="00BB3081" w:rsidRPr="005A4E81">
                <w:rPr>
                  <w:rStyle w:val="Hyperlink"/>
                  <w:rFonts w:asciiTheme="minorHAnsi" w:hAnsiTheme="minorHAnsi"/>
                </w:rPr>
                <w:t>http://au.ixl.com/math/year-3</w:t>
              </w:r>
            </w:hyperlink>
            <w:r w:rsidR="00D16AE9">
              <w:rPr>
                <w:rFonts w:asciiTheme="minorHAnsi" w:hAnsiTheme="minorHAnsi"/>
              </w:rPr>
              <w:t xml:space="preserve"> (</w:t>
            </w:r>
            <w:r w:rsidR="00BB3081" w:rsidRPr="005A4E81">
              <w:rPr>
                <w:rFonts w:asciiTheme="minorHAnsi" w:hAnsiTheme="minorHAnsi"/>
              </w:rPr>
              <w:t xml:space="preserve">3) </w:t>
            </w:r>
            <w:hyperlink r:id="rId9" w:history="1">
              <w:r w:rsidR="00BB3081" w:rsidRPr="005A4E81">
                <w:rPr>
                  <w:rStyle w:val="Hyperlink"/>
                  <w:rFonts w:asciiTheme="minorHAnsi" w:hAnsiTheme="minorHAnsi"/>
                </w:rPr>
                <w:t>http://au.ixl.com/math/year-4</w:t>
              </w:r>
            </w:hyperlink>
          </w:p>
          <w:p w14:paraId="7C591144" w14:textId="77777777" w:rsidR="00BB3081" w:rsidRPr="00D16AE9" w:rsidRDefault="00BB3081" w:rsidP="00BB3081">
            <w:pPr>
              <w:rPr>
                <w:rFonts w:asciiTheme="minorHAnsi" w:hAnsiTheme="minorHAnsi"/>
                <w:color w:val="0000FF"/>
                <w:u w:val="single"/>
              </w:rPr>
            </w:pPr>
            <w:r w:rsidRPr="005A4E81">
              <w:rPr>
                <w:rFonts w:asciiTheme="minorHAnsi" w:hAnsiTheme="minorHAnsi"/>
              </w:rPr>
              <w:t xml:space="preserve">(4) </w:t>
            </w:r>
            <w:hyperlink r:id="rId10" w:history="1">
              <w:r w:rsidRPr="005A4E81">
                <w:rPr>
                  <w:rStyle w:val="Hyperlink"/>
                  <w:rFonts w:asciiTheme="minorHAnsi" w:hAnsiTheme="minorHAnsi"/>
                </w:rPr>
                <w:t>http://au.ixl.com/math/year-5/bar-graphs</w:t>
              </w:r>
            </w:hyperlink>
            <w:r w:rsidR="00D16AE9">
              <w:rPr>
                <w:rStyle w:val="Hyperlink"/>
                <w:rFonts w:asciiTheme="minorHAnsi" w:hAnsiTheme="minorHAnsi"/>
              </w:rPr>
              <w:t xml:space="preserve"> </w:t>
            </w:r>
            <w:r w:rsidR="00D16AE9" w:rsidRPr="00D16AE9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  </w:t>
            </w:r>
            <w:r w:rsidRPr="00D16AE9">
              <w:rPr>
                <w:rStyle w:val="Hyperlink"/>
                <w:rFonts w:asciiTheme="minorHAnsi" w:hAnsiTheme="minorHAnsi"/>
                <w:color w:val="auto"/>
                <w:u w:val="none"/>
              </w:rPr>
              <w:t>(5) Maths builder</w:t>
            </w:r>
            <w:r w:rsidR="00D16AE9" w:rsidRPr="00D16AE9">
              <w:rPr>
                <w:rStyle w:val="Hyperlink"/>
                <w:rFonts w:asciiTheme="minorHAnsi" w:hAnsiTheme="minorHAnsi"/>
                <w:color w:val="auto"/>
                <w:u w:val="none"/>
              </w:rPr>
              <w:t>,  dice</w:t>
            </w:r>
            <w:r w:rsidR="00E86E50">
              <w:rPr>
                <w:rStyle w:val="Hyperlink"/>
                <w:rFonts w:asciiTheme="minorHAnsi" w:hAnsiTheme="minorHAnsi"/>
                <w:color w:val="auto"/>
                <w:u w:val="none"/>
              </w:rPr>
              <w:t>,  internet</w:t>
            </w:r>
          </w:p>
          <w:p w14:paraId="7FF85A01" w14:textId="77777777" w:rsidR="00081A4D" w:rsidRPr="004A4DA4" w:rsidRDefault="00081A4D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EF7EDA9" w14:textId="77777777" w:rsidR="00CA13F7" w:rsidRDefault="00CA13F7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61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83"/>
        <w:gridCol w:w="1418"/>
        <w:gridCol w:w="7229"/>
      </w:tblGrid>
      <w:tr w:rsidR="007C4AE7" w:rsidRPr="004A4DA4" w14:paraId="3A5F3F1D" w14:textId="77777777" w:rsidTr="00BB3081">
        <w:trPr>
          <w:trHeight w:hRule="exact" w:val="633"/>
        </w:trPr>
        <w:tc>
          <w:tcPr>
            <w:tcW w:w="7054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865506C" w14:textId="77777777" w:rsidR="007C4AE7" w:rsidRPr="004A4DA4" w:rsidRDefault="007C4AE7" w:rsidP="007C4AE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lastRenderedPageBreak/>
              <w:t>WHOLE CLASS INSTRUCTIONMODELLED ACTIVITIES</w:t>
            </w:r>
          </w:p>
        </w:tc>
        <w:tc>
          <w:tcPr>
            <w:tcW w:w="8647" w:type="dxa"/>
            <w:gridSpan w:val="2"/>
            <w:shd w:val="clear" w:color="auto" w:fill="C2D69B" w:themeFill="accent3" w:themeFillTint="99"/>
          </w:tcPr>
          <w:p w14:paraId="11CB2BE2" w14:textId="77777777" w:rsidR="007C4AE7" w:rsidRPr="004A4DA4" w:rsidRDefault="007C4AE7" w:rsidP="007C4AE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>&amp;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7C4AE7" w:rsidRPr="004A4DA4" w14:paraId="6362B3DC" w14:textId="77777777" w:rsidTr="00F77400">
        <w:trPr>
          <w:trHeight w:val="1489"/>
        </w:trPr>
        <w:tc>
          <w:tcPr>
            <w:tcW w:w="6771" w:type="dxa"/>
            <w:vMerge w:val="restart"/>
            <w:tcBorders>
              <w:right w:val="single" w:sz="4" w:space="0" w:color="auto"/>
            </w:tcBorders>
          </w:tcPr>
          <w:p w14:paraId="73051658" w14:textId="77777777" w:rsidR="00BB3081" w:rsidRPr="002E5879" w:rsidRDefault="00BB3081" w:rsidP="00BB3081">
            <w:pPr>
              <w:shd w:val="clear" w:color="auto" w:fill="FFFFFF"/>
              <w:spacing w:line="312" w:lineRule="atLeast"/>
              <w:outlineLvl w:val="3"/>
              <w:rPr>
                <w:rFonts w:asciiTheme="minorHAnsi" w:hAnsiTheme="minorHAnsi" w:cstheme="minorHAnsi"/>
                <w:color w:val="000000" w:themeColor="text1"/>
                <w:lang w:eastAsia="en-AU"/>
              </w:rPr>
            </w:pPr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 xml:space="preserve">Interpreting a column graph </w:t>
            </w:r>
          </w:p>
          <w:p w14:paraId="253733DE" w14:textId="77777777" w:rsidR="00BB3081" w:rsidRPr="002E5879" w:rsidRDefault="00BB3081" w:rsidP="00D16AE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000000" w:themeColor="text1"/>
                <w:lang w:eastAsia="en-AU"/>
              </w:rPr>
            </w:pPr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 xml:space="preserve">Display the column graph </w:t>
            </w:r>
            <w:r w:rsidRPr="002E5879">
              <w:rPr>
                <w:rFonts w:asciiTheme="minorHAnsi" w:hAnsiTheme="minorHAnsi" w:cstheme="minorHAnsi"/>
                <w:i/>
                <w:iCs/>
                <w:color w:val="000000" w:themeColor="text1"/>
                <w:lang w:eastAsia="en-AU"/>
              </w:rPr>
              <w:t xml:space="preserve">Chris's Bank Account </w:t>
            </w:r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 xml:space="preserve">from </w:t>
            </w:r>
            <w:proofErr w:type="gramStart"/>
            <w:r w:rsidRPr="002E5879">
              <w:rPr>
                <w:rFonts w:asciiTheme="minorHAnsi" w:hAnsiTheme="minorHAnsi" w:cstheme="minorHAnsi"/>
                <w:i/>
                <w:iCs/>
                <w:color w:val="000000" w:themeColor="text1"/>
                <w:lang w:eastAsia="en-AU"/>
              </w:rPr>
              <w:t>Supporting</w:t>
            </w:r>
            <w:proofErr w:type="gramEnd"/>
            <w:r w:rsidRPr="002E5879">
              <w:rPr>
                <w:rFonts w:asciiTheme="minorHAnsi" w:hAnsiTheme="minorHAnsi" w:cstheme="minorHAnsi"/>
                <w:i/>
                <w:iCs/>
                <w:color w:val="000000" w:themeColor="text1"/>
                <w:lang w:eastAsia="en-AU"/>
              </w:rPr>
              <w:t xml:space="preserve"> themes with mathematics</w:t>
            </w:r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>.</w:t>
            </w:r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br/>
              <w:t xml:space="preserve">Give the students this information: </w:t>
            </w:r>
            <w:r w:rsidRPr="002E5879">
              <w:rPr>
                <w:rFonts w:asciiTheme="minorHAnsi" w:hAnsiTheme="minorHAnsi" w:cstheme="minorHAnsi"/>
                <w:i/>
                <w:iCs/>
                <w:color w:val="000000" w:themeColor="text1"/>
                <w:lang w:eastAsia="en-AU"/>
              </w:rPr>
              <w:t>Chris receives $5 in pocket money each week. This graph shows the amount of money in his bank account over 5 weeks</w:t>
            </w:r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 xml:space="preserve">. </w:t>
            </w:r>
          </w:p>
          <w:p w14:paraId="51CD95E7" w14:textId="77777777" w:rsidR="00BB3081" w:rsidRPr="002E5879" w:rsidRDefault="00BB3081" w:rsidP="00BB3081">
            <w:pPr>
              <w:shd w:val="clear" w:color="auto" w:fill="FFFFFF"/>
              <w:spacing w:line="300" w:lineRule="atLeast"/>
              <w:jc w:val="both"/>
              <w:rPr>
                <w:rFonts w:asciiTheme="minorHAnsi" w:hAnsiTheme="minorHAnsi" w:cstheme="minorHAnsi"/>
                <w:color w:val="000000" w:themeColor="text1"/>
                <w:lang w:eastAsia="en-AU"/>
              </w:rPr>
            </w:pPr>
            <w:r w:rsidRPr="002E5879">
              <w:rPr>
                <w:rFonts w:asciiTheme="minorHAnsi" w:hAnsiTheme="minorHAnsi" w:cstheme="minorHAnsi"/>
                <w:noProof/>
                <w:color w:val="000000" w:themeColor="text1"/>
                <w:lang w:val="en-US"/>
              </w:rPr>
              <w:drawing>
                <wp:inline distT="0" distB="0" distL="0" distR="0" wp14:anchorId="020303BF" wp14:editId="48B366DD">
                  <wp:extent cx="1270872" cy="979714"/>
                  <wp:effectExtent l="0" t="0" r="0" b="0"/>
                  <wp:docPr id="1" name="Picture 1" descr="http://www.schools.nsw.edu.au/learning/7-12assessments/naplan/teachstrategies/yr2012/images/data_table_04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s.nsw.edu.au/learning/7-12assessments/naplan/teachstrategies/yr2012/images/data_table_04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97" cy="9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C98FB" w14:textId="77777777" w:rsidR="00BB3081" w:rsidRPr="002E5879" w:rsidRDefault="00BB3081" w:rsidP="00E85BD0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000000" w:themeColor="text1"/>
                <w:lang w:eastAsia="en-AU"/>
              </w:rPr>
            </w:pPr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 xml:space="preserve">In small groups students discuss the information in the table, then what each column shows. Discuss: </w:t>
            </w:r>
          </w:p>
          <w:p w14:paraId="3385BBC3" w14:textId="77777777" w:rsidR="00BB3081" w:rsidRPr="002E5879" w:rsidRDefault="00BB3081" w:rsidP="00E85BD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000000" w:themeColor="text1"/>
                <w:lang w:eastAsia="en-AU"/>
              </w:rPr>
            </w:pPr>
            <w:r w:rsidRPr="002E5879">
              <w:rPr>
                <w:rFonts w:asciiTheme="minorHAnsi" w:hAnsiTheme="minorHAnsi" w:cstheme="minorHAnsi"/>
                <w:i/>
                <w:iCs/>
                <w:color w:val="000000" w:themeColor="text1"/>
                <w:lang w:eastAsia="en-AU"/>
              </w:rPr>
              <w:t xml:space="preserve">What does the information along the vertical axis tell us? </w:t>
            </w:r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>[</w:t>
            </w:r>
            <w:proofErr w:type="gramStart"/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>the</w:t>
            </w:r>
            <w:proofErr w:type="gramEnd"/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 xml:space="preserve"> amount of money in his account] </w:t>
            </w:r>
          </w:p>
          <w:p w14:paraId="2C80F4DE" w14:textId="77777777" w:rsidR="00BB3081" w:rsidRPr="002E5879" w:rsidRDefault="00BB3081" w:rsidP="00E85BD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000000" w:themeColor="text1"/>
                <w:lang w:eastAsia="en-AU"/>
              </w:rPr>
            </w:pPr>
            <w:r w:rsidRPr="002E5879">
              <w:rPr>
                <w:rFonts w:asciiTheme="minorHAnsi" w:hAnsiTheme="minorHAnsi" w:cstheme="minorHAnsi"/>
                <w:i/>
                <w:iCs/>
                <w:color w:val="000000" w:themeColor="text1"/>
                <w:lang w:eastAsia="en-AU"/>
              </w:rPr>
              <w:t xml:space="preserve">What does each marker represent? </w:t>
            </w:r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>[50c]</w:t>
            </w:r>
          </w:p>
          <w:p w14:paraId="6A3EB7FF" w14:textId="77777777" w:rsidR="00BB3081" w:rsidRPr="002E5879" w:rsidRDefault="00BB3081" w:rsidP="00E85BD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000000" w:themeColor="text1"/>
                <w:lang w:eastAsia="en-AU"/>
              </w:rPr>
            </w:pPr>
            <w:r w:rsidRPr="002E5879">
              <w:rPr>
                <w:rFonts w:asciiTheme="minorHAnsi" w:hAnsiTheme="minorHAnsi" w:cstheme="minorHAnsi"/>
                <w:i/>
                <w:iCs/>
                <w:color w:val="000000" w:themeColor="text1"/>
                <w:lang w:eastAsia="en-AU"/>
              </w:rPr>
              <w:t xml:space="preserve">Would the graph look different if each marker along this axis represented $1? How? </w:t>
            </w:r>
          </w:p>
          <w:p w14:paraId="03259931" w14:textId="77777777" w:rsidR="00BB3081" w:rsidRPr="002E5879" w:rsidRDefault="00BB3081" w:rsidP="00E85BD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000000" w:themeColor="text1"/>
                <w:lang w:eastAsia="en-AU"/>
              </w:rPr>
            </w:pPr>
            <w:r w:rsidRPr="002E5879">
              <w:rPr>
                <w:rFonts w:asciiTheme="minorHAnsi" w:hAnsiTheme="minorHAnsi" w:cstheme="minorHAnsi"/>
                <w:i/>
                <w:iCs/>
                <w:color w:val="000000" w:themeColor="text1"/>
                <w:lang w:eastAsia="en-AU"/>
              </w:rPr>
              <w:t xml:space="preserve">What does the information along the horizontal axis tell us? </w:t>
            </w:r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>[</w:t>
            </w:r>
            <w:proofErr w:type="gramStart"/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>the</w:t>
            </w:r>
            <w:proofErr w:type="gramEnd"/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 xml:space="preserve"> number of weeks he saved for]</w:t>
            </w:r>
          </w:p>
          <w:p w14:paraId="5472A153" w14:textId="77777777" w:rsidR="00BB3081" w:rsidRPr="002E5879" w:rsidRDefault="00BB3081" w:rsidP="00E85BD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000000" w:themeColor="text1"/>
                <w:lang w:eastAsia="en-AU"/>
              </w:rPr>
            </w:pPr>
            <w:r w:rsidRPr="002E5879">
              <w:rPr>
                <w:rFonts w:asciiTheme="minorHAnsi" w:hAnsiTheme="minorHAnsi" w:cstheme="minorHAnsi"/>
                <w:i/>
                <w:iCs/>
                <w:color w:val="000000" w:themeColor="text1"/>
                <w:lang w:eastAsia="en-AU"/>
              </w:rPr>
              <w:t>How do the horizontal lines on the graph help us?</w:t>
            </w:r>
          </w:p>
          <w:p w14:paraId="4CA3D3A8" w14:textId="77777777" w:rsidR="00BB3081" w:rsidRPr="002E5879" w:rsidRDefault="00BB3081" w:rsidP="00E85BD0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000000" w:themeColor="text1"/>
                <w:lang w:eastAsia="en-AU"/>
              </w:rPr>
            </w:pPr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 xml:space="preserve">Write number sentences about each column, e.g. </w:t>
            </w:r>
          </w:p>
          <w:p w14:paraId="43FBB118" w14:textId="77777777" w:rsidR="00BB3081" w:rsidRPr="002E5879" w:rsidRDefault="00BB3081" w:rsidP="002E5879">
            <w:pPr>
              <w:numPr>
                <w:ilvl w:val="0"/>
                <w:numId w:val="34"/>
              </w:numPr>
              <w:shd w:val="clear" w:color="auto" w:fill="FFFFFF"/>
              <w:spacing w:line="300" w:lineRule="atLeast"/>
              <w:rPr>
                <w:rFonts w:asciiTheme="minorHAnsi" w:hAnsiTheme="minorHAnsi" w:cstheme="minorHAnsi"/>
                <w:color w:val="000000" w:themeColor="text1"/>
                <w:lang w:eastAsia="en-AU"/>
              </w:rPr>
            </w:pPr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 xml:space="preserve">In week 1, Chris spent $3 and banked $2. [$5 - $3 = $2] </w:t>
            </w:r>
          </w:p>
          <w:p w14:paraId="29C5B020" w14:textId="77777777" w:rsidR="00BB3081" w:rsidRPr="002E5879" w:rsidRDefault="00BB3081" w:rsidP="002E5879">
            <w:pPr>
              <w:shd w:val="clear" w:color="auto" w:fill="FFFFFF"/>
              <w:spacing w:line="300" w:lineRule="atLeast"/>
              <w:ind w:left="720"/>
              <w:rPr>
                <w:rFonts w:asciiTheme="minorHAnsi" w:hAnsiTheme="minorHAnsi" w:cstheme="minorHAnsi"/>
                <w:color w:val="000000" w:themeColor="text1"/>
                <w:lang w:eastAsia="en-AU"/>
              </w:rPr>
            </w:pPr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 xml:space="preserve">In week 2, Chris had $2 and got $5 pocket money. [$2 + $5 = $7] </w:t>
            </w:r>
          </w:p>
          <w:p w14:paraId="20027D44" w14:textId="77777777" w:rsidR="007C4AE7" w:rsidRPr="00E85BD0" w:rsidRDefault="00BB3081" w:rsidP="002E5879">
            <w:pPr>
              <w:shd w:val="clear" w:color="auto" w:fill="FFFFFF"/>
              <w:spacing w:line="300" w:lineRule="atLeast"/>
              <w:ind w:left="7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t>However, he has only $1 in the bank, so he must have spent $6.</w:t>
            </w:r>
            <w:r w:rsidRPr="002E5879">
              <w:rPr>
                <w:rFonts w:asciiTheme="minorHAnsi" w:hAnsiTheme="minorHAnsi" w:cstheme="minorHAnsi"/>
                <w:color w:val="000000" w:themeColor="text1"/>
                <w:lang w:eastAsia="en-AU"/>
              </w:rPr>
              <w:br/>
              <w:t>[$7 - $6 = $1]</w:t>
            </w:r>
            <w:r w:rsidRPr="00E85B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A8C51AD" w14:textId="77777777" w:rsidR="007C4AE7" w:rsidRPr="004A4DA4" w:rsidRDefault="007C4AE7" w:rsidP="007C4AE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142627A0" w14:textId="77777777" w:rsidR="007C4AE7" w:rsidRDefault="007C4AE7" w:rsidP="007C4AE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6CAED6F" w14:textId="77777777" w:rsidR="007C4AE7" w:rsidRDefault="007C4AE7" w:rsidP="007C4AE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020379AB" w14:textId="77777777" w:rsidR="007C4AE7" w:rsidRPr="004A4DA4" w:rsidRDefault="007C4AE7" w:rsidP="007C4AE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S1</w:t>
            </w:r>
          </w:p>
        </w:tc>
        <w:tc>
          <w:tcPr>
            <w:tcW w:w="7229" w:type="dxa"/>
          </w:tcPr>
          <w:p w14:paraId="5A5F4D64" w14:textId="77777777" w:rsidR="00BB3081" w:rsidRPr="00F77400" w:rsidRDefault="00BB3081" w:rsidP="00BB308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E85BD0">
              <w:rPr>
                <w:rFonts w:asciiTheme="minorHAnsi" w:hAnsiTheme="minorHAnsi"/>
                <w:sz w:val="22"/>
                <w:szCs w:val="22"/>
                <w:lang w:eastAsia="en-AU"/>
              </w:rPr>
              <w:t>Present children with data in table form. Quickly build a graph</w:t>
            </w:r>
            <w:r w:rsidR="00E85BD0" w:rsidRPr="00E85BD0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and </w:t>
            </w:r>
            <w:r w:rsidRPr="00E85BD0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discuss </w:t>
            </w:r>
            <w:r w:rsidR="00E85BD0" w:rsidRPr="00E85BD0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the </w:t>
            </w:r>
            <w:r w:rsidRPr="00E85BD0">
              <w:rPr>
                <w:rFonts w:asciiTheme="minorHAnsi" w:hAnsiTheme="minorHAnsi"/>
                <w:sz w:val="22"/>
                <w:szCs w:val="22"/>
                <w:lang w:eastAsia="en-AU"/>
              </w:rPr>
              <w:t>information. Jointly construct possible questions. Ask children to answer and explain answers.</w:t>
            </w:r>
          </w:p>
          <w:p w14:paraId="1528DEFB" w14:textId="77777777" w:rsidR="00BB3081" w:rsidRPr="00E85BD0" w:rsidRDefault="00BB3081" w:rsidP="00BB3081">
            <w:pPr>
              <w:rPr>
                <w:rFonts w:asciiTheme="minorHAnsi" w:hAnsiTheme="minorHAnsi"/>
                <w:sz w:val="22"/>
                <w:szCs w:val="22"/>
              </w:rPr>
            </w:pPr>
            <w:r w:rsidRPr="00E85BD0">
              <w:rPr>
                <w:rFonts w:asciiTheme="minorHAnsi" w:hAnsiTheme="minorHAnsi"/>
                <w:sz w:val="22"/>
                <w:szCs w:val="22"/>
              </w:rPr>
              <w:t>IT: resource 2.</w:t>
            </w:r>
          </w:p>
          <w:p w14:paraId="5BFF1202" w14:textId="77777777" w:rsidR="008972FF" w:rsidRPr="00E85BD0" w:rsidRDefault="00BB3081" w:rsidP="00BB3081">
            <w:pPr>
              <w:rPr>
                <w:rFonts w:asciiTheme="minorHAnsi" w:hAnsiTheme="minorHAnsi"/>
                <w:sz w:val="22"/>
                <w:szCs w:val="22"/>
              </w:rPr>
            </w:pPr>
            <w:r w:rsidRPr="00E85BD0">
              <w:rPr>
                <w:rFonts w:asciiTheme="minorHAnsi" w:hAnsiTheme="minorHAnsi"/>
                <w:sz w:val="22"/>
                <w:szCs w:val="22"/>
              </w:rPr>
              <w:t>Maths Builder</w:t>
            </w:r>
          </w:p>
        </w:tc>
      </w:tr>
      <w:tr w:rsidR="007C4AE7" w:rsidRPr="004A4DA4" w14:paraId="05B70545" w14:textId="77777777" w:rsidTr="00E85BD0">
        <w:trPr>
          <w:trHeight w:val="3947"/>
        </w:trPr>
        <w:tc>
          <w:tcPr>
            <w:tcW w:w="6771" w:type="dxa"/>
            <w:vMerge/>
            <w:tcBorders>
              <w:right w:val="single" w:sz="4" w:space="0" w:color="auto"/>
            </w:tcBorders>
          </w:tcPr>
          <w:p w14:paraId="5C9AF6A8" w14:textId="77777777" w:rsidR="007C4AE7" w:rsidRPr="004A4DA4" w:rsidRDefault="007C4AE7" w:rsidP="007C4AE7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3FF56EE9" w14:textId="77777777" w:rsidR="007C4AE7" w:rsidRPr="004A4DA4" w:rsidRDefault="007C4AE7" w:rsidP="007C4AE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45ACBF5B" w14:textId="77777777" w:rsidR="007C4AE7" w:rsidRDefault="007C4AE7" w:rsidP="007C4AE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0F35D051" w14:textId="77777777" w:rsidR="007C4AE7" w:rsidRPr="004A4DA4" w:rsidRDefault="007C4AE7" w:rsidP="007C4AE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S2</w:t>
            </w:r>
          </w:p>
        </w:tc>
        <w:tc>
          <w:tcPr>
            <w:tcW w:w="7229" w:type="dxa"/>
          </w:tcPr>
          <w:p w14:paraId="1E856721" w14:textId="77777777" w:rsidR="00D535A3" w:rsidRPr="00F77400" w:rsidRDefault="00D535A3" w:rsidP="00D535A3">
            <w:pPr>
              <w:numPr>
                <w:ilvl w:val="0"/>
                <w:numId w:val="26"/>
              </w:numPr>
              <w:shd w:val="clear" w:color="auto" w:fill="FFFFFF"/>
              <w:spacing w:line="300" w:lineRule="atLeast"/>
              <w:rPr>
                <w:rFonts w:asciiTheme="minorHAnsi" w:hAnsiTheme="minorHAnsi"/>
                <w:color w:val="FF0000"/>
                <w:sz w:val="22"/>
                <w:szCs w:val="22"/>
                <w:lang w:eastAsia="en-AU"/>
              </w:rPr>
            </w:pPr>
            <w:r w:rsidRPr="00F77400">
              <w:rPr>
                <w:rFonts w:asciiTheme="minorHAnsi" w:hAnsiTheme="minorHAnsi"/>
                <w:color w:val="FF0000"/>
                <w:sz w:val="22"/>
                <w:szCs w:val="22"/>
                <w:lang w:eastAsia="en-AU"/>
              </w:rPr>
              <w:t xml:space="preserve">For the Bank Account whole class activity. Ask students to write a story about the information shown in the graph, </w:t>
            </w:r>
            <w:proofErr w:type="gramStart"/>
            <w:r w:rsidRPr="00F77400">
              <w:rPr>
                <w:rFonts w:asciiTheme="minorHAnsi" w:hAnsiTheme="minorHAnsi"/>
                <w:color w:val="FF0000"/>
                <w:sz w:val="22"/>
                <w:szCs w:val="22"/>
                <w:lang w:eastAsia="en-AU"/>
              </w:rPr>
              <w:t>then</w:t>
            </w:r>
            <w:proofErr w:type="gramEnd"/>
            <w:r w:rsidRPr="00F77400">
              <w:rPr>
                <w:rFonts w:asciiTheme="minorHAnsi" w:hAnsiTheme="minorHAnsi"/>
                <w:color w:val="FF0000"/>
                <w:sz w:val="22"/>
                <w:szCs w:val="22"/>
                <w:lang w:eastAsia="en-AU"/>
              </w:rPr>
              <w:t xml:space="preserve"> share their stories with the class. </w:t>
            </w:r>
          </w:p>
          <w:p w14:paraId="7ED21D33" w14:textId="77777777" w:rsidR="00D535A3" w:rsidRPr="00E85BD0" w:rsidRDefault="00D535A3" w:rsidP="00D535A3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E85BD0">
              <w:rPr>
                <w:rFonts w:asciiTheme="minorHAnsi" w:hAnsiTheme="minorHAnsi"/>
                <w:color w:val="000000" w:themeColor="text1"/>
                <w:sz w:val="22"/>
                <w:szCs w:val="22"/>
                <w:lang w:eastAsia="en-AU"/>
              </w:rPr>
              <w:t>Students prepare questions based on the graph and place in a question box for the class to answer.</w:t>
            </w:r>
          </w:p>
          <w:p w14:paraId="5DB720EA" w14:textId="77777777" w:rsidR="00BB3081" w:rsidRPr="00E85BD0" w:rsidRDefault="00BB3081" w:rsidP="00D535A3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E85BD0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Present children with data in table and graph form. Ask students to think of other ways they may present the data. </w:t>
            </w:r>
          </w:p>
          <w:p w14:paraId="5576A6B8" w14:textId="77777777" w:rsidR="008972FF" w:rsidRPr="00E85BD0" w:rsidRDefault="00BB3081" w:rsidP="00D535A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line="300" w:lineRule="atLeast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E85BD0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Students develop five open ended questions related to the data on the graphs. </w:t>
            </w:r>
          </w:p>
          <w:p w14:paraId="43E6C865" w14:textId="77777777" w:rsidR="00BB3081" w:rsidRDefault="00BB3081" w:rsidP="00F77400">
            <w:pPr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E85BD0">
              <w:rPr>
                <w:rFonts w:asciiTheme="minorHAnsi" w:hAnsiTheme="minorHAnsi"/>
                <w:sz w:val="22"/>
                <w:szCs w:val="22"/>
                <w:lang w:eastAsia="en-AU"/>
              </w:rPr>
              <w:t>IT: resource 3</w:t>
            </w:r>
            <w:r w:rsidR="00F77400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    </w:t>
            </w:r>
            <w:r w:rsidRPr="00E85BD0">
              <w:rPr>
                <w:rFonts w:asciiTheme="minorHAnsi" w:hAnsiTheme="minorHAnsi"/>
                <w:sz w:val="22"/>
                <w:szCs w:val="22"/>
              </w:rPr>
              <w:t>Maths Builder</w:t>
            </w:r>
          </w:p>
          <w:p w14:paraId="07A2A595" w14:textId="77777777" w:rsidR="00E85BD0" w:rsidRPr="00E85BD0" w:rsidRDefault="00E85BD0" w:rsidP="00E85BD0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Counting Sheep. Have the students use the internet to research the number of cattle/sheep in farms in the area.  Discuss the large numbers and how it would be too hard to record each individual animal. Introduce a key, e.g </w:t>
            </w:r>
            <w:r w:rsidR="00F77400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257E1A22" wp14:editId="71BD5FC4">
                  <wp:extent cx="262759" cy="177879"/>
                  <wp:effectExtent l="19050" t="0" r="3941" b="0"/>
                  <wp:docPr id="3" name="Picture 1" descr="C:\Users\Emma\AppData\Local\Microsoft\Windows\Temporary Internet Files\Content.IE5\L9YUXAT4\MM9000409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ma\AppData\Local\Microsoft\Windows\Temporary Internet Files\Content.IE5\L9YUXAT4\MM900040929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20" cy="17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400">
              <w:rPr>
                <w:rFonts w:asciiTheme="minorHAnsi" w:hAnsiTheme="minorHAnsi"/>
                <w:sz w:val="22"/>
                <w:szCs w:val="22"/>
              </w:rPr>
              <w:t xml:space="preserve"> = 1000 sheep. Construct a picture graph with the information from the research. Ask the students the advantages and disadvantages of a picture graph.</w:t>
            </w:r>
          </w:p>
        </w:tc>
      </w:tr>
      <w:tr w:rsidR="007C4AE7" w:rsidRPr="004A4DA4" w14:paraId="2C982573" w14:textId="77777777" w:rsidTr="00F77400">
        <w:trPr>
          <w:trHeight w:val="1358"/>
        </w:trPr>
        <w:tc>
          <w:tcPr>
            <w:tcW w:w="6771" w:type="dxa"/>
            <w:vMerge/>
            <w:tcBorders>
              <w:right w:val="single" w:sz="4" w:space="0" w:color="auto"/>
            </w:tcBorders>
          </w:tcPr>
          <w:p w14:paraId="5951EE20" w14:textId="77777777" w:rsidR="007C4AE7" w:rsidRPr="004A4DA4" w:rsidRDefault="007C4AE7" w:rsidP="007C4AE7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37291519" w14:textId="77777777" w:rsidR="007C4AE7" w:rsidRPr="004A4DA4" w:rsidRDefault="007C4AE7" w:rsidP="007C4AE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3E1B20E5" w14:textId="77777777" w:rsidR="007C4AE7" w:rsidRPr="00F77400" w:rsidRDefault="007C4AE7" w:rsidP="007C4AE7">
            <w:pPr>
              <w:pStyle w:val="Heading2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31C9CF9A" w14:textId="77777777" w:rsidR="007C4AE7" w:rsidRDefault="007C4AE7" w:rsidP="007C4AE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262E1BB1" w14:textId="77777777" w:rsidR="007C4AE7" w:rsidRPr="004A4DA4" w:rsidRDefault="007C4AE7" w:rsidP="007C4AE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S2</w:t>
            </w:r>
          </w:p>
        </w:tc>
        <w:tc>
          <w:tcPr>
            <w:tcW w:w="7229" w:type="dxa"/>
          </w:tcPr>
          <w:p w14:paraId="51E9197C" w14:textId="77777777" w:rsidR="00BB3081" w:rsidRPr="00E85BD0" w:rsidRDefault="00BB3081" w:rsidP="00BB308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85BD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Answer me a question.</w:t>
            </w:r>
          </w:p>
          <w:p w14:paraId="76838F1F" w14:textId="77777777" w:rsidR="00BB3081" w:rsidRPr="00E85BD0" w:rsidRDefault="00BB3081" w:rsidP="00E85BD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85BD0">
              <w:rPr>
                <w:rFonts w:asciiTheme="minorHAnsi" w:hAnsiTheme="minorHAnsi"/>
                <w:sz w:val="22"/>
                <w:szCs w:val="22"/>
              </w:rPr>
              <w:t>Present children with a graph and a list of answers.</w:t>
            </w:r>
            <w:r w:rsidR="00E85BD0" w:rsidRPr="00E85BD0">
              <w:rPr>
                <w:rFonts w:asciiTheme="minorHAnsi" w:hAnsiTheme="minorHAnsi"/>
                <w:sz w:val="22"/>
                <w:szCs w:val="22"/>
              </w:rPr>
              <w:t xml:space="preserve"> Then a</w:t>
            </w:r>
            <w:r w:rsidRPr="00E85BD0">
              <w:rPr>
                <w:rFonts w:asciiTheme="minorHAnsi" w:hAnsiTheme="minorHAnsi"/>
                <w:sz w:val="22"/>
                <w:szCs w:val="22"/>
              </w:rPr>
              <w:t>sk children to pose questions.</w:t>
            </w:r>
          </w:p>
          <w:p w14:paraId="301699BD" w14:textId="77777777" w:rsidR="00BB3081" w:rsidRPr="00E85BD0" w:rsidRDefault="00BB3081" w:rsidP="00E85BD0">
            <w:pPr>
              <w:pStyle w:val="ListParagraph"/>
              <w:ind w:left="536"/>
              <w:rPr>
                <w:rFonts w:asciiTheme="minorHAnsi" w:hAnsiTheme="minorHAnsi"/>
                <w:sz w:val="22"/>
                <w:szCs w:val="22"/>
              </w:rPr>
            </w:pPr>
            <w:r w:rsidRPr="00E85BD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IT: </w:t>
            </w:r>
            <w:r w:rsidRPr="00E85BD0">
              <w:rPr>
                <w:rFonts w:asciiTheme="minorHAnsi" w:hAnsiTheme="minorHAnsi"/>
                <w:b/>
                <w:sz w:val="22"/>
                <w:szCs w:val="22"/>
              </w:rPr>
              <w:t>resource 4</w:t>
            </w:r>
            <w:r w:rsidR="00E85BD0" w:rsidRPr="00E85BD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85BD0">
              <w:rPr>
                <w:rFonts w:asciiTheme="minorHAnsi" w:hAnsiTheme="minorHAnsi"/>
                <w:sz w:val="22"/>
                <w:szCs w:val="22"/>
              </w:rPr>
              <w:t>Maths Builder</w:t>
            </w:r>
          </w:p>
          <w:p w14:paraId="6E14BCB4" w14:textId="77777777" w:rsidR="008972FF" w:rsidRPr="00E85BD0" w:rsidRDefault="008972FF" w:rsidP="008972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AE7" w:rsidRPr="004A4DA4" w14:paraId="18A3929A" w14:textId="77777777" w:rsidTr="00E85BD0">
        <w:trPr>
          <w:trHeight w:val="725"/>
        </w:trPr>
        <w:tc>
          <w:tcPr>
            <w:tcW w:w="6771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3E18185" w14:textId="77777777" w:rsidR="007C4AE7" w:rsidRPr="004A4DA4" w:rsidRDefault="007C4AE7" w:rsidP="007C4AE7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CC"/>
          </w:tcPr>
          <w:p w14:paraId="5D32B5DD" w14:textId="77777777" w:rsidR="007C4AE7" w:rsidRPr="004A4DA4" w:rsidRDefault="007C4AE7" w:rsidP="007C4AE7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&amp;</w:t>
            </w:r>
            <w:r w:rsidR="00E85BD0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7229" w:type="dxa"/>
            <w:shd w:val="clear" w:color="auto" w:fill="auto"/>
          </w:tcPr>
          <w:p w14:paraId="7D77C45C" w14:textId="77777777" w:rsidR="00E85BD0" w:rsidRPr="00566887" w:rsidRDefault="00E85BD0" w:rsidP="00E85BD0">
            <w:pPr>
              <w:tabs>
                <w:tab w:val="left" w:pos="4428"/>
                <w:tab w:val="left" w:pos="5242"/>
              </w:tabs>
              <w:rPr>
                <w:rFonts w:asciiTheme="minorHAnsi" w:hAnsiTheme="minorHAnsi"/>
                <w:sz w:val="22"/>
                <w:szCs w:val="22"/>
              </w:rPr>
            </w:pPr>
            <w:r w:rsidRPr="00566887">
              <w:rPr>
                <w:rFonts w:asciiTheme="minorHAnsi" w:hAnsiTheme="minorHAnsi"/>
                <w:b/>
                <w:sz w:val="22"/>
                <w:szCs w:val="22"/>
              </w:rPr>
              <w:t>Student engagement: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</w:t>
            </w:r>
            <w:r w:rsidRPr="00566887">
              <w:rPr>
                <w:rFonts w:asciiTheme="minorHAnsi" w:hAnsiTheme="minorHAnsi"/>
                <w:b/>
                <w:sz w:val="22"/>
                <w:szCs w:val="22"/>
              </w:rPr>
              <w:t>Achievement of Outcomes:</w:t>
            </w:r>
          </w:p>
          <w:p w14:paraId="76B4FEE5" w14:textId="77777777" w:rsidR="007C4AE7" w:rsidRPr="004A4DA4" w:rsidRDefault="00E85BD0" w:rsidP="00E85BD0">
            <w:pPr>
              <w:rPr>
                <w:rFonts w:asciiTheme="minorHAnsi" w:hAnsiTheme="minorHAnsi"/>
                <w:sz w:val="24"/>
                <w:szCs w:val="24"/>
              </w:rPr>
            </w:pPr>
            <w:r w:rsidRPr="00566887">
              <w:rPr>
                <w:rFonts w:asciiTheme="minorHAnsi" w:hAnsiTheme="minorHAnsi"/>
                <w:b/>
                <w:sz w:val="22"/>
                <w:szCs w:val="22"/>
              </w:rPr>
              <w:t>Resources:                                                          Follow up:</w:t>
            </w:r>
          </w:p>
        </w:tc>
      </w:tr>
    </w:tbl>
    <w:p w14:paraId="563BD7B7" w14:textId="77777777" w:rsidR="001717B7" w:rsidRPr="00E85BD0" w:rsidRDefault="00081A4D" w:rsidP="00E85BD0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>TEACHING AND LEARNING EXPERIENCES</w:t>
      </w:r>
    </w:p>
    <w:p w14:paraId="50CF630B" w14:textId="77777777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E85BD0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3F17757D" w14:textId="77777777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D32658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C6103"/>
    <w:multiLevelType w:val="hybridMultilevel"/>
    <w:tmpl w:val="6038DBC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54C5C"/>
    <w:multiLevelType w:val="hybridMultilevel"/>
    <w:tmpl w:val="64D6C80C"/>
    <w:lvl w:ilvl="0" w:tplc="8FD43470">
      <w:start w:val="1"/>
      <w:numFmt w:val="bullet"/>
      <w:lvlText w:val=""/>
      <w:lvlJc w:val="left"/>
      <w:pPr>
        <w:ind w:left="53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62CE3"/>
    <w:multiLevelType w:val="hybridMultilevel"/>
    <w:tmpl w:val="3612E11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D50DF"/>
    <w:multiLevelType w:val="hybridMultilevel"/>
    <w:tmpl w:val="91B44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B565F"/>
    <w:multiLevelType w:val="multilevel"/>
    <w:tmpl w:val="6BC8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C3923"/>
    <w:multiLevelType w:val="multilevel"/>
    <w:tmpl w:val="6BC8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8C77B92"/>
    <w:multiLevelType w:val="multilevel"/>
    <w:tmpl w:val="A2229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75093E"/>
    <w:multiLevelType w:val="hybridMultilevel"/>
    <w:tmpl w:val="7C7AFA4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3773F"/>
    <w:multiLevelType w:val="multilevel"/>
    <w:tmpl w:val="4CC0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2219D"/>
    <w:multiLevelType w:val="hybridMultilevel"/>
    <w:tmpl w:val="9CAAC4E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76B9C"/>
    <w:multiLevelType w:val="hybridMultilevel"/>
    <w:tmpl w:val="345898D8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CB0620"/>
    <w:multiLevelType w:val="hybridMultilevel"/>
    <w:tmpl w:val="31A63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A7D52"/>
    <w:multiLevelType w:val="multilevel"/>
    <w:tmpl w:val="4CC0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9475ACD"/>
    <w:multiLevelType w:val="hybridMultilevel"/>
    <w:tmpl w:val="F86AA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6"/>
  </w:num>
  <w:num w:numId="4">
    <w:abstractNumId w:val="9"/>
  </w:num>
  <w:num w:numId="5">
    <w:abstractNumId w:val="4"/>
  </w:num>
  <w:num w:numId="6">
    <w:abstractNumId w:val="1"/>
  </w:num>
  <w:num w:numId="7">
    <w:abstractNumId w:val="19"/>
  </w:num>
  <w:num w:numId="8">
    <w:abstractNumId w:val="31"/>
  </w:num>
  <w:num w:numId="9">
    <w:abstractNumId w:val="16"/>
  </w:num>
  <w:num w:numId="10">
    <w:abstractNumId w:val="24"/>
  </w:num>
  <w:num w:numId="11">
    <w:abstractNumId w:val="15"/>
  </w:num>
  <w:num w:numId="12">
    <w:abstractNumId w:val="29"/>
  </w:num>
  <w:num w:numId="13">
    <w:abstractNumId w:val="7"/>
  </w:num>
  <w:num w:numId="14">
    <w:abstractNumId w:val="3"/>
  </w:num>
  <w:num w:numId="15">
    <w:abstractNumId w:val="20"/>
  </w:num>
  <w:num w:numId="16">
    <w:abstractNumId w:val="6"/>
  </w:num>
  <w:num w:numId="17">
    <w:abstractNumId w:val="13"/>
  </w:num>
  <w:num w:numId="18">
    <w:abstractNumId w:val="28"/>
  </w:num>
  <w:num w:numId="19">
    <w:abstractNumId w:val="11"/>
    <w:lvlOverride w:ilvl="0">
      <w:startOverride w:val="2"/>
    </w:lvlOverride>
  </w:num>
  <w:num w:numId="20">
    <w:abstractNumId w:val="12"/>
  </w:num>
  <w:num w:numId="21">
    <w:abstractNumId w:val="25"/>
  </w:num>
  <w:num w:numId="22">
    <w:abstractNumId w:val="14"/>
  </w:num>
  <w:num w:numId="2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7"/>
  </w:num>
  <w:num w:numId="25">
    <w:abstractNumId w:val="5"/>
  </w:num>
  <w:num w:numId="26">
    <w:abstractNumId w:val="8"/>
  </w:num>
  <w:num w:numId="27">
    <w:abstractNumId w:val="30"/>
  </w:num>
  <w:num w:numId="28">
    <w:abstractNumId w:val="2"/>
  </w:num>
  <w:num w:numId="29">
    <w:abstractNumId w:val="10"/>
  </w:num>
  <w:num w:numId="30">
    <w:abstractNumId w:val="21"/>
  </w:num>
  <w:num w:numId="31">
    <w:abstractNumId w:val="27"/>
  </w:num>
  <w:num w:numId="32">
    <w:abstractNumId w:val="18"/>
  </w:num>
  <w:num w:numId="33">
    <w:abstractNumId w:val="1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72B24"/>
    <w:rsid w:val="00081A4D"/>
    <w:rsid w:val="00096D0A"/>
    <w:rsid w:val="000A54BD"/>
    <w:rsid w:val="000D043F"/>
    <w:rsid w:val="0010795F"/>
    <w:rsid w:val="00116C60"/>
    <w:rsid w:val="001357A6"/>
    <w:rsid w:val="001451A1"/>
    <w:rsid w:val="001717B7"/>
    <w:rsid w:val="00181E77"/>
    <w:rsid w:val="001B7956"/>
    <w:rsid w:val="001C6A19"/>
    <w:rsid w:val="001F0A11"/>
    <w:rsid w:val="00210BA1"/>
    <w:rsid w:val="0022220D"/>
    <w:rsid w:val="002408C4"/>
    <w:rsid w:val="00262977"/>
    <w:rsid w:val="002650AE"/>
    <w:rsid w:val="002746DF"/>
    <w:rsid w:val="002A32F4"/>
    <w:rsid w:val="002B3979"/>
    <w:rsid w:val="002E2AC1"/>
    <w:rsid w:val="002E5879"/>
    <w:rsid w:val="00340123"/>
    <w:rsid w:val="00373C06"/>
    <w:rsid w:val="003F5FE9"/>
    <w:rsid w:val="00403F6E"/>
    <w:rsid w:val="00431ACC"/>
    <w:rsid w:val="00443B37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843A2"/>
    <w:rsid w:val="00595216"/>
    <w:rsid w:val="005A4E81"/>
    <w:rsid w:val="005A7343"/>
    <w:rsid w:val="005D2618"/>
    <w:rsid w:val="00633BA7"/>
    <w:rsid w:val="006466C1"/>
    <w:rsid w:val="00691A0B"/>
    <w:rsid w:val="006D1864"/>
    <w:rsid w:val="006E7517"/>
    <w:rsid w:val="0079079B"/>
    <w:rsid w:val="007A1EA1"/>
    <w:rsid w:val="007A222F"/>
    <w:rsid w:val="007C4AE7"/>
    <w:rsid w:val="007C50E5"/>
    <w:rsid w:val="007E3C19"/>
    <w:rsid w:val="007E4125"/>
    <w:rsid w:val="007F31F4"/>
    <w:rsid w:val="00803F1E"/>
    <w:rsid w:val="00816899"/>
    <w:rsid w:val="00830666"/>
    <w:rsid w:val="00836A46"/>
    <w:rsid w:val="008442F2"/>
    <w:rsid w:val="00845A5B"/>
    <w:rsid w:val="00877309"/>
    <w:rsid w:val="0088150C"/>
    <w:rsid w:val="008972FF"/>
    <w:rsid w:val="008C7B62"/>
    <w:rsid w:val="008D520D"/>
    <w:rsid w:val="008F4588"/>
    <w:rsid w:val="009138EC"/>
    <w:rsid w:val="00925DF8"/>
    <w:rsid w:val="00932461"/>
    <w:rsid w:val="00932E16"/>
    <w:rsid w:val="00961AC9"/>
    <w:rsid w:val="00977E43"/>
    <w:rsid w:val="009F49B9"/>
    <w:rsid w:val="00A11BAA"/>
    <w:rsid w:val="00A843C1"/>
    <w:rsid w:val="00A96550"/>
    <w:rsid w:val="00AA36FD"/>
    <w:rsid w:val="00AA7C36"/>
    <w:rsid w:val="00AB5CAF"/>
    <w:rsid w:val="00AC10DF"/>
    <w:rsid w:val="00AD2470"/>
    <w:rsid w:val="00AF31E0"/>
    <w:rsid w:val="00B4193E"/>
    <w:rsid w:val="00B54A6D"/>
    <w:rsid w:val="00B63786"/>
    <w:rsid w:val="00B70D61"/>
    <w:rsid w:val="00B73124"/>
    <w:rsid w:val="00BA6310"/>
    <w:rsid w:val="00BB3081"/>
    <w:rsid w:val="00BC43B0"/>
    <w:rsid w:val="00BD33F5"/>
    <w:rsid w:val="00BF49F1"/>
    <w:rsid w:val="00C4146A"/>
    <w:rsid w:val="00C42F08"/>
    <w:rsid w:val="00C42FC5"/>
    <w:rsid w:val="00C660B3"/>
    <w:rsid w:val="00C7475F"/>
    <w:rsid w:val="00C909B1"/>
    <w:rsid w:val="00CA13F7"/>
    <w:rsid w:val="00CB2AF4"/>
    <w:rsid w:val="00CC5D42"/>
    <w:rsid w:val="00D01B42"/>
    <w:rsid w:val="00D16AE9"/>
    <w:rsid w:val="00D32658"/>
    <w:rsid w:val="00D36387"/>
    <w:rsid w:val="00D369A7"/>
    <w:rsid w:val="00D41A1D"/>
    <w:rsid w:val="00D45271"/>
    <w:rsid w:val="00D456E0"/>
    <w:rsid w:val="00D535A3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84467"/>
    <w:rsid w:val="00E85BD0"/>
    <w:rsid w:val="00E86E50"/>
    <w:rsid w:val="00EB1737"/>
    <w:rsid w:val="00ED18F4"/>
    <w:rsid w:val="00EE6D19"/>
    <w:rsid w:val="00EE7DFF"/>
    <w:rsid w:val="00F0294E"/>
    <w:rsid w:val="00F10A55"/>
    <w:rsid w:val="00F46276"/>
    <w:rsid w:val="00F77400"/>
    <w:rsid w:val="00F851E9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4F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0666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ref">
    <w:name w:val="ref"/>
    <w:basedOn w:val="DefaultParagraphFont"/>
    <w:rsid w:val="002E58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30666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ref">
    <w:name w:val="ref"/>
    <w:basedOn w:val="DefaultParagraphFont"/>
    <w:rsid w:val="002E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9796">
          <w:marLeft w:val="4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325">
              <w:marLeft w:val="0"/>
              <w:marRight w:val="75"/>
              <w:marTop w:val="7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201">
          <w:marLeft w:val="4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learninggamesforkids.com/4th-grade-math/data-statistics-4th.html" TargetMode="External"/><Relationship Id="rId8" Type="http://schemas.openxmlformats.org/officeDocument/2006/relationships/hyperlink" Target="http://au.ixl.com/math/year-3" TargetMode="External"/><Relationship Id="rId9" Type="http://schemas.openxmlformats.org/officeDocument/2006/relationships/hyperlink" Target="http://au.ixl.com/math/year-4" TargetMode="External"/><Relationship Id="rId10" Type="http://schemas.openxmlformats.org/officeDocument/2006/relationships/hyperlink" Target="http://au.ixl.com/math/year-5/bar-grap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839D-23BD-3E41-8780-E27FCAAA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846</Words>
  <Characters>4823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3</cp:revision>
  <cp:lastPrinted>2014-04-10T00:03:00Z</cp:lastPrinted>
  <dcterms:created xsi:type="dcterms:W3CDTF">2015-01-15T00:55:00Z</dcterms:created>
  <dcterms:modified xsi:type="dcterms:W3CDTF">2015-01-15T01:02:00Z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