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EARLY STAGE 1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:rsidTr="00B83B80">
        <w:trPr>
          <w:trHeight w:hRule="exact" w:val="11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3DD6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069F4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E1FD9">
              <w:rPr>
                <w:rFonts w:asciiTheme="minorHAnsi" w:hAnsiTheme="minorHAnsi"/>
                <w:b w:val="0"/>
                <w:szCs w:val="24"/>
              </w:rPr>
              <w:t>7</w:t>
            </w:r>
            <w:bookmarkStart w:id="0" w:name="_GoBack"/>
            <w:bookmarkEnd w:id="0"/>
          </w:p>
          <w:p w:rsidR="00E22D54" w:rsidRPr="00E22D54" w:rsidRDefault="00E22D54" w:rsidP="00E22D54">
            <w:pPr>
              <w:rPr>
                <w:lang w:eastAsia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D41A1D" w:rsidRPr="004A4DA4" w:rsidRDefault="00F6078E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:rsidR="00F850C7" w:rsidRPr="00271F8B" w:rsidRDefault="00F6078E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71F8B">
              <w:rPr>
                <w:rFonts w:asciiTheme="minorHAnsi" w:hAnsiTheme="minorHAnsi"/>
                <w:b/>
                <w:sz w:val="24"/>
                <w:szCs w:val="24"/>
              </w:rPr>
              <w:t>ADDITION AND SUBTRACTION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6078E" w:rsidRPr="00896FBE" w:rsidRDefault="0040716E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DC124E">
              <w:rPr>
                <w:rFonts w:asciiTheme="minorHAnsi" w:hAnsiTheme="minorHAnsi"/>
                <w:b/>
                <w:sz w:val="24"/>
                <w:szCs w:val="24"/>
              </w:rPr>
              <w:t xml:space="preserve">MAe-1WM;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MAe-2WM</w:t>
            </w:r>
            <w:r w:rsidRPr="00DC124E">
              <w:rPr>
                <w:rFonts w:asciiTheme="minorHAnsi" w:hAnsiTheme="minorHAnsi"/>
                <w:b/>
                <w:sz w:val="24"/>
                <w:szCs w:val="24"/>
              </w:rPr>
              <w:t>; MAe-3WM</w:t>
            </w:r>
          </w:p>
        </w:tc>
      </w:tr>
      <w:tr w:rsidR="00CA13F7" w:rsidRPr="004A4DA4" w:rsidTr="00433DD6">
        <w:trPr>
          <w:trHeight w:hRule="exact" w:val="2103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0716E">
              <w:rPr>
                <w:rFonts w:asciiTheme="minorHAnsi" w:hAnsiTheme="minorHAnsi"/>
                <w:szCs w:val="24"/>
              </w:rPr>
              <w:t xml:space="preserve"> </w:t>
            </w:r>
            <w:r w:rsidR="0040716E">
              <w:rPr>
                <w:rFonts w:asciiTheme="minorHAnsi" w:hAnsiTheme="minorHAnsi"/>
              </w:rPr>
              <w:t>MAe-5NA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DD6" w:rsidRPr="00433DD6" w:rsidRDefault="00433DD6" w:rsidP="00433DD6">
            <w:pPr>
              <w:numPr>
                <w:ilvl w:val="0"/>
                <w:numId w:val="36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33DD6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MAe-1WM </w:t>
            </w:r>
            <w:r w:rsidRPr="00433DD6">
              <w:rPr>
                <w:rFonts w:asciiTheme="minorHAnsi" w:hAnsiTheme="minorHAnsi"/>
                <w:sz w:val="22"/>
                <w:szCs w:val="22"/>
              </w:rPr>
              <w:t>describes mathematical situations using everyday language, actions, materials and informal recordings</w:t>
            </w:r>
          </w:p>
          <w:p w:rsidR="00433DD6" w:rsidRPr="00433DD6" w:rsidRDefault="00433DD6" w:rsidP="00433DD6">
            <w:pPr>
              <w:numPr>
                <w:ilvl w:val="0"/>
                <w:numId w:val="36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33DD6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MAe-2WM </w:t>
            </w:r>
            <w:r w:rsidRPr="00433DD6">
              <w:rPr>
                <w:rFonts w:asciiTheme="minorHAnsi" w:hAnsiTheme="minorHAnsi"/>
                <w:sz w:val="22"/>
                <w:szCs w:val="22"/>
              </w:rPr>
              <w:t>uses objects, actions, technology and/or trial and error to explore mathematical problems</w:t>
            </w:r>
          </w:p>
          <w:p w:rsidR="00433DD6" w:rsidRPr="00433DD6" w:rsidRDefault="00433DD6" w:rsidP="00433DD6">
            <w:pPr>
              <w:numPr>
                <w:ilvl w:val="0"/>
                <w:numId w:val="36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33DD6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MAe-3WM </w:t>
            </w:r>
            <w:r w:rsidRPr="00433DD6">
              <w:rPr>
                <w:rFonts w:asciiTheme="minorHAnsi" w:hAnsiTheme="minorHAnsi"/>
                <w:sz w:val="22"/>
                <w:szCs w:val="22"/>
              </w:rPr>
              <w:t>uses concrete materials and/or pictorial representations to support conclusions</w:t>
            </w:r>
          </w:p>
          <w:p w:rsidR="00433DD6" w:rsidRPr="00433DD6" w:rsidRDefault="00433DD6" w:rsidP="00433DD6">
            <w:pPr>
              <w:numPr>
                <w:ilvl w:val="0"/>
                <w:numId w:val="36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33DD6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MAe-5NA </w:t>
            </w:r>
            <w:r w:rsidRPr="00433DD6">
              <w:rPr>
                <w:rFonts w:asciiTheme="minorHAnsi" w:hAnsiTheme="minorHAnsi"/>
                <w:sz w:val="22"/>
                <w:szCs w:val="22"/>
              </w:rPr>
              <w:t>combines, separates and compares collections of objects, describes using everyday language, and records using informal methods</w:t>
            </w:r>
          </w:p>
          <w:p w:rsidR="00F6078E" w:rsidRPr="00F87C1A" w:rsidRDefault="00F6078E" w:rsidP="00F6078E">
            <w:pPr>
              <w:spacing w:before="40" w:after="120" w:line="220" w:lineRule="atLeast"/>
              <w:rPr>
                <w:rFonts w:asciiTheme="minorHAnsi" w:hAnsiTheme="minorHAnsi"/>
              </w:rPr>
            </w:pPr>
          </w:p>
          <w:p w:rsidR="00CA13F7" w:rsidRPr="00F87C1A" w:rsidRDefault="00CA13F7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:rsidTr="009219A4">
        <w:trPr>
          <w:trHeight w:hRule="exact" w:val="710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19A4" w:rsidRPr="009219A4" w:rsidRDefault="00433DD6" w:rsidP="009219A4">
            <w:pPr>
              <w:spacing w:before="100" w:beforeAutospacing="1" w:after="100" w:afterAutospacing="1"/>
              <w:rPr>
                <w:rFonts w:asciiTheme="minorHAnsi" w:hAnsiTheme="minorHAnsi" w:cs="Helvetica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inorHAnsi" w:hAnsiTheme="minorHAnsi" w:cs="Helvetica"/>
                <w:b/>
                <w:color w:val="000000"/>
                <w:sz w:val="24"/>
                <w:szCs w:val="24"/>
                <w:lang w:val="en"/>
              </w:rPr>
              <w:br/>
            </w:r>
            <w:r w:rsidR="009219A4" w:rsidRPr="009219A4">
              <w:rPr>
                <w:rFonts w:asciiTheme="minorHAnsi" w:hAnsiTheme="minorHAnsi" w:cs="Helvetica"/>
                <w:b/>
                <w:color w:val="000000"/>
                <w:sz w:val="24"/>
                <w:szCs w:val="24"/>
                <w:lang w:val="en"/>
              </w:rPr>
              <w:t xml:space="preserve">Represent practical situations to model addition and sharing </w:t>
            </w:r>
            <w:r w:rsidR="009219A4" w:rsidRPr="009219A4">
              <w:rPr>
                <w:rStyle w:val="ref1"/>
                <w:rFonts w:asciiTheme="minorHAnsi" w:hAnsiTheme="minorHAnsi" w:cs="Helvetica"/>
                <w:b/>
                <w:sz w:val="24"/>
                <w:szCs w:val="24"/>
                <w:lang w:val="en"/>
              </w:rPr>
              <w:t>(ACMNA004)</w:t>
            </w:r>
          </w:p>
          <w:p w:rsidR="009219A4" w:rsidRPr="009219A4" w:rsidRDefault="009219A4" w:rsidP="009219A4">
            <w:pPr>
              <w:numPr>
                <w:ilvl w:val="0"/>
                <w:numId w:val="32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combine two or more groups of objects to model addition </w:t>
            </w:r>
          </w:p>
          <w:p w:rsidR="009219A4" w:rsidRPr="009219A4" w:rsidRDefault="009219A4" w:rsidP="009219A4">
            <w:pPr>
              <w:numPr>
                <w:ilvl w:val="0"/>
                <w:numId w:val="32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model subtraction by separating and taking away part of a group of objects </w:t>
            </w:r>
          </w:p>
          <w:p w:rsidR="009219A4" w:rsidRPr="009219A4" w:rsidRDefault="009219A4" w:rsidP="009219A4">
            <w:pPr>
              <w:numPr>
                <w:ilvl w:val="0"/>
                <w:numId w:val="32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use concrete materials or fingers to model and solve simple addition and subtraction problems </w:t>
            </w:r>
          </w:p>
          <w:p w:rsidR="009219A4" w:rsidRPr="009219A4" w:rsidRDefault="009219A4" w:rsidP="009219A4">
            <w:pPr>
              <w:numPr>
                <w:ilvl w:val="0"/>
                <w:numId w:val="32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compare two groups of objects to determine 'how many more' </w:t>
            </w:r>
          </w:p>
          <w:p w:rsidR="009219A4" w:rsidRPr="009219A4" w:rsidRDefault="009219A4" w:rsidP="009219A4">
            <w:pPr>
              <w:numPr>
                <w:ilvl w:val="0"/>
                <w:numId w:val="32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use visual representations of numbers to assist with addition and subtraction, </w:t>
            </w:r>
            <w:proofErr w:type="spellStart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>eg</w:t>
            </w:r>
            <w:proofErr w:type="spellEnd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 ten frames </w:t>
            </w:r>
          </w:p>
          <w:p w:rsidR="009219A4" w:rsidRPr="009219A4" w:rsidRDefault="009219A4" w:rsidP="009219A4">
            <w:pPr>
              <w:numPr>
                <w:ilvl w:val="0"/>
                <w:numId w:val="32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proofErr w:type="gramStart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>create</w:t>
            </w:r>
            <w:proofErr w:type="gramEnd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 and </w:t>
            </w:r>
            <w:proofErr w:type="spellStart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>recognise</w:t>
            </w:r>
            <w:proofErr w:type="spellEnd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 combinations for numbers to at least 10, </w:t>
            </w:r>
            <w:proofErr w:type="spellStart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>eg</w:t>
            </w:r>
            <w:proofErr w:type="spellEnd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 'How many more make 10?' </w:t>
            </w:r>
            <w:r w:rsidRPr="009219A4">
              <w:rPr>
                <w:rFonts w:asciiTheme="minorHAnsi" w:hAnsiTheme="minorHAnsi" w:cs="Helvetica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6DE0F937" wp14:editId="5D743A8B">
                  <wp:extent cx="148590" cy="148590"/>
                  <wp:effectExtent l="0" t="0" r="3810" b="3810"/>
                  <wp:docPr id="7" name="Picture 7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9A4" w:rsidRPr="009219A4" w:rsidRDefault="009219A4" w:rsidP="009219A4">
            <w:pPr>
              <w:numPr>
                <w:ilvl w:val="0"/>
                <w:numId w:val="32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describe the action of combining, separating and comparing using everyday language, </w:t>
            </w: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br/>
            </w:r>
            <w:proofErr w:type="spellStart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>eg</w:t>
            </w:r>
            <w:proofErr w:type="spellEnd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 makes, joins, combines with, and, get, take away, how many more, all together </w:t>
            </w:r>
            <w:r w:rsidRPr="009219A4">
              <w:rPr>
                <w:rFonts w:asciiTheme="minorHAnsi" w:hAnsiTheme="minorHAnsi" w:cs="Helvetica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6AC5A82B" wp14:editId="71D223F5">
                  <wp:extent cx="148590" cy="148590"/>
                  <wp:effectExtent l="0" t="0" r="3810" b="3810"/>
                  <wp:docPr id="6" name="Picture 6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9A4">
              <w:rPr>
                <w:rFonts w:asciiTheme="minorHAnsi" w:hAnsiTheme="minorHAnsi" w:cs="Helvetica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3BD156C2" wp14:editId="5E7D9A64">
                  <wp:extent cx="148590" cy="148590"/>
                  <wp:effectExtent l="0" t="0" r="3810" b="3810"/>
                  <wp:docPr id="5" name="Picture 5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9A4" w:rsidRPr="009219A4" w:rsidRDefault="009219A4" w:rsidP="009219A4">
            <w:pPr>
              <w:numPr>
                <w:ilvl w:val="0"/>
                <w:numId w:val="33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explain or demonstrate how an answer was obtained (Communicating, Reasoning) </w:t>
            </w:r>
          </w:p>
          <w:p w:rsidR="009219A4" w:rsidRPr="009219A4" w:rsidRDefault="009219A4" w:rsidP="009219A4">
            <w:pPr>
              <w:numPr>
                <w:ilvl w:val="0"/>
                <w:numId w:val="33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apply strategies that have been demonstrated by other students (Problem Solving) </w:t>
            </w:r>
          </w:p>
          <w:p w:rsidR="009219A4" w:rsidRDefault="009219A4" w:rsidP="009219A4">
            <w:pPr>
              <w:numPr>
                <w:ilvl w:val="0"/>
                <w:numId w:val="33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investigate different methods of adding and subtracting used in various cultures, </w:t>
            </w:r>
            <w:proofErr w:type="spellStart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>eg</w:t>
            </w:r>
            <w:proofErr w:type="spellEnd"/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 Aboriginal and Torres Strait Islander methods involving spatial patterns and reasoning, Asian counting tools such as the abacus (Communicating, Problem Solving) </w:t>
            </w:r>
            <w:r w:rsidRPr="009219A4">
              <w:rPr>
                <w:rFonts w:asciiTheme="minorHAnsi" w:hAnsiTheme="minorHAnsi" w:cs="Helvetica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68FA21EC" wp14:editId="754C9CC6">
                  <wp:extent cx="148590" cy="148590"/>
                  <wp:effectExtent l="0" t="0" r="3810" b="3810"/>
                  <wp:docPr id="4" name="Picture 4" descr="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9A4">
              <w:rPr>
                <w:rFonts w:asciiTheme="minorHAnsi" w:hAnsiTheme="minorHAnsi" w:cs="Helvetica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5EF44595" wp14:editId="52B2C01A">
                  <wp:extent cx="148590" cy="148590"/>
                  <wp:effectExtent l="0" t="0" r="3810" b="3810"/>
                  <wp:docPr id="3" name="Picture 3" descr="A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9A4">
              <w:rPr>
                <w:rFonts w:asciiTheme="minorHAnsi" w:hAnsiTheme="minorHAnsi" w:cs="Helvetica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5C1E3FB7" wp14:editId="2C74543A">
                  <wp:extent cx="148590" cy="148590"/>
                  <wp:effectExtent l="0" t="0" r="3810" b="3810"/>
                  <wp:docPr id="2" name="Picture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9A4" w:rsidRDefault="009219A4" w:rsidP="009219A4">
            <w:pPr>
              <w:numPr>
                <w:ilvl w:val="0"/>
                <w:numId w:val="33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count forwards by ones to add and backwards by ones to subtract </w:t>
            </w:r>
          </w:p>
          <w:p w:rsidR="009219A4" w:rsidRPr="009219A4" w:rsidRDefault="009219A4" w:rsidP="009219A4">
            <w:pPr>
              <w:numPr>
                <w:ilvl w:val="0"/>
                <w:numId w:val="33"/>
              </w:numPr>
              <w:spacing w:before="100" w:beforeAutospacing="1" w:after="100" w:afterAutospacing="1"/>
              <w:ind w:left="1545"/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</w:pPr>
            <w:r w:rsidRPr="009219A4">
              <w:rPr>
                <w:rFonts w:asciiTheme="minorHAnsi" w:hAnsiTheme="minorHAnsi" w:cs="Helvetica"/>
                <w:color w:val="000000"/>
                <w:sz w:val="22"/>
                <w:szCs w:val="22"/>
                <w:lang w:val="en"/>
              </w:rPr>
              <w:t xml:space="preserve">record addition and subtraction informally using drawings, words and </w:t>
            </w:r>
            <w:hyperlink r:id="rId12" w:tgtFrame="_blank" w:tooltip="Click for more information about 'numerals'" w:history="1">
              <w:r w:rsidRPr="009219A4">
                <w:rPr>
                  <w:rStyle w:val="Hyperlink"/>
                  <w:rFonts w:asciiTheme="minorHAnsi" w:hAnsiTheme="minorHAnsi" w:cs="Helvetica"/>
                  <w:color w:val="000000"/>
                  <w:sz w:val="22"/>
                  <w:szCs w:val="22"/>
                  <w:lang w:val="en"/>
                </w:rPr>
                <w:t>numerals</w:t>
              </w:r>
            </w:hyperlink>
            <w:r w:rsidRPr="009219A4">
              <w:rPr>
                <w:rFonts w:asciiTheme="minorHAnsi" w:hAnsiTheme="minorHAnsi" w:cs="Helvetica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0F7F407A" wp14:editId="199D1255">
                  <wp:extent cx="148590" cy="148590"/>
                  <wp:effectExtent l="0" t="0" r="3810" b="3810"/>
                  <wp:docPr id="1" name="Picture 1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3F7" w:rsidRPr="00F764FE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  <w:p w:rsidR="00CA13F7" w:rsidRPr="00F764FE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F5FE9" w:rsidRPr="004A4DA4" w:rsidTr="00D0726B">
        <w:trPr>
          <w:trHeight w:hRule="exact" w:val="100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7F4064" w:rsidRDefault="00405C0B" w:rsidP="004071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4"/>
              </w:rPr>
            </w:pPr>
            <w:r>
              <w:rPr>
                <w:rFonts w:asciiTheme="minorHAnsi" w:hAnsiTheme="minorHAnsi"/>
                <w:color w:val="FF0000"/>
                <w:sz w:val="22"/>
                <w:szCs w:val="24"/>
              </w:rPr>
              <w:t>Provide each child with tens frames and seven counters. Encourage them to explore and record a variety of ways of making seven.</w:t>
            </w:r>
          </w:p>
        </w:tc>
      </w:tr>
      <w:tr w:rsidR="005A7343" w:rsidRPr="004A4DA4" w:rsidTr="00D0726B">
        <w:trPr>
          <w:trHeight w:hRule="exact" w:val="9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3770E7" w:rsidRDefault="00405C0B" w:rsidP="004071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Provide each student with a tens frame and a small pile of different coloured counters. Ask each student to roll a die and place the number of counters indicated on the tens frame. </w:t>
            </w:r>
          </w:p>
        </w:tc>
      </w:tr>
      <w:tr w:rsidR="005A7343" w:rsidRPr="004A4DA4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F764FE" w:rsidRDefault="00053E4B" w:rsidP="0040716E">
            <w:pPr>
              <w:pStyle w:val="Heading2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TENS activity covered as part of guided and independent activities</w:t>
            </w:r>
            <w:r w:rsidR="006F0FFE">
              <w:rPr>
                <w:rFonts w:asciiTheme="minorHAnsi" w:hAnsiTheme="minorHAnsi"/>
                <w:sz w:val="22"/>
                <w:szCs w:val="24"/>
              </w:rPr>
              <w:t xml:space="preserve"> as EAS is being addressed in this strand.</w:t>
            </w:r>
          </w:p>
        </w:tc>
      </w:tr>
      <w:tr w:rsidR="00081A4D" w:rsidRPr="004A4DA4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4C42C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4C42C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F764FE">
        <w:trPr>
          <w:trHeight w:hRule="exact" w:val="845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4C42C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4A4DA4" w:rsidRDefault="003770E7" w:rsidP="001E0CD3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E0CD3">
              <w:rPr>
                <w:rFonts w:asciiTheme="minorHAnsi" w:hAnsiTheme="minorHAnsi"/>
                <w:sz w:val="24"/>
                <w:szCs w:val="24"/>
              </w:rPr>
              <w:t>Dotted tens frame, double sided counters, containers, tens frame.</w:t>
            </w:r>
            <w:r w:rsidR="002E143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CA13F7" w:rsidRDefault="00CA13F7"/>
    <w:p w:rsidR="00CA13F7" w:rsidRDefault="00CA13F7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BF2326" w:rsidRDefault="00BF2326">
      <w:pPr>
        <w:spacing w:after="200" w:line="276" w:lineRule="auto"/>
      </w:pP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:rsidTr="00F764FE">
        <w:trPr>
          <w:trHeight w:val="148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BF2326" w:rsidRDefault="00BF2326" w:rsidP="00BF2326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Modelled:</w:t>
            </w:r>
          </w:p>
          <w:p w:rsidR="00BF2326" w:rsidRPr="00BF2326" w:rsidRDefault="001E0CD3" w:rsidP="00BF2326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sz w:val="22"/>
                <w:szCs w:val="22"/>
                <w:lang w:eastAsia="en-AU"/>
              </w:rPr>
              <w:t>Hold up dotted tens frames and ask students to count what they can see. Model counting the top row and then the bottom.</w:t>
            </w:r>
            <w:r w:rsidR="00BF2326">
              <w:rPr>
                <w:rFonts w:asciiTheme="minorHAnsi" w:hAnsiTheme="minorHAnsi"/>
                <w:sz w:val="22"/>
                <w:szCs w:val="22"/>
                <w:lang w:eastAsia="en-AU"/>
              </w:rPr>
              <w:br/>
            </w:r>
            <w:r w:rsidR="00BF2326" w:rsidRPr="00BF2326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</w:p>
          <w:p w:rsidR="00662549" w:rsidRPr="00BF2326" w:rsidRDefault="00F87C1A" w:rsidP="0040716E">
            <w:pPr>
              <w:pStyle w:val="Heading2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F2326">
              <w:rPr>
                <w:rFonts w:asciiTheme="minorHAnsi" w:hAnsiTheme="minorHAnsi"/>
                <w:b w:val="0"/>
                <w:sz w:val="22"/>
                <w:szCs w:val="22"/>
              </w:rPr>
              <w:t xml:space="preserve">Students will be given real </w:t>
            </w:r>
            <w:r w:rsidR="00F764FE" w:rsidRPr="00BF2326">
              <w:rPr>
                <w:rFonts w:asciiTheme="minorHAnsi" w:hAnsiTheme="minorHAnsi"/>
                <w:b w:val="0"/>
                <w:sz w:val="22"/>
                <w:szCs w:val="22"/>
              </w:rPr>
              <w:t xml:space="preserve">life </w:t>
            </w:r>
            <w:r w:rsidRPr="00BF2326">
              <w:rPr>
                <w:rFonts w:asciiTheme="minorHAnsi" w:hAnsiTheme="minorHAnsi"/>
                <w:b w:val="0"/>
                <w:sz w:val="22"/>
                <w:szCs w:val="22"/>
              </w:rPr>
              <w:t>opportunities to add two numbers together to make the whole.</w:t>
            </w:r>
          </w:p>
          <w:p w:rsidR="00F87C1A" w:rsidRPr="00BF2326" w:rsidRDefault="00F87C1A" w:rsidP="0040716E">
            <w:pPr>
              <w:ind w:left="426"/>
              <w:rPr>
                <w:sz w:val="22"/>
                <w:szCs w:val="22"/>
                <w:lang w:eastAsia="en-AU"/>
              </w:rPr>
            </w:pPr>
          </w:p>
          <w:p w:rsidR="00F764FE" w:rsidRPr="00BF2326" w:rsidRDefault="00F764FE" w:rsidP="0040716E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F2326">
              <w:rPr>
                <w:rFonts w:asciiTheme="minorHAnsi" w:hAnsiTheme="minorHAnsi"/>
                <w:sz w:val="22"/>
                <w:szCs w:val="22"/>
                <w:lang w:eastAsia="en-AU"/>
              </w:rPr>
              <w:t>Similarly real life subtraction opportunities will also be part of class routines.</w:t>
            </w:r>
          </w:p>
          <w:p w:rsidR="00F87C1A" w:rsidRPr="00742144" w:rsidRDefault="00F87C1A" w:rsidP="00433DD6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:rsidR="00742144" w:rsidRPr="0040716E" w:rsidRDefault="00742144" w:rsidP="0040716E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0716E">
              <w:rPr>
                <w:rFonts w:asciiTheme="minorHAnsi" w:hAnsiTheme="minorHAnsi"/>
                <w:sz w:val="22"/>
                <w:szCs w:val="22"/>
                <w:lang w:eastAsia="en-AU"/>
              </w:rPr>
              <w:t>“Friends of ten” concept is explicitly taught and modelled using playing cards. Students each get a card and have to search through the others in the class to find a “friend of ten”</w:t>
            </w:r>
          </w:p>
          <w:p w:rsidR="00742144" w:rsidRDefault="00742144" w:rsidP="0040716E">
            <w:p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:rsidR="00F764FE" w:rsidRDefault="002E1439" w:rsidP="00BF2326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2E1439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Teaching Points </w:t>
            </w:r>
          </w:p>
          <w:p w:rsidR="002E1439" w:rsidRDefault="002E1439" w:rsidP="00BF2326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:rsidR="002E1439" w:rsidRDefault="001E0CD3" w:rsidP="002E143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Counting groups and use the word ALTOGETHER e.g. there are 3 red counters and 7 yellow counters. There are 10 altogether. </w:t>
            </w:r>
          </w:p>
          <w:p w:rsidR="001E0CD3" w:rsidRDefault="001E0CD3" w:rsidP="002E143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Friends of ten </w:t>
            </w:r>
          </w:p>
          <w:p w:rsidR="001E0CD3" w:rsidRPr="002E1439" w:rsidRDefault="001E0CD3" w:rsidP="002E143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sz w:val="22"/>
                <w:szCs w:val="22"/>
                <w:lang w:eastAsia="en-AU"/>
              </w:rPr>
              <w:t>Count on from a number to find missing addend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F764FE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12"/>
                <w:szCs w:val="24"/>
              </w:rPr>
            </w:pPr>
          </w:p>
          <w:p w:rsidR="001C6A19" w:rsidRPr="004A4DA4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Pre </w:t>
            </w:r>
            <w:r w:rsidRPr="004A4DA4">
              <w:rPr>
                <w:rFonts w:asciiTheme="minorHAnsi" w:hAnsiTheme="minorHAnsi"/>
                <w:b w:val="0"/>
                <w:szCs w:val="24"/>
              </w:rPr>
              <w:t>Foundation Skills</w:t>
            </w:r>
          </w:p>
        </w:tc>
        <w:tc>
          <w:tcPr>
            <w:tcW w:w="9639" w:type="dxa"/>
          </w:tcPr>
          <w:p w:rsidR="001C6A19" w:rsidRPr="0040716E" w:rsidRDefault="00B83B80" w:rsidP="0040716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40716E">
              <w:rPr>
                <w:rFonts w:asciiTheme="minorHAnsi" w:hAnsiTheme="minorHAnsi"/>
                <w:b/>
                <w:sz w:val="22"/>
                <w:szCs w:val="24"/>
              </w:rPr>
              <w:t>Emergent:</w:t>
            </w:r>
          </w:p>
          <w:p w:rsidR="00742144" w:rsidRDefault="004D4278" w:rsidP="00BF232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Shake, rattle and drop 10 counters. Place counters on a ten frame. Discuss: How many red counters? How many yellow counters? How many counters altogether? </w:t>
            </w:r>
          </w:p>
          <w:p w:rsidR="004D4278" w:rsidRPr="004D4278" w:rsidRDefault="004D4278" w:rsidP="004D4278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BF2326" w:rsidRPr="00A27F9F" w:rsidRDefault="00BF2326" w:rsidP="00433DD6">
            <w:pPr>
              <w:pStyle w:val="ListParagrap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C6A19" w:rsidRPr="004A4DA4" w:rsidTr="00F87C1A">
        <w:trPr>
          <w:trHeight w:val="339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:rsidR="002C713F" w:rsidRDefault="00B83B80" w:rsidP="00BF232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4"/>
              </w:rPr>
            </w:pPr>
            <w:r w:rsidRPr="0040716E">
              <w:rPr>
                <w:rFonts w:asciiTheme="minorHAnsi" w:hAnsiTheme="minorHAnsi"/>
                <w:b/>
                <w:sz w:val="22"/>
                <w:szCs w:val="24"/>
              </w:rPr>
              <w:t>Perceptual:</w:t>
            </w:r>
            <w:r w:rsidR="00742144" w:rsidRPr="0040716E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:rsidR="00BF2326" w:rsidRDefault="004D4278" w:rsidP="004D427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Shake, rattle and drop 10 counters. Place counters on a ten frame. Discuss: How many red counters? How many yellow counters? How many altogether?</w:t>
            </w:r>
            <w:r>
              <w:rPr>
                <w:rFonts w:asciiTheme="minorHAnsi" w:hAnsiTheme="minorHAnsi"/>
                <w:sz w:val="22"/>
                <w:szCs w:val="24"/>
              </w:rPr>
              <w:br/>
            </w:r>
            <w:r>
              <w:rPr>
                <w:rFonts w:asciiTheme="minorHAnsi" w:hAnsiTheme="minorHAnsi"/>
                <w:sz w:val="22"/>
                <w:szCs w:val="24"/>
              </w:rPr>
              <w:br/>
              <w:t>Record on whiteboard.</w:t>
            </w:r>
          </w:p>
          <w:p w:rsidR="004D4278" w:rsidRDefault="004D4278" w:rsidP="004D4278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C6EBD" wp14:editId="6C40EE1F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139700</wp:posOffset>
                      </wp:positionV>
                      <wp:extent cx="361315" cy="318770"/>
                      <wp:effectExtent l="0" t="0" r="1968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93.15pt;margin-top:11pt;width:28.4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" fillcolor="#a5a5a5 [209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6E233" wp14:editId="23E0C759">
                      <wp:simplePos x="0" y="0"/>
                      <wp:positionH relativeFrom="column">
                        <wp:posOffset>297328</wp:posOffset>
                      </wp:positionH>
                      <wp:positionV relativeFrom="paragraph">
                        <wp:posOffset>136850</wp:posOffset>
                      </wp:positionV>
                      <wp:extent cx="361507" cy="318977"/>
                      <wp:effectExtent l="0" t="0" r="19685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50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3.4pt;margin-top:10.8pt;width:28.4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" fillcolor="#a5a5a5 [2092]" strokecolor="black [3213]" strokeweight="2pt"/>
                  </w:pict>
                </mc:Fallback>
              </mc:AlternateContent>
            </w:r>
          </w:p>
          <w:p w:rsidR="004D4278" w:rsidRPr="004D4278" w:rsidRDefault="004D4278" w:rsidP="004D4278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                          and                    makes 10</w:t>
            </w:r>
          </w:p>
        </w:tc>
      </w:tr>
      <w:tr w:rsidR="001C6A19" w:rsidRPr="004A4DA4" w:rsidTr="002C713F">
        <w:trPr>
          <w:trHeight w:val="170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:rsidR="001C6A19" w:rsidRPr="0040716E" w:rsidRDefault="00B83B80" w:rsidP="004071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40716E">
              <w:rPr>
                <w:rFonts w:asciiTheme="minorHAnsi" w:hAnsiTheme="minorHAnsi"/>
                <w:b/>
                <w:sz w:val="22"/>
                <w:szCs w:val="24"/>
              </w:rPr>
              <w:t>Figurative:</w:t>
            </w:r>
          </w:p>
          <w:p w:rsidR="004D4278" w:rsidRPr="001E0CD3" w:rsidRDefault="004D4278" w:rsidP="004D427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One partner shakes, rattles and drops 10 counters whilst the other closes their eyes. He/she then covers on colour. Student opens eyes and “counts on” to find the missing addend.</w:t>
            </w:r>
            <w:r w:rsidR="001E0CD3">
              <w:rPr>
                <w:rFonts w:asciiTheme="minorHAnsi" w:hAnsiTheme="minorHAnsi"/>
                <w:sz w:val="22"/>
                <w:szCs w:val="24"/>
              </w:rPr>
              <w:br/>
            </w:r>
            <w:r w:rsidR="001E0CD3">
              <w:rPr>
                <w:rFonts w:asciiTheme="minorHAnsi" w:hAnsiTheme="minorHAnsi"/>
                <w:sz w:val="22"/>
                <w:szCs w:val="24"/>
              </w:rPr>
              <w:br/>
              <w:t xml:space="preserve">Record </w:t>
            </w:r>
            <w:r w:rsidR="00995C07">
              <w:rPr>
                <w:rFonts w:asciiTheme="minorHAnsi" w:hAnsiTheme="minorHAnsi"/>
                <w:sz w:val="22"/>
                <w:szCs w:val="24"/>
              </w:rPr>
              <w:t xml:space="preserve">the </w:t>
            </w:r>
            <w:r w:rsidR="001E0CD3">
              <w:rPr>
                <w:rFonts w:asciiTheme="minorHAnsi" w:hAnsiTheme="minorHAnsi"/>
                <w:sz w:val="22"/>
                <w:szCs w:val="24"/>
              </w:rPr>
              <w:t>missing addend on whiteboard.</w:t>
            </w:r>
          </w:p>
        </w:tc>
      </w:tr>
      <w:tr w:rsidR="001C6A19" w:rsidRPr="004A4DA4" w:rsidTr="007F4064">
        <w:trPr>
          <w:trHeight w:val="153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433DD6" w:rsidRDefault="00433DD6" w:rsidP="0043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engagement:                                                   Achievement of outcomes:</w:t>
            </w:r>
          </w:p>
          <w:p w:rsidR="00433DD6" w:rsidRDefault="00433DD6" w:rsidP="00433DD6">
            <w:pPr>
              <w:rPr>
                <w:sz w:val="24"/>
                <w:szCs w:val="24"/>
              </w:rPr>
            </w:pPr>
          </w:p>
          <w:p w:rsidR="00433DD6" w:rsidRDefault="00433DD6" w:rsidP="00433DD6">
            <w:pPr>
              <w:rPr>
                <w:sz w:val="24"/>
                <w:szCs w:val="24"/>
              </w:rPr>
            </w:pPr>
          </w:p>
          <w:p w:rsidR="001C6A19" w:rsidRPr="004A4DA4" w:rsidRDefault="00433DD6" w:rsidP="00433D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D2618" w:rsidP="007F4064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5pt;height:4.2pt" o:bullet="t">
        <v:imagedata r:id="rId1" o:title="bullet_dash"/>
      </v:shape>
    </w:pict>
  </w:numPicBullet>
  <w:numPicBullet w:numPicBulletId="1">
    <w:pict>
      <v:shape id="_x0000_i1027" type="#_x0000_t75" style="width:5.85pt;height:8.35pt" o:bullet="t">
        <v:imagedata r:id="rId2" o:title="bullet_triangle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2B90F27"/>
    <w:multiLevelType w:val="hybridMultilevel"/>
    <w:tmpl w:val="14AE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B67"/>
    <w:multiLevelType w:val="hybridMultilevel"/>
    <w:tmpl w:val="1D0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CCE"/>
    <w:multiLevelType w:val="hybridMultilevel"/>
    <w:tmpl w:val="39B2BB8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26AF8"/>
    <w:multiLevelType w:val="hybridMultilevel"/>
    <w:tmpl w:val="048E2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33379"/>
    <w:multiLevelType w:val="multilevel"/>
    <w:tmpl w:val="DE24B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4A5BAC"/>
    <w:multiLevelType w:val="hybridMultilevel"/>
    <w:tmpl w:val="59E04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987A7F"/>
    <w:multiLevelType w:val="hybridMultilevel"/>
    <w:tmpl w:val="64104EB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5E1A"/>
    <w:multiLevelType w:val="hybridMultilevel"/>
    <w:tmpl w:val="AAFE661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D66D6B"/>
    <w:multiLevelType w:val="multilevel"/>
    <w:tmpl w:val="BF8601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10BEB"/>
    <w:multiLevelType w:val="hybridMultilevel"/>
    <w:tmpl w:val="D8E0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82A0C"/>
    <w:multiLevelType w:val="hybridMultilevel"/>
    <w:tmpl w:val="9D9E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80F09"/>
    <w:multiLevelType w:val="hybridMultilevel"/>
    <w:tmpl w:val="3FB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1559B"/>
    <w:multiLevelType w:val="hybridMultilevel"/>
    <w:tmpl w:val="CEE229FC"/>
    <w:lvl w:ilvl="0" w:tplc="0C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92D1D"/>
    <w:multiLevelType w:val="hybridMultilevel"/>
    <w:tmpl w:val="D10C65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AAF05D1"/>
    <w:multiLevelType w:val="multilevel"/>
    <w:tmpl w:val="8EA6FE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E0E35"/>
    <w:multiLevelType w:val="hybridMultilevel"/>
    <w:tmpl w:val="5C70A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05AB6"/>
    <w:multiLevelType w:val="hybridMultilevel"/>
    <w:tmpl w:val="8E280E5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20A7D"/>
    <w:multiLevelType w:val="multilevel"/>
    <w:tmpl w:val="26C26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F1778A"/>
    <w:multiLevelType w:val="multilevel"/>
    <w:tmpl w:val="88C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7B611F"/>
    <w:multiLevelType w:val="hybridMultilevel"/>
    <w:tmpl w:val="3CBEAF1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9"/>
  </w:num>
  <w:num w:numId="4">
    <w:abstractNumId w:val="12"/>
  </w:num>
  <w:num w:numId="5">
    <w:abstractNumId w:val="8"/>
  </w:num>
  <w:num w:numId="6">
    <w:abstractNumId w:val="5"/>
  </w:num>
  <w:num w:numId="7">
    <w:abstractNumId w:val="19"/>
  </w:num>
  <w:num w:numId="8">
    <w:abstractNumId w:val="36"/>
  </w:num>
  <w:num w:numId="9">
    <w:abstractNumId w:val="17"/>
  </w:num>
  <w:num w:numId="10">
    <w:abstractNumId w:val="27"/>
  </w:num>
  <w:num w:numId="11">
    <w:abstractNumId w:val="16"/>
  </w:num>
  <w:num w:numId="12">
    <w:abstractNumId w:val="35"/>
  </w:num>
  <w:num w:numId="13">
    <w:abstractNumId w:val="11"/>
  </w:num>
  <w:num w:numId="14">
    <w:abstractNumId w:val="7"/>
  </w:num>
  <w:num w:numId="15">
    <w:abstractNumId w:val="24"/>
  </w:num>
  <w:num w:numId="16">
    <w:abstractNumId w:val="10"/>
  </w:num>
  <w:num w:numId="17">
    <w:abstractNumId w:val="13"/>
  </w:num>
  <w:num w:numId="18">
    <w:abstractNumId w:val="34"/>
  </w:num>
  <w:num w:numId="19">
    <w:abstractNumId w:val="0"/>
  </w:num>
  <w:num w:numId="20">
    <w:abstractNumId w:val="21"/>
  </w:num>
  <w:num w:numId="21">
    <w:abstractNumId w:val="30"/>
  </w:num>
  <w:num w:numId="22">
    <w:abstractNumId w:val="9"/>
  </w:num>
  <w:num w:numId="23">
    <w:abstractNumId w:val="20"/>
  </w:num>
  <w:num w:numId="24">
    <w:abstractNumId w:val="1"/>
  </w:num>
  <w:num w:numId="25">
    <w:abstractNumId w:val="22"/>
  </w:num>
  <w:num w:numId="26">
    <w:abstractNumId w:val="31"/>
  </w:num>
  <w:num w:numId="27">
    <w:abstractNumId w:val="2"/>
  </w:num>
  <w:num w:numId="28">
    <w:abstractNumId w:val="37"/>
  </w:num>
  <w:num w:numId="29">
    <w:abstractNumId w:val="15"/>
  </w:num>
  <w:num w:numId="30">
    <w:abstractNumId w:val="14"/>
  </w:num>
  <w:num w:numId="31">
    <w:abstractNumId w:val="32"/>
  </w:num>
  <w:num w:numId="32">
    <w:abstractNumId w:val="18"/>
  </w:num>
  <w:num w:numId="33">
    <w:abstractNumId w:val="6"/>
  </w:num>
  <w:num w:numId="34">
    <w:abstractNumId w:val="28"/>
  </w:num>
  <w:num w:numId="35">
    <w:abstractNumId w:val="23"/>
  </w:num>
  <w:num w:numId="36">
    <w:abstractNumId w:val="33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3E4B"/>
    <w:rsid w:val="00081A4D"/>
    <w:rsid w:val="000860A2"/>
    <w:rsid w:val="000A54BD"/>
    <w:rsid w:val="0010795F"/>
    <w:rsid w:val="0011079B"/>
    <w:rsid w:val="00116C60"/>
    <w:rsid w:val="001357A6"/>
    <w:rsid w:val="001451A1"/>
    <w:rsid w:val="001717B7"/>
    <w:rsid w:val="001B7956"/>
    <w:rsid w:val="001C6A19"/>
    <w:rsid w:val="001E0CD3"/>
    <w:rsid w:val="001F0A11"/>
    <w:rsid w:val="00202625"/>
    <w:rsid w:val="00210BA1"/>
    <w:rsid w:val="0022220D"/>
    <w:rsid w:val="00262977"/>
    <w:rsid w:val="002650AE"/>
    <w:rsid w:val="00271F8B"/>
    <w:rsid w:val="00282AC0"/>
    <w:rsid w:val="002A32F4"/>
    <w:rsid w:val="002B3979"/>
    <w:rsid w:val="002C713F"/>
    <w:rsid w:val="002E1439"/>
    <w:rsid w:val="002E2AC1"/>
    <w:rsid w:val="00302A70"/>
    <w:rsid w:val="003770E7"/>
    <w:rsid w:val="00397388"/>
    <w:rsid w:val="003E1FD9"/>
    <w:rsid w:val="003F255F"/>
    <w:rsid w:val="003F5FE9"/>
    <w:rsid w:val="00403F6E"/>
    <w:rsid w:val="00405C0B"/>
    <w:rsid w:val="0040716E"/>
    <w:rsid w:val="00433DD6"/>
    <w:rsid w:val="00443B37"/>
    <w:rsid w:val="004A4DA4"/>
    <w:rsid w:val="004B2453"/>
    <w:rsid w:val="004B76C4"/>
    <w:rsid w:val="004C42CA"/>
    <w:rsid w:val="004D1266"/>
    <w:rsid w:val="004D1CD9"/>
    <w:rsid w:val="004D4278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5582F"/>
    <w:rsid w:val="00662549"/>
    <w:rsid w:val="00691A0B"/>
    <w:rsid w:val="006D1864"/>
    <w:rsid w:val="006E7517"/>
    <w:rsid w:val="006F0FFE"/>
    <w:rsid w:val="00742144"/>
    <w:rsid w:val="00763CB0"/>
    <w:rsid w:val="0079079B"/>
    <w:rsid w:val="007A1EA1"/>
    <w:rsid w:val="007A222F"/>
    <w:rsid w:val="007C50E5"/>
    <w:rsid w:val="007E3C19"/>
    <w:rsid w:val="007E4125"/>
    <w:rsid w:val="007F31F4"/>
    <w:rsid w:val="007F4064"/>
    <w:rsid w:val="00803F1E"/>
    <w:rsid w:val="00816899"/>
    <w:rsid w:val="008442F2"/>
    <w:rsid w:val="00845A5B"/>
    <w:rsid w:val="00857EB6"/>
    <w:rsid w:val="00877309"/>
    <w:rsid w:val="0088150C"/>
    <w:rsid w:val="00896FBE"/>
    <w:rsid w:val="008C7B62"/>
    <w:rsid w:val="008D520D"/>
    <w:rsid w:val="008F4588"/>
    <w:rsid w:val="009219A4"/>
    <w:rsid w:val="00925DF8"/>
    <w:rsid w:val="00932E16"/>
    <w:rsid w:val="00961AC9"/>
    <w:rsid w:val="00977E43"/>
    <w:rsid w:val="00995C07"/>
    <w:rsid w:val="009F49B9"/>
    <w:rsid w:val="00A11BAA"/>
    <w:rsid w:val="00A27F9F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83B80"/>
    <w:rsid w:val="00BA6310"/>
    <w:rsid w:val="00BC43B0"/>
    <w:rsid w:val="00BD33F5"/>
    <w:rsid w:val="00BF2326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069F4"/>
    <w:rsid w:val="00D0726B"/>
    <w:rsid w:val="00D36387"/>
    <w:rsid w:val="00D41A1D"/>
    <w:rsid w:val="00D45271"/>
    <w:rsid w:val="00D67175"/>
    <w:rsid w:val="00D67D2E"/>
    <w:rsid w:val="00DB3CCB"/>
    <w:rsid w:val="00DF47F3"/>
    <w:rsid w:val="00DF7960"/>
    <w:rsid w:val="00E02F97"/>
    <w:rsid w:val="00E1733F"/>
    <w:rsid w:val="00E202DD"/>
    <w:rsid w:val="00E22D54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6078E"/>
    <w:rsid w:val="00F74325"/>
    <w:rsid w:val="00F764FE"/>
    <w:rsid w:val="00F80661"/>
    <w:rsid w:val="00F850C7"/>
    <w:rsid w:val="00F87C1A"/>
    <w:rsid w:val="00F97771"/>
    <w:rsid w:val="00FA063A"/>
    <w:rsid w:val="00FA3E3E"/>
    <w:rsid w:val="00FA5178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ref1">
    <w:name w:val="ref1"/>
    <w:basedOn w:val="DefaultParagraphFont"/>
    <w:rsid w:val="009219A4"/>
    <w:rPr>
      <w:color w:val="83838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ref1">
    <w:name w:val="ref1"/>
    <w:basedOn w:val="DefaultParagraphFont"/>
    <w:rsid w:val="009219A4"/>
    <w:rPr>
      <w:color w:val="83838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68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syllabus.bos.nsw.edu.au/glossary/mat/numeral/?aj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A5A7-67ED-4323-BB2C-7050D01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Dawson, Lauren</cp:lastModifiedBy>
  <cp:revision>6</cp:revision>
  <cp:lastPrinted>2014-04-10T00:03:00Z</cp:lastPrinted>
  <dcterms:created xsi:type="dcterms:W3CDTF">2015-05-08T04:33:00Z</dcterms:created>
  <dcterms:modified xsi:type="dcterms:W3CDTF">2015-05-11T00:07:00Z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