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1A0C35A7" w:rsidR="00CA13F7" w:rsidRPr="00CA13F7" w:rsidRDefault="00D41A1D" w:rsidP="00373C06">
      <w:pPr>
        <w:tabs>
          <w:tab w:val="left" w:pos="14459"/>
        </w:tabs>
        <w:rPr>
          <w:rFonts w:asciiTheme="minorHAnsi" w:hAnsiTheme="minorHAnsi"/>
          <w:sz w:val="24"/>
          <w:szCs w:val="24"/>
        </w:rPr>
      </w:pPr>
      <w:bookmarkStart w:id="0" w:name="_GoBack"/>
      <w:bookmarkEnd w:id="0"/>
      <w:r>
        <w:rPr>
          <w:rFonts w:asciiTheme="minorHAnsi" w:hAnsiTheme="minorHAnsi"/>
          <w:b/>
          <w:sz w:val="24"/>
          <w:szCs w:val="24"/>
        </w:rPr>
        <w:t>MATHEMATICS</w:t>
      </w:r>
      <w:r w:rsidR="008E6987">
        <w:rPr>
          <w:rFonts w:asciiTheme="minorHAnsi" w:hAnsiTheme="minorHAnsi"/>
          <w:b/>
          <w:sz w:val="24"/>
          <w:szCs w:val="24"/>
        </w:rPr>
        <w:t xml:space="preserve">                                                                                                                                                                                                                                   EARLY </w:t>
      </w:r>
      <w:r>
        <w:rPr>
          <w:rFonts w:asciiTheme="minorHAnsi" w:hAnsiTheme="minorHAnsi"/>
          <w:b/>
          <w:sz w:val="24"/>
          <w:szCs w:val="24"/>
        </w:rPr>
        <w:t xml:space="preserve">STAGE </w:t>
      </w:r>
      <w:r w:rsidR="00503370">
        <w:rPr>
          <w:rFonts w:asciiTheme="minorHAnsi" w:hAnsiTheme="minorHAnsi"/>
          <w:b/>
          <w:sz w:val="24"/>
          <w:szCs w:val="24"/>
        </w:rPr>
        <w:t>1</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1597AF68" w14:textId="04D2C721" w:rsidR="00D41A1D"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p w14:paraId="67382975" w14:textId="0298C559" w:rsidR="008E6987" w:rsidRPr="008E6987" w:rsidRDefault="008E6987" w:rsidP="008E6987">
            <w: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4D88668B" w:rsidR="00D41A1D" w:rsidRPr="00923B36"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3234E5">
              <w:rPr>
                <w:rFonts w:asciiTheme="minorHAnsi" w:hAnsiTheme="minorHAnsi"/>
                <w:b w:val="0"/>
                <w:szCs w:val="24"/>
              </w:rPr>
              <w:t>1</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5092B4EA" w:rsidR="00D41A1D" w:rsidRPr="00690781" w:rsidRDefault="00D41A1D" w:rsidP="00CA13F7">
            <w:pPr>
              <w:pStyle w:val="Heading2"/>
              <w:rPr>
                <w:rFonts w:asciiTheme="minorHAnsi" w:hAnsiTheme="minorHAnsi"/>
                <w:b w:val="0"/>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r w:rsidR="00690781">
              <w:rPr>
                <w:rFonts w:asciiTheme="minorHAnsi" w:hAnsiTheme="minorHAnsi"/>
                <w:b w:val="0"/>
                <w:szCs w:val="24"/>
              </w:rPr>
              <w:t>NUMBER AND ALGEBRA</w:t>
            </w:r>
          </w:p>
          <w:p w14:paraId="5D459EBB" w14:textId="535720D0" w:rsidR="00D41A1D" w:rsidRPr="004A4DA4"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3EFE48D" w14:textId="0B4DC506" w:rsidR="00D41A1D"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r w:rsidR="00690781">
              <w:rPr>
                <w:rFonts w:asciiTheme="minorHAnsi" w:eastAsia="Times" w:hAnsiTheme="minorHAnsi"/>
                <w:sz w:val="24"/>
                <w:szCs w:val="24"/>
                <w:lang w:eastAsia="en-AU"/>
              </w:rPr>
              <w:t>WHOLE NUMBERS</w:t>
            </w:r>
          </w:p>
          <w:p w14:paraId="410E81FB" w14:textId="76508D68" w:rsidR="008E6987" w:rsidRPr="00923B36" w:rsidRDefault="008E6987" w:rsidP="004A4DA4">
            <w:pPr>
              <w:rPr>
                <w:rFonts w:asciiTheme="minorHAnsi" w:hAnsiTheme="minorHAnsi"/>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8C1C92"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p w14:paraId="0E4704C7" w14:textId="3730D904" w:rsidR="00690781" w:rsidRPr="00923B36" w:rsidRDefault="00690781" w:rsidP="004A4DA4">
            <w:pPr>
              <w:rPr>
                <w:rFonts w:asciiTheme="minorHAnsi" w:hAnsiTheme="minorHAnsi"/>
                <w:sz w:val="24"/>
                <w:szCs w:val="24"/>
              </w:rPr>
            </w:pPr>
            <w:r>
              <w:rPr>
                <w:rFonts w:asciiTheme="minorHAnsi" w:hAnsiTheme="minorHAnsi"/>
                <w:sz w:val="24"/>
                <w:szCs w:val="24"/>
              </w:rPr>
              <w:t>MAe-1WM, MAe-2WM, MAe-3WM</w:t>
            </w:r>
          </w:p>
        </w:tc>
      </w:tr>
      <w:tr w:rsidR="00CA13F7" w:rsidRPr="004A4DA4" w14:paraId="2E3192F3" w14:textId="77777777" w:rsidTr="00923B36">
        <w:trPr>
          <w:trHeight w:hRule="exact" w:val="454"/>
        </w:trPr>
        <w:tc>
          <w:tcPr>
            <w:tcW w:w="3085" w:type="dxa"/>
            <w:gridSpan w:val="2"/>
            <w:tcBorders>
              <w:bottom w:val="single" w:sz="4" w:space="0" w:color="auto"/>
              <w:right w:val="single" w:sz="4" w:space="0" w:color="auto"/>
            </w:tcBorders>
            <w:shd w:val="clear" w:color="auto" w:fill="FFFFCC"/>
          </w:tcPr>
          <w:p w14:paraId="6CB8F9FA" w14:textId="31855C45"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p>
        </w:tc>
        <w:tc>
          <w:tcPr>
            <w:tcW w:w="4253" w:type="dxa"/>
            <w:gridSpan w:val="3"/>
            <w:tcBorders>
              <w:bottom w:val="single" w:sz="4" w:space="0" w:color="auto"/>
            </w:tcBorders>
            <w:shd w:val="clear" w:color="auto" w:fill="auto"/>
          </w:tcPr>
          <w:p w14:paraId="0F5AEC8D" w14:textId="13CE907C" w:rsidR="00CA13F7" w:rsidRPr="004A4DA4" w:rsidRDefault="00091C97" w:rsidP="00923B36">
            <w:pPr>
              <w:rPr>
                <w:rFonts w:asciiTheme="minorHAnsi" w:hAnsiTheme="minorHAnsi"/>
                <w:b/>
                <w:sz w:val="24"/>
                <w:szCs w:val="24"/>
              </w:rPr>
            </w:pPr>
            <w:r>
              <w:rPr>
                <w:rFonts w:asciiTheme="minorHAnsi" w:hAnsiTheme="minorHAnsi"/>
                <w:b/>
                <w:sz w:val="24"/>
                <w:szCs w:val="24"/>
              </w:rPr>
              <w:t xml:space="preserve">Counts to 30, and orders, reads and represents numbers in the range 0 to </w:t>
            </w:r>
            <w:proofErr w:type="gramStart"/>
            <w:r>
              <w:rPr>
                <w:rFonts w:asciiTheme="minorHAnsi" w:hAnsiTheme="minorHAnsi"/>
                <w:b/>
                <w:sz w:val="24"/>
                <w:szCs w:val="24"/>
              </w:rPr>
              <w:t xml:space="preserve">20 </w:t>
            </w:r>
            <w:r w:rsidR="00690781">
              <w:rPr>
                <w:rFonts w:asciiTheme="minorHAnsi" w:hAnsiTheme="minorHAnsi"/>
                <w:b/>
                <w:sz w:val="24"/>
                <w:szCs w:val="24"/>
              </w:rPr>
              <w:t xml:space="preserve"> </w:t>
            </w:r>
            <w:proofErr w:type="gramEnd"/>
          </w:p>
        </w:tc>
      </w:tr>
      <w:tr w:rsidR="00CA13F7" w:rsidRPr="004A4DA4" w14:paraId="2B1E5F1E" w14:textId="77777777" w:rsidTr="00486C58">
        <w:trPr>
          <w:trHeight w:hRule="exact" w:val="1416"/>
        </w:trPr>
        <w:tc>
          <w:tcPr>
            <w:tcW w:w="3085" w:type="dxa"/>
            <w:gridSpan w:val="2"/>
            <w:tcBorders>
              <w:top w:val="single" w:sz="4" w:space="0" w:color="auto"/>
              <w:right w:val="single" w:sz="4" w:space="0" w:color="auto"/>
            </w:tcBorders>
            <w:shd w:val="clear" w:color="auto" w:fill="FFFFCC"/>
          </w:tcPr>
          <w:p w14:paraId="6FCA7B96" w14:textId="1C7B25EA"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3B6A3196" w14:textId="77777777" w:rsidR="00CA13F7" w:rsidRDefault="00517731" w:rsidP="00690781">
            <w:pPr>
              <w:autoSpaceDE w:val="0"/>
              <w:autoSpaceDN w:val="0"/>
              <w:adjustRightInd w:val="0"/>
              <w:rPr>
                <w:rFonts w:asciiTheme="minorHAnsi" w:hAnsiTheme="minorHAnsi"/>
                <w:b/>
                <w:sz w:val="24"/>
                <w:szCs w:val="24"/>
              </w:rPr>
            </w:pPr>
            <w:r w:rsidRPr="00517731">
              <w:rPr>
                <w:rFonts w:asciiTheme="minorHAnsi" w:hAnsiTheme="minorHAnsi"/>
                <w:b/>
                <w:sz w:val="24"/>
                <w:szCs w:val="24"/>
              </w:rPr>
              <w:t>Establish understanding of the language and processes of counting by naming numbers in sequences, initially to and from 20, moving from any starting point</w:t>
            </w:r>
          </w:p>
          <w:p w14:paraId="1C087ACC" w14:textId="77777777" w:rsidR="00517731" w:rsidRDefault="00673BDF" w:rsidP="00673BDF">
            <w:pPr>
              <w:pStyle w:val="ListParagraph"/>
              <w:numPr>
                <w:ilvl w:val="0"/>
                <w:numId w:val="21"/>
              </w:numPr>
              <w:autoSpaceDE w:val="0"/>
              <w:autoSpaceDN w:val="0"/>
              <w:adjustRightInd w:val="0"/>
              <w:ind w:left="332"/>
              <w:rPr>
                <w:rFonts w:asciiTheme="minorHAnsi" w:hAnsiTheme="minorHAnsi"/>
                <w:sz w:val="24"/>
                <w:szCs w:val="24"/>
              </w:rPr>
            </w:pPr>
            <w:proofErr w:type="gramStart"/>
            <w:r>
              <w:rPr>
                <w:rFonts w:asciiTheme="minorHAnsi" w:hAnsiTheme="minorHAnsi"/>
                <w:sz w:val="24"/>
                <w:szCs w:val="24"/>
              </w:rPr>
              <w:t>identify</w:t>
            </w:r>
            <w:proofErr w:type="gramEnd"/>
            <w:r>
              <w:rPr>
                <w:rFonts w:asciiTheme="minorHAnsi" w:hAnsiTheme="minorHAnsi"/>
                <w:sz w:val="24"/>
                <w:szCs w:val="24"/>
              </w:rPr>
              <w:t xml:space="preserve"> the number before and after a given number</w:t>
            </w:r>
          </w:p>
          <w:p w14:paraId="61739B6C" w14:textId="3461EDA3" w:rsidR="00673BDF" w:rsidRPr="00673BDF" w:rsidRDefault="00673BDF" w:rsidP="00673BDF">
            <w:pPr>
              <w:pStyle w:val="ListParagraph"/>
              <w:numPr>
                <w:ilvl w:val="0"/>
                <w:numId w:val="22"/>
              </w:numPr>
              <w:autoSpaceDE w:val="0"/>
              <w:autoSpaceDN w:val="0"/>
              <w:adjustRightInd w:val="0"/>
              <w:rPr>
                <w:rFonts w:asciiTheme="minorHAnsi" w:hAnsiTheme="minorHAnsi"/>
                <w:sz w:val="24"/>
                <w:szCs w:val="24"/>
              </w:rPr>
            </w:pPr>
            <w:proofErr w:type="gramStart"/>
            <w:r>
              <w:rPr>
                <w:rFonts w:asciiTheme="minorHAnsi" w:hAnsiTheme="minorHAnsi"/>
                <w:sz w:val="24"/>
                <w:szCs w:val="24"/>
              </w:rPr>
              <w:t>describe</w:t>
            </w:r>
            <w:proofErr w:type="gramEnd"/>
            <w:r>
              <w:rPr>
                <w:rFonts w:asciiTheme="minorHAnsi" w:hAnsiTheme="minorHAnsi"/>
                <w:sz w:val="24"/>
                <w:szCs w:val="24"/>
              </w:rPr>
              <w:t xml:space="preserve"> the number before as ‘one less than’ and the number after as ‘one more than’</w:t>
            </w:r>
          </w:p>
        </w:tc>
      </w:tr>
      <w:tr w:rsidR="003F5FE9" w:rsidRPr="004A4DA4" w14:paraId="3AF8E4E5"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0853C25E" w14:textId="0C5B9976"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0CC9F641" w14:textId="0C703867" w:rsidR="00F10A55" w:rsidRPr="00517731" w:rsidRDefault="00517731" w:rsidP="00517731">
            <w:pPr>
              <w:pStyle w:val="ListParagraph"/>
              <w:numPr>
                <w:ilvl w:val="0"/>
                <w:numId w:val="20"/>
              </w:numPr>
              <w:autoSpaceDE w:val="0"/>
              <w:autoSpaceDN w:val="0"/>
              <w:adjustRightInd w:val="0"/>
              <w:ind w:left="332" w:hanging="283"/>
              <w:rPr>
                <w:rFonts w:asciiTheme="minorHAnsi" w:hAnsiTheme="minorHAnsi"/>
                <w:sz w:val="24"/>
                <w:szCs w:val="24"/>
              </w:rPr>
            </w:pPr>
            <w:r w:rsidRPr="00517731">
              <w:rPr>
                <w:rFonts w:asciiTheme="minorHAnsi" w:hAnsiTheme="minorHAnsi"/>
                <w:sz w:val="24"/>
                <w:szCs w:val="24"/>
              </w:rPr>
              <w:t>Best Start Assessment</w:t>
            </w:r>
          </w:p>
        </w:tc>
      </w:tr>
      <w:tr w:rsidR="005A7343" w:rsidRPr="004A4DA4" w14:paraId="3AC2808E"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51ABF53D" w14:textId="2B904E23" w:rsidR="005A7343" w:rsidRDefault="00234C4B" w:rsidP="00234C4B">
            <w:pPr>
              <w:pStyle w:val="ListParagraph"/>
              <w:numPr>
                <w:ilvl w:val="0"/>
                <w:numId w:val="20"/>
              </w:numPr>
              <w:autoSpaceDE w:val="0"/>
              <w:autoSpaceDN w:val="0"/>
              <w:adjustRightInd w:val="0"/>
              <w:ind w:left="191" w:hanging="142"/>
              <w:rPr>
                <w:rFonts w:asciiTheme="minorHAnsi" w:hAnsiTheme="minorHAnsi"/>
                <w:sz w:val="24"/>
                <w:szCs w:val="24"/>
              </w:rPr>
            </w:pPr>
            <w:r>
              <w:rPr>
                <w:rFonts w:asciiTheme="minorHAnsi" w:hAnsiTheme="minorHAnsi"/>
                <w:sz w:val="24"/>
                <w:szCs w:val="24"/>
              </w:rPr>
              <w:t xml:space="preserve">   Rote counting - starting from any given number on a hundreds chart</w:t>
            </w:r>
          </w:p>
          <w:p w14:paraId="3555E1C1" w14:textId="1D01B783" w:rsidR="00234C4B" w:rsidRPr="00234C4B" w:rsidRDefault="00234C4B" w:rsidP="00234C4B">
            <w:pPr>
              <w:pStyle w:val="ListParagraph"/>
              <w:numPr>
                <w:ilvl w:val="0"/>
                <w:numId w:val="20"/>
              </w:numPr>
              <w:autoSpaceDE w:val="0"/>
              <w:autoSpaceDN w:val="0"/>
              <w:adjustRightInd w:val="0"/>
              <w:ind w:left="191" w:hanging="142"/>
              <w:rPr>
                <w:rFonts w:asciiTheme="minorHAnsi" w:hAnsiTheme="minorHAnsi"/>
                <w:sz w:val="24"/>
                <w:szCs w:val="24"/>
              </w:rPr>
            </w:pPr>
            <w:r>
              <w:rPr>
                <w:rFonts w:asciiTheme="minorHAnsi" w:hAnsiTheme="minorHAnsi"/>
                <w:sz w:val="24"/>
                <w:szCs w:val="24"/>
              </w:rPr>
              <w:t xml:space="preserve">   Hidden Number – use ‘sticky notes’ to cover numbers on hundreds chart – students </w:t>
            </w:r>
            <w:r w:rsidR="00EA0E81">
              <w:rPr>
                <w:rFonts w:asciiTheme="minorHAnsi" w:hAnsiTheme="minorHAnsi"/>
                <w:sz w:val="24"/>
                <w:szCs w:val="24"/>
              </w:rPr>
              <w:t xml:space="preserve">guess which numbers are </w:t>
            </w:r>
            <w:r>
              <w:rPr>
                <w:rFonts w:asciiTheme="minorHAnsi" w:hAnsiTheme="minorHAnsi"/>
                <w:sz w:val="24"/>
                <w:szCs w:val="24"/>
              </w:rPr>
              <w:t>hidden</w:t>
            </w:r>
          </w:p>
        </w:tc>
      </w:tr>
      <w:tr w:rsidR="005A7343" w:rsidRPr="004A4DA4" w14:paraId="23467F1E" w14:textId="77777777" w:rsidTr="00923B36">
        <w:trPr>
          <w:trHeight w:hRule="exact" w:val="1134"/>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09640D22" w:rsidR="005A7343" w:rsidRPr="004A4DA4" w:rsidRDefault="005A7343" w:rsidP="005D2618">
            <w:pPr>
              <w:pStyle w:val="Heading2"/>
              <w:rPr>
                <w:rFonts w:asciiTheme="minorHAnsi" w:hAnsiTheme="minorHAnsi"/>
                <w:szCs w:val="24"/>
              </w:rPr>
            </w:pPr>
          </w:p>
        </w:tc>
      </w:tr>
      <w:tr w:rsidR="00081A4D" w:rsidRPr="004A4DA4" w14:paraId="747DA87F" w14:textId="77777777" w:rsidTr="003D09B5">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8E6987">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923B36">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8E6987">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3BA38066"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0A81AC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2BBD2C92"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923B36">
        <w:trPr>
          <w:trHeight w:hRule="exact" w:val="1134"/>
        </w:trPr>
        <w:tc>
          <w:tcPr>
            <w:tcW w:w="3085" w:type="dxa"/>
            <w:gridSpan w:val="2"/>
            <w:tcBorders>
              <w:right w:val="single" w:sz="4" w:space="0" w:color="auto"/>
            </w:tcBorders>
            <w:shd w:val="clear" w:color="auto" w:fill="FFFFCC"/>
          </w:tcPr>
          <w:p w14:paraId="13B5FCB6" w14:textId="77777777" w:rsidR="00081A4D" w:rsidRPr="004A4DA4" w:rsidRDefault="00081A4D" w:rsidP="008E6987">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AC8D3C" w14:textId="6515E93E" w:rsidR="00287079" w:rsidRPr="004A4DA4" w:rsidRDefault="003F51DC" w:rsidP="00287079">
            <w:pPr>
              <w:ind w:left="720" w:hanging="720"/>
              <w:rPr>
                <w:rFonts w:asciiTheme="minorHAnsi" w:hAnsiTheme="minorHAnsi"/>
                <w:sz w:val="24"/>
                <w:szCs w:val="24"/>
              </w:rPr>
            </w:pPr>
            <w:r>
              <w:rPr>
                <w:rFonts w:asciiTheme="minorHAnsi" w:hAnsiTheme="minorHAnsi"/>
                <w:sz w:val="24"/>
                <w:szCs w:val="24"/>
              </w:rPr>
              <w:t>Hundreds chart; sticky notes</w:t>
            </w:r>
            <w:r w:rsidR="00304B5C">
              <w:rPr>
                <w:rFonts w:asciiTheme="minorHAnsi" w:hAnsiTheme="minorHAnsi"/>
                <w:sz w:val="24"/>
                <w:szCs w:val="24"/>
              </w:rPr>
              <w:t>; ‘Bingo’ cards; Before and after charts</w:t>
            </w:r>
          </w:p>
        </w:tc>
      </w:tr>
    </w:tbl>
    <w:p w14:paraId="49C62B16" w14:textId="46AEDDB7" w:rsidR="00CA13F7" w:rsidRDefault="00CA13F7"/>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6D1864">
        <w:trPr>
          <w:trHeight w:val="2252"/>
        </w:trPr>
        <w:tc>
          <w:tcPr>
            <w:tcW w:w="3936" w:type="dxa"/>
            <w:vMerge w:val="restart"/>
            <w:tcBorders>
              <w:right w:val="single" w:sz="4" w:space="0" w:color="auto"/>
            </w:tcBorders>
          </w:tcPr>
          <w:p w14:paraId="403682DA" w14:textId="77777777" w:rsidR="00797164" w:rsidRPr="00797164" w:rsidRDefault="00797164" w:rsidP="00797164">
            <w:pPr>
              <w:rPr>
                <w:rFonts w:asciiTheme="minorHAnsi" w:hAnsiTheme="minorHAnsi"/>
                <w:b/>
                <w:sz w:val="22"/>
                <w:szCs w:val="22"/>
              </w:rPr>
            </w:pPr>
            <w:r w:rsidRPr="00797164">
              <w:rPr>
                <w:rFonts w:asciiTheme="minorHAnsi" w:hAnsiTheme="minorHAnsi"/>
                <w:b/>
                <w:sz w:val="22"/>
                <w:szCs w:val="22"/>
              </w:rPr>
              <w:t>King of the Circle – Number After</w:t>
            </w:r>
          </w:p>
          <w:p w14:paraId="7A64FCC3" w14:textId="67315FC3" w:rsidR="00DB7B65" w:rsidRDefault="00797164" w:rsidP="00797164">
            <w:pPr>
              <w:rPr>
                <w:rFonts w:asciiTheme="minorHAnsi" w:hAnsiTheme="minorHAnsi"/>
                <w:sz w:val="22"/>
                <w:szCs w:val="22"/>
              </w:rPr>
            </w:pPr>
            <w:r w:rsidRPr="00797164">
              <w:rPr>
                <w:rFonts w:asciiTheme="minorHAnsi" w:hAnsiTheme="minorHAnsi"/>
                <w:sz w:val="22"/>
                <w:szCs w:val="22"/>
              </w:rPr>
              <w:t>Ask the student to sit in a circle. Select one student to stand behind a second student in the circle. Roll one large dice in the middle of the circle. Ask the two students to call out the number that comes after/before the number rolled. The first student to call out the number successfully moves on to stand behind the next student in the circle. Repea</w:t>
            </w:r>
            <w:r w:rsidR="00DB7B65">
              <w:rPr>
                <w:rFonts w:asciiTheme="minorHAnsi" w:hAnsiTheme="minorHAnsi"/>
                <w:sz w:val="22"/>
                <w:szCs w:val="22"/>
              </w:rPr>
              <w:t>t the activity for all students.</w:t>
            </w:r>
          </w:p>
          <w:p w14:paraId="7580378A" w14:textId="6C33A0D7" w:rsidR="00FF26A9" w:rsidRPr="00DB7B65" w:rsidRDefault="00797164" w:rsidP="00797164">
            <w:pPr>
              <w:rPr>
                <w:rFonts w:asciiTheme="minorHAnsi" w:hAnsiTheme="minorHAnsi"/>
                <w:sz w:val="22"/>
                <w:szCs w:val="22"/>
              </w:rPr>
            </w:pPr>
            <w:r w:rsidRPr="00797164">
              <w:rPr>
                <w:rFonts w:asciiTheme="minorHAnsi" w:hAnsiTheme="minorHAnsi"/>
                <w:b/>
                <w:sz w:val="22"/>
                <w:szCs w:val="22"/>
              </w:rPr>
              <w:t>Variation – number before</w:t>
            </w:r>
          </w:p>
          <w:p w14:paraId="52DFB27A" w14:textId="77777777" w:rsidR="00797164" w:rsidRDefault="00797164" w:rsidP="00797164">
            <w:pPr>
              <w:rPr>
                <w:rFonts w:asciiTheme="minorHAnsi" w:hAnsiTheme="minorHAnsi"/>
                <w:b/>
                <w:sz w:val="22"/>
                <w:szCs w:val="22"/>
              </w:rPr>
            </w:pPr>
          </w:p>
          <w:p w14:paraId="4E04AFF6" w14:textId="1B85C028" w:rsidR="00304B5C" w:rsidRPr="00304B5C" w:rsidRDefault="00304B5C" w:rsidP="00304B5C">
            <w:pPr>
              <w:rPr>
                <w:rFonts w:asciiTheme="minorHAnsi" w:hAnsiTheme="minorHAnsi"/>
                <w:b/>
                <w:sz w:val="22"/>
                <w:szCs w:val="22"/>
              </w:rPr>
            </w:pPr>
            <w:r>
              <w:rPr>
                <w:rFonts w:asciiTheme="minorHAnsi" w:hAnsiTheme="minorHAnsi"/>
                <w:b/>
                <w:sz w:val="22"/>
                <w:szCs w:val="22"/>
              </w:rPr>
              <w:t>Number Lines</w:t>
            </w:r>
          </w:p>
          <w:p w14:paraId="71293454" w14:textId="3B94B49F" w:rsidR="00304B5C" w:rsidRPr="00304B5C" w:rsidRDefault="00304B5C" w:rsidP="00304B5C">
            <w:pPr>
              <w:rPr>
                <w:rFonts w:asciiTheme="minorHAnsi" w:hAnsiTheme="minorHAnsi"/>
                <w:sz w:val="22"/>
                <w:szCs w:val="22"/>
              </w:rPr>
            </w:pPr>
            <w:r w:rsidRPr="00304B5C">
              <w:rPr>
                <w:rFonts w:asciiTheme="minorHAnsi" w:hAnsiTheme="minorHAnsi"/>
                <w:sz w:val="22"/>
                <w:szCs w:val="22"/>
              </w:rPr>
              <w:t xml:space="preserve">Students write a numeral in a given range on a small square of paper. The teacher elects a student randomly to peg their number on a string hung across the room. Students discuss the placement. A second student is selected to peg their number on the string considering its placement in relation to the first number. This is repeated for all students, discussing where each number would go, before placement. </w:t>
            </w:r>
            <w:proofErr w:type="spellStart"/>
            <w:proofErr w:type="gramStart"/>
            <w:r w:rsidR="00DB7B65">
              <w:rPr>
                <w:rFonts w:asciiTheme="minorHAnsi" w:hAnsiTheme="minorHAnsi"/>
                <w:sz w:val="22"/>
                <w:szCs w:val="22"/>
              </w:rPr>
              <w:t>e</w:t>
            </w:r>
            <w:proofErr w:type="gramEnd"/>
            <w:r w:rsidR="00DB7B65">
              <w:rPr>
                <w:rFonts w:asciiTheme="minorHAnsi" w:hAnsiTheme="minorHAnsi"/>
                <w:sz w:val="22"/>
                <w:szCs w:val="22"/>
              </w:rPr>
              <w:t>.g</w:t>
            </w:r>
            <w:proofErr w:type="spellEnd"/>
          </w:p>
          <w:p w14:paraId="0E356766" w14:textId="7C1E905A" w:rsidR="00304B5C" w:rsidRPr="00304B5C" w:rsidRDefault="00304B5C" w:rsidP="00304B5C">
            <w:pPr>
              <w:rPr>
                <w:rFonts w:asciiTheme="minorHAnsi" w:hAnsiTheme="minorHAnsi"/>
                <w:sz w:val="22"/>
                <w:szCs w:val="22"/>
              </w:rPr>
            </w:pPr>
            <w:r w:rsidRPr="00304B5C">
              <w:rPr>
                <w:rFonts w:asciiTheme="minorHAnsi" w:hAnsiTheme="minorHAnsi"/>
                <w:sz w:val="22"/>
                <w:szCs w:val="22"/>
              </w:rPr>
              <w:t>Questioning</w:t>
            </w:r>
            <w:r w:rsidR="00DB7B65">
              <w:rPr>
                <w:rFonts w:asciiTheme="minorHAnsi" w:hAnsiTheme="minorHAnsi"/>
                <w:sz w:val="22"/>
                <w:szCs w:val="22"/>
              </w:rPr>
              <w:t>:</w:t>
            </w:r>
          </w:p>
          <w:p w14:paraId="679F04FC" w14:textId="5E4E479F" w:rsidR="00304B5C" w:rsidRPr="00DB7B65" w:rsidRDefault="00304B5C" w:rsidP="00304B5C">
            <w:pPr>
              <w:rPr>
                <w:rFonts w:asciiTheme="minorHAnsi" w:hAnsiTheme="minorHAnsi"/>
                <w:sz w:val="22"/>
                <w:szCs w:val="22"/>
              </w:rPr>
            </w:pPr>
            <w:r w:rsidRPr="00304B5C">
              <w:rPr>
                <w:rFonts w:asciiTheme="minorHAnsi" w:hAnsiTheme="minorHAnsi"/>
                <w:sz w:val="22"/>
                <w:szCs w:val="22"/>
              </w:rPr>
              <w:t>How do you know where the numbers go?</w:t>
            </w:r>
            <w:r w:rsidR="00DB7B65">
              <w:rPr>
                <w:rFonts w:asciiTheme="minorHAnsi" w:hAnsiTheme="minorHAnsi"/>
                <w:sz w:val="22"/>
                <w:szCs w:val="22"/>
              </w:rPr>
              <w:t xml:space="preserve"> </w:t>
            </w:r>
            <w:r w:rsidRPr="00304B5C">
              <w:rPr>
                <w:rFonts w:asciiTheme="minorHAnsi" w:hAnsiTheme="minorHAnsi"/>
                <w:sz w:val="22"/>
                <w:szCs w:val="22"/>
              </w:rPr>
              <w:t>What number comes before/after number 6?</w:t>
            </w:r>
            <w:r w:rsidR="00DB7B65">
              <w:rPr>
                <w:rFonts w:asciiTheme="minorHAnsi" w:hAnsiTheme="minorHAnsi"/>
                <w:sz w:val="22"/>
                <w:szCs w:val="22"/>
              </w:rPr>
              <w:t xml:space="preserve"> </w:t>
            </w:r>
            <w:r w:rsidRPr="00304B5C">
              <w:rPr>
                <w:rFonts w:asciiTheme="minorHAnsi" w:hAnsiTheme="minorHAnsi"/>
                <w:sz w:val="22"/>
                <w:szCs w:val="22"/>
              </w:rPr>
              <w:t>What numbers go between 5 and 7?</w:t>
            </w:r>
          </w:p>
          <w:p w14:paraId="1AC6BD44" w14:textId="77777777" w:rsidR="00304B5C" w:rsidRPr="00304B5C" w:rsidRDefault="00304B5C" w:rsidP="00304B5C">
            <w:pPr>
              <w:rPr>
                <w:rFonts w:asciiTheme="minorHAnsi" w:hAnsiTheme="minorHAnsi"/>
                <w:b/>
                <w:sz w:val="22"/>
                <w:szCs w:val="22"/>
              </w:rPr>
            </w:pPr>
          </w:p>
          <w:p w14:paraId="0595B3CA" w14:textId="528DF2AE" w:rsidR="00797164" w:rsidRPr="00797164" w:rsidRDefault="00797164" w:rsidP="00304B5C">
            <w:pPr>
              <w:rPr>
                <w:rFonts w:asciiTheme="minorHAnsi" w:hAnsiTheme="minorHAnsi"/>
                <w:b/>
                <w:sz w:val="22"/>
                <w:szCs w:val="22"/>
              </w:rPr>
            </w:pP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095C8443" w:rsidR="001C6A19" w:rsidRPr="004A4DA4" w:rsidRDefault="00932461" w:rsidP="00E6053A">
            <w:pPr>
              <w:pStyle w:val="Heading2"/>
              <w:jc w:val="center"/>
              <w:rPr>
                <w:rFonts w:asciiTheme="minorHAnsi" w:hAnsiTheme="minorHAnsi"/>
                <w:b w:val="0"/>
                <w:szCs w:val="24"/>
              </w:rPr>
            </w:pPr>
            <w:r>
              <w:rPr>
                <w:rFonts w:asciiTheme="minorHAnsi" w:hAnsiTheme="minorHAnsi"/>
                <w:b w:val="0"/>
                <w:szCs w:val="24"/>
              </w:rPr>
              <w:t xml:space="preserve"> </w:t>
            </w:r>
          </w:p>
        </w:tc>
        <w:tc>
          <w:tcPr>
            <w:tcW w:w="9639" w:type="dxa"/>
          </w:tcPr>
          <w:p w14:paraId="6F681794" w14:textId="77777777" w:rsidR="00FF26A9" w:rsidRDefault="00FF26A9" w:rsidP="005D2618">
            <w:pPr>
              <w:rPr>
                <w:rFonts w:asciiTheme="minorHAnsi" w:hAnsiTheme="minorHAnsi"/>
                <w:b/>
                <w:sz w:val="24"/>
                <w:szCs w:val="24"/>
              </w:rPr>
            </w:pPr>
          </w:p>
          <w:p w14:paraId="4FF60F0E" w14:textId="2BA26F0A" w:rsidR="001C6A19" w:rsidRDefault="001C6A19" w:rsidP="005D2618">
            <w:pPr>
              <w:rPr>
                <w:rFonts w:asciiTheme="minorHAnsi" w:hAnsiTheme="minorHAnsi"/>
                <w:sz w:val="24"/>
                <w:szCs w:val="24"/>
              </w:rPr>
            </w:pPr>
          </w:p>
          <w:p w14:paraId="2DAC792F" w14:textId="77777777" w:rsidR="00FF26A9" w:rsidRDefault="00FF26A9" w:rsidP="005D2618">
            <w:pPr>
              <w:rPr>
                <w:rFonts w:asciiTheme="minorHAnsi" w:hAnsiTheme="minorHAnsi"/>
                <w:sz w:val="24"/>
                <w:szCs w:val="24"/>
              </w:rPr>
            </w:pPr>
          </w:p>
          <w:p w14:paraId="4CB1C588" w14:textId="77777777" w:rsidR="00FF26A9" w:rsidRDefault="00FF26A9" w:rsidP="005D2618">
            <w:pPr>
              <w:rPr>
                <w:rFonts w:asciiTheme="minorHAnsi" w:hAnsiTheme="minorHAnsi"/>
                <w:sz w:val="24"/>
                <w:szCs w:val="24"/>
              </w:rPr>
            </w:pPr>
          </w:p>
          <w:p w14:paraId="5AF3DADB" w14:textId="77777777" w:rsidR="00FF26A9" w:rsidRDefault="00FF26A9" w:rsidP="005D2618">
            <w:pPr>
              <w:rPr>
                <w:rFonts w:asciiTheme="minorHAnsi" w:hAnsiTheme="minorHAnsi"/>
                <w:sz w:val="24"/>
                <w:szCs w:val="24"/>
              </w:rPr>
            </w:pPr>
          </w:p>
          <w:p w14:paraId="581FE557" w14:textId="77777777" w:rsidR="00FF26A9" w:rsidRDefault="00FF26A9" w:rsidP="005D2618">
            <w:pPr>
              <w:rPr>
                <w:rFonts w:asciiTheme="minorHAnsi" w:hAnsiTheme="minorHAnsi"/>
                <w:sz w:val="24"/>
                <w:szCs w:val="24"/>
              </w:rPr>
            </w:pPr>
          </w:p>
          <w:p w14:paraId="5AAE1604" w14:textId="77777777" w:rsidR="00FF26A9" w:rsidRDefault="00FF26A9" w:rsidP="005D2618">
            <w:pPr>
              <w:rPr>
                <w:rFonts w:asciiTheme="minorHAnsi" w:hAnsiTheme="minorHAnsi"/>
                <w:sz w:val="24"/>
                <w:szCs w:val="24"/>
              </w:rPr>
            </w:pPr>
          </w:p>
          <w:p w14:paraId="638F885E" w14:textId="77777777" w:rsidR="00FF26A9" w:rsidRDefault="00FF26A9" w:rsidP="005D2618">
            <w:pPr>
              <w:rPr>
                <w:rFonts w:asciiTheme="minorHAnsi" w:hAnsiTheme="minorHAnsi"/>
                <w:sz w:val="24"/>
                <w:szCs w:val="24"/>
              </w:rPr>
            </w:pPr>
          </w:p>
          <w:p w14:paraId="146F7417" w14:textId="77777777" w:rsidR="00FF26A9" w:rsidRDefault="00FF26A9" w:rsidP="005D2618">
            <w:pPr>
              <w:rPr>
                <w:rFonts w:asciiTheme="minorHAnsi" w:hAnsiTheme="minorHAnsi"/>
                <w:sz w:val="24"/>
                <w:szCs w:val="24"/>
              </w:rPr>
            </w:pPr>
          </w:p>
          <w:p w14:paraId="12C54616" w14:textId="77777777" w:rsidR="00FF26A9" w:rsidRDefault="00FF26A9" w:rsidP="005D2618">
            <w:pPr>
              <w:rPr>
                <w:rFonts w:asciiTheme="minorHAnsi" w:hAnsiTheme="minorHAnsi"/>
                <w:sz w:val="24"/>
                <w:szCs w:val="24"/>
              </w:rPr>
            </w:pPr>
          </w:p>
          <w:p w14:paraId="351E8885" w14:textId="77777777" w:rsidR="00FF26A9" w:rsidRDefault="00FF26A9" w:rsidP="005D2618">
            <w:pPr>
              <w:rPr>
                <w:rFonts w:asciiTheme="minorHAnsi" w:hAnsiTheme="minorHAnsi"/>
                <w:sz w:val="24"/>
                <w:szCs w:val="24"/>
              </w:rPr>
            </w:pPr>
          </w:p>
          <w:p w14:paraId="19DB8B04" w14:textId="566DDE4D" w:rsidR="00FF26A9" w:rsidRPr="004A4DA4" w:rsidRDefault="00FF26A9" w:rsidP="005D2618">
            <w:pPr>
              <w:rPr>
                <w:rFonts w:asciiTheme="minorHAnsi" w:hAnsiTheme="minorHAnsi"/>
                <w:sz w:val="24"/>
                <w:szCs w:val="24"/>
              </w:rPr>
            </w:pPr>
          </w:p>
        </w:tc>
      </w:tr>
      <w:tr w:rsidR="001C6A19" w:rsidRPr="004A4DA4" w14:paraId="3552F0D4" w14:textId="1670C5DD" w:rsidTr="006D1864">
        <w:trPr>
          <w:trHeight w:val="2393"/>
        </w:trPr>
        <w:tc>
          <w:tcPr>
            <w:tcW w:w="3936" w:type="dxa"/>
            <w:vMerge/>
            <w:tcBorders>
              <w:right w:val="single" w:sz="4" w:space="0" w:color="auto"/>
            </w:tcBorders>
          </w:tcPr>
          <w:p w14:paraId="1B9B11E8" w14:textId="51549CF6"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787E49D0" w:rsidR="001C6A19" w:rsidRPr="004A4DA4" w:rsidRDefault="00C55D4A" w:rsidP="00E6053A">
            <w:pPr>
              <w:pStyle w:val="Heading2"/>
              <w:jc w:val="center"/>
              <w:rPr>
                <w:rFonts w:asciiTheme="minorHAnsi" w:hAnsiTheme="minorHAnsi"/>
                <w:szCs w:val="24"/>
              </w:rPr>
            </w:pPr>
            <w:r>
              <w:rPr>
                <w:rFonts w:asciiTheme="minorHAnsi" w:hAnsiTheme="minorHAnsi"/>
                <w:szCs w:val="24"/>
              </w:rPr>
              <w:t>ES1</w:t>
            </w:r>
          </w:p>
        </w:tc>
        <w:tc>
          <w:tcPr>
            <w:tcW w:w="9639" w:type="dxa"/>
          </w:tcPr>
          <w:p w14:paraId="5918DA1C" w14:textId="77777777" w:rsidR="001C6A19" w:rsidRDefault="001C6A19" w:rsidP="00520774">
            <w:pPr>
              <w:rPr>
                <w:rFonts w:asciiTheme="minorHAnsi" w:hAnsiTheme="minorHAnsi"/>
                <w:sz w:val="24"/>
                <w:szCs w:val="24"/>
              </w:rPr>
            </w:pPr>
          </w:p>
          <w:p w14:paraId="63EC7C66" w14:textId="77777777" w:rsidR="00304B5C" w:rsidRPr="00304B5C" w:rsidRDefault="00304B5C" w:rsidP="00304B5C">
            <w:pPr>
              <w:rPr>
                <w:rFonts w:asciiTheme="minorHAnsi" w:hAnsiTheme="minorHAnsi"/>
                <w:b/>
                <w:sz w:val="24"/>
                <w:szCs w:val="24"/>
              </w:rPr>
            </w:pPr>
            <w:r w:rsidRPr="00304B5C">
              <w:rPr>
                <w:rFonts w:asciiTheme="minorHAnsi" w:hAnsiTheme="minorHAnsi"/>
                <w:b/>
                <w:sz w:val="24"/>
                <w:szCs w:val="24"/>
              </w:rPr>
              <w:t>Bingo: The number after</w:t>
            </w:r>
          </w:p>
          <w:p w14:paraId="19A382DA" w14:textId="3DE83CC5" w:rsidR="00304B5C" w:rsidRPr="00304B5C" w:rsidRDefault="00304B5C" w:rsidP="00304B5C">
            <w:pPr>
              <w:rPr>
                <w:rFonts w:asciiTheme="minorHAnsi" w:hAnsiTheme="minorHAnsi"/>
                <w:sz w:val="24"/>
                <w:szCs w:val="24"/>
              </w:rPr>
            </w:pPr>
            <w:r w:rsidRPr="00304B5C">
              <w:rPr>
                <w:rFonts w:asciiTheme="minorHAnsi" w:hAnsiTheme="minorHAnsi"/>
                <w:sz w:val="24"/>
                <w:szCs w:val="24"/>
              </w:rPr>
              <w:t>Construct bingo cards for eac</w:t>
            </w:r>
            <w:r>
              <w:rPr>
                <w:rFonts w:asciiTheme="minorHAnsi" w:hAnsiTheme="minorHAnsi"/>
                <w:sz w:val="24"/>
                <w:szCs w:val="24"/>
              </w:rPr>
              <w:t>h student</w:t>
            </w:r>
            <w:r w:rsidRPr="00304B5C">
              <w:rPr>
                <w:rFonts w:asciiTheme="minorHAnsi" w:hAnsiTheme="minorHAnsi"/>
                <w:sz w:val="24"/>
                <w:szCs w:val="24"/>
              </w:rPr>
              <w:t xml:space="preserve">. Hold up a numeral card so that all students can see it. Begin with numerals in the range of two to eleven and then progress to numerals in the range of two to twenty-one. Have students check their bingo card, and if it contains a </w:t>
            </w:r>
            <w:proofErr w:type="gramStart"/>
            <w:r w:rsidRPr="00304B5C">
              <w:rPr>
                <w:rFonts w:asciiTheme="minorHAnsi" w:hAnsiTheme="minorHAnsi"/>
                <w:sz w:val="24"/>
                <w:szCs w:val="24"/>
              </w:rPr>
              <w:t>numeral which</w:t>
            </w:r>
            <w:proofErr w:type="gramEnd"/>
            <w:r w:rsidRPr="00304B5C">
              <w:rPr>
                <w:rFonts w:asciiTheme="minorHAnsi" w:hAnsiTheme="minorHAnsi"/>
                <w:sz w:val="24"/>
                <w:szCs w:val="24"/>
              </w:rPr>
              <w:t xml:space="preserve"> is one after the number displayed, they cover the numeral with a counter. The winner is the first student to cover all the numerals on the bingo card.</w:t>
            </w:r>
          </w:p>
          <w:p w14:paraId="64277267" w14:textId="4717E52F" w:rsidR="00304B5C" w:rsidRPr="00304B5C" w:rsidRDefault="00304B5C" w:rsidP="00304B5C">
            <w:pPr>
              <w:rPr>
                <w:rFonts w:asciiTheme="minorHAnsi" w:hAnsiTheme="minorHAnsi"/>
                <w:sz w:val="24"/>
                <w:szCs w:val="24"/>
              </w:rPr>
            </w:pPr>
            <w:r w:rsidRPr="00304B5C">
              <w:rPr>
                <w:rFonts w:asciiTheme="minorHAnsi" w:hAnsiTheme="minorHAnsi"/>
                <w:sz w:val="24"/>
                <w:szCs w:val="24"/>
              </w:rPr>
              <w:t>Variations</w:t>
            </w:r>
          </w:p>
          <w:p w14:paraId="0C5B94B7" w14:textId="3064D6C5" w:rsidR="00304B5C" w:rsidRPr="00304B5C" w:rsidRDefault="00304B5C" w:rsidP="00304B5C">
            <w:pPr>
              <w:rPr>
                <w:rFonts w:asciiTheme="minorHAnsi" w:hAnsiTheme="minorHAnsi"/>
                <w:sz w:val="24"/>
                <w:szCs w:val="24"/>
              </w:rPr>
            </w:pPr>
            <w:r w:rsidRPr="00304B5C">
              <w:rPr>
                <w:rFonts w:asciiTheme="minorHAnsi" w:hAnsiTheme="minorHAnsi"/>
                <w:sz w:val="24"/>
                <w:szCs w:val="24"/>
              </w:rPr>
              <w:t xml:space="preserve">• Identify the numeral before the one </w:t>
            </w:r>
            <w:r>
              <w:rPr>
                <w:rFonts w:asciiTheme="minorHAnsi" w:hAnsiTheme="minorHAnsi"/>
                <w:sz w:val="24"/>
                <w:szCs w:val="24"/>
              </w:rPr>
              <w:t>shown, two after or two before.</w:t>
            </w:r>
          </w:p>
          <w:p w14:paraId="593B5CBA" w14:textId="2901E514" w:rsidR="00FF26A9" w:rsidRDefault="00304B5C" w:rsidP="00304B5C">
            <w:pPr>
              <w:rPr>
                <w:rFonts w:asciiTheme="minorHAnsi" w:hAnsiTheme="minorHAnsi"/>
                <w:sz w:val="24"/>
                <w:szCs w:val="24"/>
              </w:rPr>
            </w:pPr>
            <w:r w:rsidRPr="00304B5C">
              <w:rPr>
                <w:rFonts w:asciiTheme="minorHAnsi" w:hAnsiTheme="minorHAnsi"/>
                <w:sz w:val="24"/>
                <w:szCs w:val="24"/>
              </w:rPr>
              <w:t>• Extend the range of numbers.</w:t>
            </w:r>
          </w:p>
          <w:p w14:paraId="27901670" w14:textId="77777777" w:rsidR="00304B5C" w:rsidRDefault="00304B5C" w:rsidP="00304B5C">
            <w:pPr>
              <w:rPr>
                <w:rFonts w:asciiTheme="minorHAnsi" w:hAnsiTheme="minorHAnsi"/>
                <w:sz w:val="24"/>
                <w:szCs w:val="24"/>
              </w:rPr>
            </w:pPr>
          </w:p>
          <w:p w14:paraId="28295E1A" w14:textId="77777777" w:rsidR="00304B5C" w:rsidRPr="00304B5C" w:rsidRDefault="00304B5C" w:rsidP="00304B5C">
            <w:pPr>
              <w:rPr>
                <w:rFonts w:asciiTheme="minorHAnsi" w:hAnsiTheme="minorHAnsi"/>
                <w:b/>
                <w:sz w:val="24"/>
                <w:szCs w:val="24"/>
              </w:rPr>
            </w:pPr>
            <w:r w:rsidRPr="00304B5C">
              <w:rPr>
                <w:rFonts w:asciiTheme="minorHAnsi" w:hAnsiTheme="minorHAnsi"/>
                <w:b/>
                <w:sz w:val="24"/>
                <w:szCs w:val="24"/>
              </w:rPr>
              <w:t>Before and After</w:t>
            </w:r>
          </w:p>
          <w:p w14:paraId="5DB99C7B" w14:textId="577DDEFB" w:rsidR="00304B5C" w:rsidRDefault="00304B5C" w:rsidP="00304B5C">
            <w:pPr>
              <w:rPr>
                <w:rFonts w:asciiTheme="minorHAnsi" w:hAnsiTheme="minorHAnsi"/>
                <w:sz w:val="24"/>
                <w:szCs w:val="24"/>
              </w:rPr>
            </w:pPr>
            <w:r w:rsidRPr="00304B5C">
              <w:rPr>
                <w:rFonts w:asciiTheme="minorHAnsi" w:hAnsiTheme="minorHAnsi"/>
                <w:sz w:val="24"/>
                <w:szCs w:val="24"/>
              </w:rPr>
              <w:t xml:space="preserve">Prepare “before and after” charts for each pair of </w:t>
            </w:r>
            <w:r>
              <w:rPr>
                <w:rFonts w:asciiTheme="minorHAnsi" w:hAnsiTheme="minorHAnsi"/>
                <w:sz w:val="24"/>
                <w:szCs w:val="24"/>
              </w:rPr>
              <w:t>students</w:t>
            </w:r>
            <w:r w:rsidRPr="00304B5C">
              <w:rPr>
                <w:rFonts w:asciiTheme="minorHAnsi" w:hAnsiTheme="minorHAnsi"/>
                <w:sz w:val="24"/>
                <w:szCs w:val="24"/>
              </w:rPr>
              <w:t>.</w:t>
            </w:r>
            <w:r>
              <w:rPr>
                <w:rFonts w:asciiTheme="minorHAnsi" w:hAnsiTheme="minorHAnsi"/>
                <w:sz w:val="24"/>
                <w:szCs w:val="24"/>
              </w:rPr>
              <w:t xml:space="preserve"> </w:t>
            </w:r>
            <w:r w:rsidRPr="00304B5C">
              <w:rPr>
                <w:rFonts w:asciiTheme="minorHAnsi" w:hAnsiTheme="minorHAnsi"/>
                <w:sz w:val="24"/>
                <w:szCs w:val="24"/>
              </w:rPr>
              <w:t xml:space="preserve">Numerals are written down the centre column of the chart. These numerals should be within an appropriate range for the students. Students are given numeral cards to </w:t>
            </w:r>
            <w:r>
              <w:rPr>
                <w:rFonts w:asciiTheme="minorHAnsi" w:hAnsiTheme="minorHAnsi"/>
                <w:sz w:val="24"/>
                <w:szCs w:val="24"/>
              </w:rPr>
              <w:t>s</w:t>
            </w:r>
            <w:r w:rsidRPr="00304B5C">
              <w:rPr>
                <w:rFonts w:asciiTheme="minorHAnsi" w:hAnsiTheme="minorHAnsi"/>
                <w:sz w:val="24"/>
                <w:szCs w:val="24"/>
              </w:rPr>
              <w:t>ort and place on the chart in either the “number-before” or “number-after” spaces to form number sequences.</w:t>
            </w:r>
          </w:p>
          <w:p w14:paraId="6E9DC6AD" w14:textId="77777777" w:rsidR="007E4125" w:rsidRDefault="007E4125" w:rsidP="00520774">
            <w:pPr>
              <w:rPr>
                <w:rFonts w:asciiTheme="minorHAnsi" w:hAnsiTheme="minorHAnsi"/>
                <w:sz w:val="24"/>
                <w:szCs w:val="24"/>
              </w:rPr>
            </w:pPr>
          </w:p>
          <w:p w14:paraId="35DBDBBA" w14:textId="77777777" w:rsidR="007E4125" w:rsidRDefault="007E4125" w:rsidP="00520774">
            <w:pPr>
              <w:rPr>
                <w:rFonts w:asciiTheme="minorHAnsi" w:hAnsiTheme="minorHAnsi"/>
                <w:sz w:val="24"/>
                <w:szCs w:val="24"/>
              </w:rPr>
            </w:pPr>
          </w:p>
          <w:p w14:paraId="4E89323B" w14:textId="7EFF6EC7" w:rsidR="007E4125" w:rsidRPr="00DB7B65" w:rsidRDefault="00DB7B65" w:rsidP="00520774">
            <w:pPr>
              <w:rPr>
                <w:rFonts w:asciiTheme="minorHAnsi" w:hAnsiTheme="minorHAnsi"/>
                <w:color w:val="FF0000"/>
                <w:sz w:val="24"/>
                <w:szCs w:val="24"/>
              </w:rPr>
            </w:pPr>
            <w:r>
              <w:rPr>
                <w:rFonts w:asciiTheme="minorHAnsi" w:hAnsiTheme="minorHAnsi"/>
                <w:color w:val="FF0000"/>
                <w:sz w:val="24"/>
                <w:szCs w:val="24"/>
              </w:rPr>
              <w:t>ASSESSMENT: Worksheet – Students write the number that comes before and after given numbers</w:t>
            </w:r>
          </w:p>
          <w:p w14:paraId="7F63659B" w14:textId="3A001C02" w:rsidR="007E4125" w:rsidRPr="004A4DA4" w:rsidRDefault="007E4125" w:rsidP="00520774">
            <w:pPr>
              <w:rPr>
                <w:rFonts w:asciiTheme="minorHAnsi" w:hAnsiTheme="minorHAnsi"/>
                <w:sz w:val="24"/>
                <w:szCs w:val="24"/>
              </w:rPr>
            </w:pPr>
          </w:p>
        </w:tc>
      </w:tr>
      <w:tr w:rsidR="001C6A19" w:rsidRPr="004A4DA4" w14:paraId="59210916" w14:textId="233DDF99" w:rsidTr="006D1864">
        <w:trPr>
          <w:trHeight w:val="2443"/>
        </w:trPr>
        <w:tc>
          <w:tcPr>
            <w:tcW w:w="3936" w:type="dxa"/>
            <w:vMerge/>
            <w:tcBorders>
              <w:right w:val="single" w:sz="4" w:space="0" w:color="auto"/>
            </w:tcBorders>
          </w:tcPr>
          <w:p w14:paraId="49EDC7E3" w14:textId="08F5CC15"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0D8BB939" w:rsidR="001C6A19" w:rsidRPr="004A4DA4" w:rsidRDefault="001C6A19" w:rsidP="00E6053A">
            <w:pPr>
              <w:pStyle w:val="Heading2"/>
              <w:jc w:val="center"/>
              <w:rPr>
                <w:rFonts w:asciiTheme="minorHAnsi" w:hAnsiTheme="minorHAnsi"/>
                <w:b w:val="0"/>
                <w:szCs w:val="24"/>
              </w:rPr>
            </w:pPr>
          </w:p>
        </w:tc>
        <w:tc>
          <w:tcPr>
            <w:tcW w:w="9639" w:type="dxa"/>
          </w:tcPr>
          <w:p w14:paraId="019DF4A1" w14:textId="77777777" w:rsidR="001C6A19" w:rsidRPr="004A4DA4" w:rsidRDefault="001C6A19" w:rsidP="00520774">
            <w:pPr>
              <w:rPr>
                <w:rFonts w:asciiTheme="minorHAnsi" w:hAnsiTheme="minorHAnsi"/>
                <w:sz w:val="24"/>
                <w:szCs w:val="24"/>
              </w:rPr>
            </w:pPr>
          </w:p>
          <w:p w14:paraId="17B7C6D4" w14:textId="5125957C" w:rsidR="001C6A19" w:rsidRPr="004A4DA4" w:rsidRDefault="00492E41" w:rsidP="00DA1BB4">
            <w:pPr>
              <w:rPr>
                <w:rFonts w:asciiTheme="minorHAnsi" w:hAnsiTheme="minorHAnsi"/>
                <w:sz w:val="24"/>
                <w:szCs w:val="24"/>
              </w:rPr>
            </w:pPr>
            <w:r>
              <w:rPr>
                <w:rFonts w:asciiTheme="minorHAnsi" w:hAnsiTheme="minorHAnsi"/>
                <w:sz w:val="24"/>
                <w:szCs w:val="24"/>
              </w:rPr>
              <w:t>Adapt above activities to find before and after numbers in the range 0 to 50</w:t>
            </w:r>
          </w:p>
        </w:tc>
      </w:tr>
      <w:tr w:rsidR="001C6A19" w:rsidRPr="004A4DA4"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4245540F" w14:textId="1981D2FE" w:rsidR="00492E41" w:rsidRDefault="00492E41" w:rsidP="00520774">
            <w:pPr>
              <w:rPr>
                <w:rFonts w:asciiTheme="minorHAnsi" w:hAnsiTheme="minorHAnsi"/>
                <w:sz w:val="24"/>
                <w:szCs w:val="24"/>
              </w:rPr>
            </w:pPr>
            <w:r>
              <w:rPr>
                <w:rFonts w:asciiTheme="minorHAnsi" w:hAnsiTheme="minorHAnsi"/>
                <w:sz w:val="24"/>
                <w:szCs w:val="24"/>
              </w:rPr>
              <w:t>Discuss why it is important to know before and after numbers without having to count from 1.</w:t>
            </w:r>
          </w:p>
          <w:p w14:paraId="248813F8" w14:textId="139D9C93" w:rsidR="00492E41" w:rsidRDefault="00492E41" w:rsidP="00520774">
            <w:pPr>
              <w:rPr>
                <w:rFonts w:asciiTheme="minorHAnsi" w:hAnsiTheme="minorHAnsi"/>
                <w:sz w:val="24"/>
                <w:szCs w:val="24"/>
              </w:rPr>
            </w:pPr>
            <w:r>
              <w:rPr>
                <w:rFonts w:asciiTheme="minorHAnsi" w:hAnsiTheme="minorHAnsi"/>
                <w:sz w:val="24"/>
                <w:szCs w:val="24"/>
              </w:rPr>
              <w:t>Discuss the language ‘one more than’ and ‘ one less than’</w:t>
            </w:r>
            <w:r w:rsidR="00B81A96">
              <w:rPr>
                <w:rFonts w:asciiTheme="minorHAnsi" w:hAnsiTheme="minorHAnsi"/>
                <w:sz w:val="24"/>
                <w:szCs w:val="24"/>
              </w:rPr>
              <w:t>.</w:t>
            </w:r>
          </w:p>
          <w:p w14:paraId="78B68947" w14:textId="77777777" w:rsidR="00492E41" w:rsidRDefault="00492E41" w:rsidP="00520774">
            <w:pPr>
              <w:rPr>
                <w:rFonts w:asciiTheme="minorHAnsi" w:hAnsiTheme="minorHAnsi"/>
                <w:sz w:val="24"/>
                <w:szCs w:val="24"/>
              </w:rPr>
            </w:pPr>
          </w:p>
          <w:p w14:paraId="0DBD7417" w14:textId="77777777" w:rsidR="00492E41" w:rsidRDefault="00492E41" w:rsidP="00520774">
            <w:pPr>
              <w:rPr>
                <w:rFonts w:asciiTheme="minorHAnsi" w:hAnsiTheme="minorHAnsi"/>
                <w:sz w:val="24"/>
                <w:szCs w:val="24"/>
              </w:rPr>
            </w:pPr>
          </w:p>
          <w:p w14:paraId="1AF45CEC" w14:textId="77777777" w:rsidR="00492E41" w:rsidRPr="004A4DA4" w:rsidRDefault="00492E41" w:rsidP="00520774">
            <w:pPr>
              <w:rPr>
                <w:rFonts w:asciiTheme="minorHAnsi" w:hAnsiTheme="minorHAnsi"/>
                <w:sz w:val="24"/>
                <w:szCs w:val="24"/>
              </w:rPr>
            </w:pPr>
          </w:p>
        </w:tc>
      </w:tr>
    </w:tbl>
    <w:p w14:paraId="7F217419" w14:textId="48A5D92C"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083754">
        <w:rPr>
          <w:rFonts w:asciiTheme="minorHAnsi" w:hAnsiTheme="minorHAnsi"/>
          <w:sz w:val="24"/>
          <w:szCs w:val="24"/>
        </w:rPr>
        <w:t>.</w:t>
      </w:r>
    </w:p>
    <w:p w14:paraId="416FCCCE" w14:textId="1D8951C4"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083754">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17821980"/>
    <w:multiLevelType w:val="hybridMultilevel"/>
    <w:tmpl w:val="7E6685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2777331"/>
    <w:multiLevelType w:val="hybridMultilevel"/>
    <w:tmpl w:val="C6A2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C252FD7"/>
    <w:multiLevelType w:val="hybridMultilevel"/>
    <w:tmpl w:val="6B6A1A9C"/>
    <w:lvl w:ilvl="0" w:tplc="04090001">
      <w:start w:val="1"/>
      <w:numFmt w:val="bullet"/>
      <w:lvlText w:val=""/>
      <w:lvlJc w:val="left"/>
      <w:pPr>
        <w:ind w:left="603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6">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3FC52EA"/>
    <w:multiLevelType w:val="hybridMultilevel"/>
    <w:tmpl w:val="8760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1">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17"/>
  </w:num>
  <w:num w:numId="4">
    <w:abstractNumId w:val="8"/>
  </w:num>
  <w:num w:numId="5">
    <w:abstractNumId w:val="3"/>
  </w:num>
  <w:num w:numId="6">
    <w:abstractNumId w:val="1"/>
  </w:num>
  <w:num w:numId="7">
    <w:abstractNumId w:val="12"/>
  </w:num>
  <w:num w:numId="8">
    <w:abstractNumId w:val="21"/>
  </w:num>
  <w:num w:numId="9">
    <w:abstractNumId w:val="11"/>
  </w:num>
  <w:num w:numId="10">
    <w:abstractNumId w:val="16"/>
  </w:num>
  <w:num w:numId="11">
    <w:abstractNumId w:val="10"/>
  </w:num>
  <w:num w:numId="12">
    <w:abstractNumId w:val="20"/>
  </w:num>
  <w:num w:numId="13">
    <w:abstractNumId w:val="7"/>
  </w:num>
  <w:num w:numId="14">
    <w:abstractNumId w:val="2"/>
  </w:num>
  <w:num w:numId="15">
    <w:abstractNumId w:val="13"/>
  </w:num>
  <w:num w:numId="16">
    <w:abstractNumId w:val="5"/>
  </w:num>
  <w:num w:numId="17">
    <w:abstractNumId w:val="9"/>
  </w:num>
  <w:num w:numId="18">
    <w:abstractNumId w:val="19"/>
  </w:num>
  <w:num w:numId="19">
    <w:abstractNumId w:val="6"/>
  </w:num>
  <w:num w:numId="20">
    <w:abstractNumId w:val="14"/>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166D0"/>
    <w:rsid w:val="00022508"/>
    <w:rsid w:val="000328F1"/>
    <w:rsid w:val="00052DA9"/>
    <w:rsid w:val="00081A4D"/>
    <w:rsid w:val="00083754"/>
    <w:rsid w:val="00091C97"/>
    <w:rsid w:val="000A54BD"/>
    <w:rsid w:val="0010395C"/>
    <w:rsid w:val="0010795F"/>
    <w:rsid w:val="00116C60"/>
    <w:rsid w:val="0012559A"/>
    <w:rsid w:val="001357A6"/>
    <w:rsid w:val="001451A1"/>
    <w:rsid w:val="001717B7"/>
    <w:rsid w:val="0019023E"/>
    <w:rsid w:val="001B7956"/>
    <w:rsid w:val="001C6A19"/>
    <w:rsid w:val="001F0A11"/>
    <w:rsid w:val="00210AB9"/>
    <w:rsid w:val="00210BA1"/>
    <w:rsid w:val="0022220D"/>
    <w:rsid w:val="00234C4B"/>
    <w:rsid w:val="00262977"/>
    <w:rsid w:val="002650AE"/>
    <w:rsid w:val="00284214"/>
    <w:rsid w:val="00287079"/>
    <w:rsid w:val="002A32F4"/>
    <w:rsid w:val="002B3979"/>
    <w:rsid w:val="002E2AC1"/>
    <w:rsid w:val="00304B5C"/>
    <w:rsid w:val="003234E5"/>
    <w:rsid w:val="00373C06"/>
    <w:rsid w:val="003D09B5"/>
    <w:rsid w:val="003F51DC"/>
    <w:rsid w:val="003F5FE9"/>
    <w:rsid w:val="00403F6E"/>
    <w:rsid w:val="00443B37"/>
    <w:rsid w:val="00486C58"/>
    <w:rsid w:val="00492E41"/>
    <w:rsid w:val="004A4DA4"/>
    <w:rsid w:val="004B2453"/>
    <w:rsid w:val="004B76C4"/>
    <w:rsid w:val="004D1266"/>
    <w:rsid w:val="00503370"/>
    <w:rsid w:val="00517731"/>
    <w:rsid w:val="00520774"/>
    <w:rsid w:val="00521B3A"/>
    <w:rsid w:val="0053162C"/>
    <w:rsid w:val="0057006E"/>
    <w:rsid w:val="00571856"/>
    <w:rsid w:val="00571ECB"/>
    <w:rsid w:val="00575B6D"/>
    <w:rsid w:val="005A7343"/>
    <w:rsid w:val="005D25CF"/>
    <w:rsid w:val="005D2618"/>
    <w:rsid w:val="005E2882"/>
    <w:rsid w:val="00620F13"/>
    <w:rsid w:val="00633BA7"/>
    <w:rsid w:val="006466C1"/>
    <w:rsid w:val="00653AFD"/>
    <w:rsid w:val="00673BDF"/>
    <w:rsid w:val="00690781"/>
    <w:rsid w:val="00691A0B"/>
    <w:rsid w:val="006D1864"/>
    <w:rsid w:val="006E7517"/>
    <w:rsid w:val="0079079B"/>
    <w:rsid w:val="00797164"/>
    <w:rsid w:val="007A1EA1"/>
    <w:rsid w:val="007A222F"/>
    <w:rsid w:val="007C50E5"/>
    <w:rsid w:val="007E3C19"/>
    <w:rsid w:val="007E4125"/>
    <w:rsid w:val="007F31F4"/>
    <w:rsid w:val="00803F1E"/>
    <w:rsid w:val="00816899"/>
    <w:rsid w:val="008442F2"/>
    <w:rsid w:val="00845A5B"/>
    <w:rsid w:val="00877309"/>
    <w:rsid w:val="0088150C"/>
    <w:rsid w:val="008C7B62"/>
    <w:rsid w:val="008D520D"/>
    <w:rsid w:val="008E6987"/>
    <w:rsid w:val="008F4588"/>
    <w:rsid w:val="009138EC"/>
    <w:rsid w:val="00923B36"/>
    <w:rsid w:val="00925DF8"/>
    <w:rsid w:val="00932461"/>
    <w:rsid w:val="00932E16"/>
    <w:rsid w:val="00961AC9"/>
    <w:rsid w:val="00977E43"/>
    <w:rsid w:val="009F49B9"/>
    <w:rsid w:val="009F6542"/>
    <w:rsid w:val="00A11BAA"/>
    <w:rsid w:val="00A96550"/>
    <w:rsid w:val="00AA36FD"/>
    <w:rsid w:val="00AA7C36"/>
    <w:rsid w:val="00AB4E5A"/>
    <w:rsid w:val="00AB5CAF"/>
    <w:rsid w:val="00AC10DF"/>
    <w:rsid w:val="00AD0754"/>
    <w:rsid w:val="00AD2470"/>
    <w:rsid w:val="00B030A8"/>
    <w:rsid w:val="00B4193E"/>
    <w:rsid w:val="00B54A6D"/>
    <w:rsid w:val="00B63786"/>
    <w:rsid w:val="00B73124"/>
    <w:rsid w:val="00B81A96"/>
    <w:rsid w:val="00BA6310"/>
    <w:rsid w:val="00BC43B0"/>
    <w:rsid w:val="00BD33F5"/>
    <w:rsid w:val="00BF49F1"/>
    <w:rsid w:val="00C4146A"/>
    <w:rsid w:val="00C42F08"/>
    <w:rsid w:val="00C55D4A"/>
    <w:rsid w:val="00C660B3"/>
    <w:rsid w:val="00C7475F"/>
    <w:rsid w:val="00C76826"/>
    <w:rsid w:val="00C84A4B"/>
    <w:rsid w:val="00C909B1"/>
    <w:rsid w:val="00CA13F7"/>
    <w:rsid w:val="00CB2AF4"/>
    <w:rsid w:val="00CC5D42"/>
    <w:rsid w:val="00D01B42"/>
    <w:rsid w:val="00D36387"/>
    <w:rsid w:val="00D41A1D"/>
    <w:rsid w:val="00D45271"/>
    <w:rsid w:val="00D67175"/>
    <w:rsid w:val="00D67D2E"/>
    <w:rsid w:val="00DA1BB4"/>
    <w:rsid w:val="00DB3CCB"/>
    <w:rsid w:val="00DB7B65"/>
    <w:rsid w:val="00DC541C"/>
    <w:rsid w:val="00DF47F3"/>
    <w:rsid w:val="00DF7960"/>
    <w:rsid w:val="00E1733F"/>
    <w:rsid w:val="00E202DD"/>
    <w:rsid w:val="00E40A2A"/>
    <w:rsid w:val="00E4494B"/>
    <w:rsid w:val="00E6053A"/>
    <w:rsid w:val="00E84467"/>
    <w:rsid w:val="00EA0E81"/>
    <w:rsid w:val="00EB1737"/>
    <w:rsid w:val="00ED18F4"/>
    <w:rsid w:val="00EE7DFF"/>
    <w:rsid w:val="00F0294E"/>
    <w:rsid w:val="00F10A55"/>
    <w:rsid w:val="00F46276"/>
    <w:rsid w:val="00F97771"/>
    <w:rsid w:val="00FA063A"/>
    <w:rsid w:val="00FA3E3E"/>
    <w:rsid w:val="00FD11C0"/>
    <w:rsid w:val="00FD4CD2"/>
    <w:rsid w:val="00FE1DB3"/>
    <w:rsid w:val="00FF26A9"/>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97D1B-CAAA-6E45-AB01-4A6962A1E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643</Words>
  <Characters>3670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2</cp:revision>
  <cp:lastPrinted>2014-04-10T00:03:00Z</cp:lastPrinted>
  <dcterms:created xsi:type="dcterms:W3CDTF">2015-03-05T23:11:00Z</dcterms:created>
  <dcterms:modified xsi:type="dcterms:W3CDTF">2015-03-05T23:11:00Z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