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C5308" w14:textId="1A0C35A7"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b/>
          <w:sz w:val="24"/>
          <w:szCs w:val="24"/>
        </w:rPr>
        <w:t>MATHEMATICS</w:t>
      </w:r>
      <w:r w:rsidR="008E6987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EARLY </w:t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14:paraId="347939F2" w14:textId="70208CC4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 w14:paraId="558EF306" w14:textId="77777777" w:rsidTr="001B65DF">
        <w:trPr>
          <w:trHeight w:hRule="exact" w:val="624"/>
        </w:trPr>
        <w:tc>
          <w:tcPr>
            <w:tcW w:w="1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597AF68" w14:textId="0DA14285" w:rsidR="00D41A1D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  <w:p w14:paraId="67382975" w14:textId="0B4D2B2B" w:rsidR="008E6987" w:rsidRPr="008E6987" w:rsidRDefault="008E6987" w:rsidP="008E6987"/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DAC7D08" w14:textId="7E8192A6"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8377B0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EE7FE5C" w14:textId="26E03985" w:rsidR="00D41A1D" w:rsidRPr="001B65DF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  <w:r w:rsidR="001B65DF">
              <w:rPr>
                <w:rFonts w:asciiTheme="minorHAnsi" w:hAnsiTheme="minorHAnsi"/>
                <w:b w:val="0"/>
                <w:szCs w:val="24"/>
              </w:rPr>
              <w:t>NUMBER AND ALGEBRA</w:t>
            </w:r>
          </w:p>
          <w:p w14:paraId="5D459EBB" w14:textId="353AABDE" w:rsidR="00D41A1D" w:rsidRPr="004A4DA4" w:rsidRDefault="00D41A1D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3EFE48D" w14:textId="23D27C4D" w:rsidR="00D41A1D" w:rsidRDefault="00D41A1D" w:rsidP="004A4DA4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 w:rsidRPr="00CA13F7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 </w:t>
            </w:r>
            <w:r w:rsidR="001B65DF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WHOLE NUMBERS</w:t>
            </w:r>
          </w:p>
          <w:p w14:paraId="410E81FB" w14:textId="65F930D0" w:rsidR="008E6987" w:rsidRPr="00923B36" w:rsidRDefault="008E6987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AC4CDB2" w14:textId="77777777" w:rsidR="00D41A1D" w:rsidRDefault="00D41A1D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6B142CFB" w14:textId="21C34C55" w:rsidR="001B65DF" w:rsidRPr="007261D1" w:rsidRDefault="000D21AC" w:rsidP="001B65DF">
            <w:pPr>
              <w:rPr>
                <w:rFonts w:asciiTheme="minorHAnsi" w:eastAsia="Times" w:hAnsiTheme="minorHAnsi"/>
                <w:sz w:val="24"/>
                <w:szCs w:val="24"/>
                <w:lang w:eastAsia="en-AU"/>
              </w:rPr>
            </w:pPr>
            <w:r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 xml:space="preserve">MAe-1WM &amp; </w:t>
            </w:r>
            <w:r w:rsidR="000B580A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MAe-2</w:t>
            </w:r>
            <w:r w:rsidR="001B65DF">
              <w:rPr>
                <w:rFonts w:asciiTheme="minorHAnsi" w:eastAsia="Times" w:hAnsiTheme="minorHAnsi"/>
                <w:sz w:val="24"/>
                <w:szCs w:val="24"/>
                <w:lang w:eastAsia="en-AU"/>
              </w:rPr>
              <w:t>WM</w:t>
            </w:r>
          </w:p>
          <w:p w14:paraId="0E4704C7" w14:textId="33E8E4D7" w:rsidR="001B65DF" w:rsidRPr="00923B36" w:rsidRDefault="001B65DF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 w14:paraId="2E3192F3" w14:textId="77777777" w:rsidTr="001B65DF">
        <w:trPr>
          <w:trHeight w:hRule="exact" w:val="454"/>
        </w:trPr>
        <w:tc>
          <w:tcPr>
            <w:tcW w:w="307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F02DFDA" w14:textId="77777777" w:rsidR="001B65DF" w:rsidRPr="001B65DF" w:rsidRDefault="00CA13F7" w:rsidP="001B65DF">
            <w:pPr>
              <w:rPr>
                <w:rFonts w:ascii="Calibri" w:eastAsia="Calibri" w:hAnsi="Calibri"/>
                <w:i/>
                <w:sz w:val="24"/>
                <w:szCs w:val="24"/>
              </w:rPr>
            </w:pPr>
            <w:r w:rsidRPr="001B65DF">
              <w:rPr>
                <w:rFonts w:asciiTheme="minorHAnsi" w:hAnsiTheme="minorHAnsi"/>
                <w:b/>
                <w:sz w:val="24"/>
                <w:szCs w:val="24"/>
              </w:rPr>
              <w:t>OUTCOMES:</w:t>
            </w:r>
            <w:r w:rsidR="001B65DF" w:rsidRPr="001B65D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1B65DF" w:rsidRPr="001B65DF">
              <w:rPr>
                <w:rFonts w:ascii="Calibri" w:eastAsia="Calibri" w:hAnsi="Calibri"/>
                <w:b/>
                <w:sz w:val="24"/>
                <w:szCs w:val="24"/>
              </w:rPr>
              <w:t>MAe-4NA</w:t>
            </w:r>
          </w:p>
          <w:p w14:paraId="6CB8F9FA" w14:textId="4B64399B"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F5AEC8D" w14:textId="06A29081" w:rsidR="00CA13F7" w:rsidRPr="004A4DA4" w:rsidRDefault="00C7682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0B580A" w:rsidRPr="00784BAE">
              <w:rPr>
                <w:rFonts w:asciiTheme="minorHAnsi" w:hAnsiTheme="minorHAnsi"/>
                <w:b/>
                <w:sz w:val="24"/>
                <w:szCs w:val="24"/>
              </w:rPr>
              <w:t>Counts to 30, and orders, reads and represents numbers in the range 0 to 20</w:t>
            </w:r>
          </w:p>
        </w:tc>
      </w:tr>
      <w:tr w:rsidR="00CA13F7" w:rsidRPr="004A4DA4" w14:paraId="2B1E5F1E" w14:textId="77777777" w:rsidTr="001B65DF">
        <w:trPr>
          <w:trHeight w:hRule="exact" w:val="1416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6FCA7B96" w14:textId="77777777"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14:paraId="6AABF219" w14:textId="77777777"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3B8749" w14:textId="54B9D2E6" w:rsidR="001B65DF" w:rsidRPr="00C953A2" w:rsidRDefault="000B580A" w:rsidP="000B580A">
            <w:pPr>
              <w:spacing w:line="22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  <w:r w:rsidRPr="00C953A2">
              <w:rPr>
                <w:rFonts w:ascii="Calibri" w:hAnsi="Calibri"/>
                <w:b/>
                <w:color w:val="000000"/>
                <w:sz w:val="24"/>
                <w:szCs w:val="24"/>
              </w:rPr>
              <w:t>Use the language of money</w:t>
            </w:r>
          </w:p>
          <w:p w14:paraId="77DC9ED6" w14:textId="27B4F3C8" w:rsidR="000B580A" w:rsidRPr="00C953A2" w:rsidRDefault="000B580A" w:rsidP="000B580A">
            <w:pPr>
              <w:pStyle w:val="ListParagraph"/>
              <w:numPr>
                <w:ilvl w:val="0"/>
                <w:numId w:val="26"/>
              </w:numPr>
              <w:spacing w:line="22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C953A2">
              <w:rPr>
                <w:rFonts w:ascii="Calibri" w:hAnsi="Calibri"/>
                <w:color w:val="000000"/>
                <w:sz w:val="24"/>
                <w:szCs w:val="24"/>
              </w:rPr>
              <w:t>use</w:t>
            </w:r>
            <w:proofErr w:type="gramEnd"/>
            <w:r w:rsidRPr="00C953A2">
              <w:rPr>
                <w:rFonts w:ascii="Calibri" w:hAnsi="Calibri"/>
                <w:color w:val="000000"/>
                <w:sz w:val="24"/>
                <w:szCs w:val="24"/>
              </w:rPr>
              <w:t xml:space="preserve"> the language of money in everyday contexts, </w:t>
            </w:r>
            <w:proofErr w:type="spellStart"/>
            <w:r w:rsidRPr="00C953A2">
              <w:rPr>
                <w:rFonts w:ascii="Calibri" w:hAnsi="Calibri"/>
                <w:color w:val="000000"/>
                <w:sz w:val="24"/>
                <w:szCs w:val="24"/>
              </w:rPr>
              <w:t>e.g</w:t>
            </w:r>
            <w:proofErr w:type="spellEnd"/>
            <w:r w:rsidRPr="00C953A2">
              <w:rPr>
                <w:rFonts w:ascii="Calibri" w:hAnsi="Calibri"/>
                <w:color w:val="000000"/>
                <w:sz w:val="24"/>
                <w:szCs w:val="24"/>
              </w:rPr>
              <w:t xml:space="preserve"> coins, notes, cents, dollars</w:t>
            </w:r>
          </w:p>
          <w:p w14:paraId="63F90C88" w14:textId="77777777" w:rsidR="000B580A" w:rsidRPr="00C953A2" w:rsidRDefault="000B580A" w:rsidP="000B580A">
            <w:pPr>
              <w:pStyle w:val="ListParagraph"/>
              <w:numPr>
                <w:ilvl w:val="0"/>
                <w:numId w:val="26"/>
              </w:numPr>
              <w:spacing w:line="22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C953A2">
              <w:rPr>
                <w:rFonts w:ascii="Calibri" w:hAnsi="Calibri"/>
                <w:color w:val="000000"/>
                <w:sz w:val="24"/>
                <w:szCs w:val="24"/>
              </w:rPr>
              <w:t>recognise</w:t>
            </w:r>
            <w:proofErr w:type="gramEnd"/>
            <w:r w:rsidRPr="00C953A2">
              <w:rPr>
                <w:rFonts w:ascii="Calibri" w:hAnsi="Calibri"/>
                <w:color w:val="000000"/>
                <w:sz w:val="24"/>
                <w:szCs w:val="24"/>
              </w:rPr>
              <w:t xml:space="preserve"> that there are different coins and notes in our monetary system</w:t>
            </w:r>
          </w:p>
          <w:p w14:paraId="3767C581" w14:textId="3FB726DD" w:rsidR="000B580A" w:rsidRPr="00C953A2" w:rsidRDefault="000B580A" w:rsidP="000B580A">
            <w:pPr>
              <w:pStyle w:val="ListParagraph"/>
              <w:numPr>
                <w:ilvl w:val="0"/>
                <w:numId w:val="27"/>
              </w:numPr>
              <w:spacing w:line="220" w:lineRule="atLeast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 w:rsidRPr="00C953A2">
              <w:rPr>
                <w:rFonts w:ascii="Calibri" w:hAnsi="Calibri"/>
                <w:color w:val="000000"/>
                <w:sz w:val="24"/>
                <w:szCs w:val="24"/>
              </w:rPr>
              <w:t>exchange</w:t>
            </w:r>
            <w:proofErr w:type="gramEnd"/>
            <w:r w:rsidRPr="00C953A2">
              <w:rPr>
                <w:rFonts w:ascii="Calibri" w:hAnsi="Calibri"/>
                <w:color w:val="000000"/>
                <w:sz w:val="24"/>
                <w:szCs w:val="24"/>
              </w:rPr>
              <w:t xml:space="preserve"> money for goods in a play situation (Problem Solving)</w:t>
            </w:r>
          </w:p>
          <w:p w14:paraId="61739B6C" w14:textId="028BAF57" w:rsidR="00CA13F7" w:rsidRPr="004A4DA4" w:rsidRDefault="00CA13F7" w:rsidP="001B65DF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F5FE9" w:rsidRPr="004A4DA4" w14:paraId="3AF8E4E5" w14:textId="77777777" w:rsidTr="001B65DF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853C25E" w14:textId="2310C001"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14:paraId="10544AE5" w14:textId="5AC3BA1A"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CC9F641" w14:textId="0F1CB79D" w:rsidR="00F10A55" w:rsidRPr="00596DE4" w:rsidRDefault="000B580A" w:rsidP="00596DE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96DE4">
              <w:rPr>
                <w:rFonts w:asciiTheme="minorHAnsi" w:hAnsiTheme="minorHAnsi"/>
                <w:sz w:val="24"/>
                <w:szCs w:val="24"/>
              </w:rPr>
              <w:t>Can students recognise and say the value of coins and notes?</w:t>
            </w:r>
          </w:p>
        </w:tc>
      </w:tr>
      <w:tr w:rsidR="005A7343" w:rsidRPr="004A4DA4" w14:paraId="3AC2808E" w14:textId="77777777" w:rsidTr="001B65DF">
        <w:trPr>
          <w:trHeight w:hRule="exact" w:val="1134"/>
        </w:trPr>
        <w:tc>
          <w:tcPr>
            <w:tcW w:w="307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76D71BE4" w14:textId="1829511E"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1268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55E1C1" w14:textId="096E8D87" w:rsidR="005A7343" w:rsidRPr="00596DE4" w:rsidRDefault="00471992" w:rsidP="00596DE4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596DE4">
              <w:rPr>
                <w:rFonts w:asciiTheme="minorHAnsi" w:hAnsiTheme="minorHAnsi"/>
                <w:sz w:val="24"/>
                <w:szCs w:val="24"/>
              </w:rPr>
              <w:t>Coin Rubbings</w:t>
            </w:r>
            <w:r w:rsidR="00596DE4" w:rsidRPr="00596DE4">
              <w:rPr>
                <w:rFonts w:asciiTheme="minorHAnsi" w:hAnsiTheme="minorHAnsi"/>
                <w:sz w:val="24"/>
                <w:szCs w:val="24"/>
              </w:rPr>
              <w:t xml:space="preserve"> - </w:t>
            </w:r>
            <w:r w:rsidRPr="00596DE4">
              <w:rPr>
                <w:rFonts w:asciiTheme="minorHAnsi" w:hAnsiTheme="minorHAnsi"/>
                <w:sz w:val="24"/>
                <w:szCs w:val="24"/>
              </w:rPr>
              <w:t>Children are given a number of coins to rub and see the animal appear</w:t>
            </w:r>
          </w:p>
        </w:tc>
      </w:tr>
      <w:tr w:rsidR="005A7343" w:rsidRPr="004A4DA4" w14:paraId="23467F1E" w14:textId="77777777" w:rsidTr="001B65DF">
        <w:trPr>
          <w:trHeight w:hRule="exact" w:val="1134"/>
        </w:trPr>
        <w:tc>
          <w:tcPr>
            <w:tcW w:w="3070" w:type="dxa"/>
            <w:gridSpan w:val="2"/>
            <w:shd w:val="clear" w:color="auto" w:fill="FFFFCC"/>
          </w:tcPr>
          <w:p w14:paraId="59957547" w14:textId="77777777"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14:paraId="30F7D776" w14:textId="77777777"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14:paraId="1B69E72A" w14:textId="77777777"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14:paraId="5E5899E1" w14:textId="7EAEF94D" w:rsidR="006D1864" w:rsidRPr="006D1864" w:rsidRDefault="006D1864" w:rsidP="00A11BAA">
            <w:pPr>
              <w:pStyle w:val="Heading2"/>
            </w:pPr>
          </w:p>
        </w:tc>
        <w:tc>
          <w:tcPr>
            <w:tcW w:w="12687" w:type="dxa"/>
            <w:gridSpan w:val="3"/>
            <w:shd w:val="clear" w:color="auto" w:fill="auto"/>
          </w:tcPr>
          <w:p w14:paraId="7971F164" w14:textId="09640D22"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 w14:paraId="747DA87F" w14:textId="77777777" w:rsidTr="001B65DF">
        <w:trPr>
          <w:trHeight w:val="378"/>
        </w:trPr>
        <w:tc>
          <w:tcPr>
            <w:tcW w:w="3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60096E34" w14:textId="77777777" w:rsidR="00081A4D" w:rsidRPr="004A4DA4" w:rsidRDefault="00081A4D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4DE562E7" w14:textId="7B6BB050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741026F5" w14:textId="180141D8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29" w:type="dxa"/>
            <w:shd w:val="clear" w:color="auto" w:fill="C2D69B" w:themeFill="accent3" w:themeFillTint="99"/>
          </w:tcPr>
          <w:p w14:paraId="64D5ADE9" w14:textId="7090A5C3"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1B65DF" w:rsidRPr="004A4DA4" w14:paraId="08AC31A2" w14:textId="77777777" w:rsidTr="001B65DF">
        <w:trPr>
          <w:trHeight w:hRule="exact" w:val="1848"/>
        </w:trPr>
        <w:tc>
          <w:tcPr>
            <w:tcW w:w="3070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7D7B2454" w14:textId="77777777" w:rsidR="001B65DF" w:rsidRPr="004A4DA4" w:rsidRDefault="001B65DF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29" w:type="dxa"/>
            <w:shd w:val="clear" w:color="auto" w:fill="auto"/>
          </w:tcPr>
          <w:p w14:paraId="1C2F8139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784BAE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784BAE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14:paraId="657D3269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784BAE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14:paraId="0F03C3A9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784BAE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14:paraId="1E75D1E2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784BAE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784BAE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14:paraId="29019A61" w14:textId="77777777" w:rsidR="00C953A2" w:rsidRPr="00C953A2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14:paraId="782DA745" w14:textId="3D8C3575" w:rsidR="001B65DF" w:rsidRPr="00C953A2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C953A2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C953A2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C953A2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C953A2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C953A2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29" w:type="dxa"/>
            <w:shd w:val="clear" w:color="auto" w:fill="auto"/>
          </w:tcPr>
          <w:p w14:paraId="31B4B8F8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14:paraId="7D28D0C4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14:paraId="21DDE4C5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14:paraId="589E0CE4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14:paraId="426170ED" w14:textId="77777777" w:rsidR="00C953A2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14:paraId="0A76EC8B" w14:textId="2F3615BB" w:rsidR="001B65DF" w:rsidRPr="00C953A2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953A2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29" w:type="dxa"/>
            <w:shd w:val="clear" w:color="auto" w:fill="auto"/>
          </w:tcPr>
          <w:p w14:paraId="325431D4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14:paraId="630851A1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14:paraId="51306F7E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14:paraId="4A322517" w14:textId="77777777" w:rsidR="00C953A2" w:rsidRPr="00784BAE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14:paraId="00C5C7EA" w14:textId="77777777" w:rsidR="00C953A2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784BAE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14:paraId="0F5D4852" w14:textId="3E930658" w:rsidR="001B65DF" w:rsidRPr="00C953A2" w:rsidRDefault="00C953A2" w:rsidP="00C953A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C953A2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1B65DF" w:rsidRPr="004A4DA4" w14:paraId="41B31CB3" w14:textId="77777777" w:rsidTr="001B65DF">
        <w:trPr>
          <w:trHeight w:hRule="exact" w:val="1134"/>
        </w:trPr>
        <w:tc>
          <w:tcPr>
            <w:tcW w:w="3070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13B5FCB6" w14:textId="77777777" w:rsidR="001B65DF" w:rsidRPr="004A4DA4" w:rsidRDefault="001B65DF" w:rsidP="008E6987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12687" w:type="dxa"/>
            <w:gridSpan w:val="3"/>
          </w:tcPr>
          <w:p w14:paraId="47AC8D3C" w14:textId="3F2437B5" w:rsidR="001B65DF" w:rsidRPr="004A4DA4" w:rsidRDefault="00C953A2" w:rsidP="00C953A2">
            <w:pPr>
              <w:ind w:left="4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Australian coins and notes; play money;</w:t>
            </w:r>
            <w:r w:rsidR="00471992">
              <w:rPr>
                <w:rFonts w:asciiTheme="minorHAnsi" w:hAnsiTheme="minorHAnsi"/>
                <w:sz w:val="24"/>
                <w:szCs w:val="24"/>
              </w:rPr>
              <w:t xml:space="preserve"> crayons and blank paper</w:t>
            </w:r>
            <w:r w:rsidR="00B41B71">
              <w:rPr>
                <w:rFonts w:asciiTheme="minorHAnsi" w:hAnsiTheme="minorHAnsi"/>
                <w:sz w:val="24"/>
                <w:szCs w:val="24"/>
              </w:rPr>
              <w:t xml:space="preserve">; purse and lolly cards for game; </w:t>
            </w:r>
            <w:r w:rsidR="006078C0">
              <w:rPr>
                <w:rFonts w:asciiTheme="minorHAnsi" w:hAnsiTheme="minorHAnsi"/>
                <w:sz w:val="24"/>
                <w:szCs w:val="24"/>
              </w:rPr>
              <w:t>Money Bingo Game; ‘</w:t>
            </w:r>
            <w:r w:rsidR="00B41B71">
              <w:rPr>
                <w:rFonts w:asciiTheme="minorHAnsi" w:hAnsiTheme="minorHAnsi"/>
                <w:sz w:val="24"/>
                <w:szCs w:val="24"/>
              </w:rPr>
              <w:t>Play Shop</w:t>
            </w:r>
            <w:r w:rsidR="006078C0">
              <w:rPr>
                <w:rFonts w:asciiTheme="minorHAnsi" w:hAnsiTheme="minorHAnsi"/>
                <w:sz w:val="24"/>
                <w:szCs w:val="24"/>
              </w:rPr>
              <w:t>’ set up with price labelled items to buy; computers and/or IWB for ‘</w:t>
            </w:r>
            <w:proofErr w:type="spellStart"/>
            <w:r w:rsidR="006078C0">
              <w:rPr>
                <w:rFonts w:asciiTheme="minorHAnsi" w:hAnsiTheme="minorHAnsi"/>
                <w:sz w:val="24"/>
                <w:szCs w:val="24"/>
              </w:rPr>
              <w:t>Mathletics</w:t>
            </w:r>
            <w:proofErr w:type="spellEnd"/>
            <w:r w:rsidR="006078C0">
              <w:rPr>
                <w:rFonts w:asciiTheme="minorHAnsi" w:hAnsiTheme="minorHAnsi"/>
                <w:sz w:val="24"/>
                <w:szCs w:val="24"/>
              </w:rPr>
              <w:t xml:space="preserve">’ </w:t>
            </w:r>
          </w:p>
        </w:tc>
      </w:tr>
    </w:tbl>
    <w:p w14:paraId="49C62B16" w14:textId="46AEDDB7" w:rsidR="00CA13F7" w:rsidRDefault="00CA13F7"/>
    <w:p w14:paraId="3D7C8727" w14:textId="77777777" w:rsidR="00CA13F7" w:rsidRDefault="00CA13F7">
      <w:pPr>
        <w:spacing w:after="200" w:line="276" w:lineRule="auto"/>
      </w:pPr>
      <w:r>
        <w:br w:type="page"/>
      </w:r>
    </w:p>
    <w:p w14:paraId="27461560" w14:textId="2C06D2C1"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 w14:paraId="69EB5E83" w14:textId="2F92B9B6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62876A0D" w14:textId="2EFD0456"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2AEB46B9" w14:textId="1A816EE6"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 w14:paraId="5C1137EB" w14:textId="1F04E540" w:rsidTr="00DE4316">
        <w:trPr>
          <w:trHeight w:val="1388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13432689" w14:textId="7F351F07" w:rsidR="00C953A2" w:rsidRDefault="00C953A2" w:rsidP="00471992">
            <w:pPr>
              <w:rPr>
                <w:rFonts w:asciiTheme="minorHAnsi" w:eastAsia="Times" w:hAnsiTheme="minorHAnsi"/>
                <w:sz w:val="22"/>
                <w:szCs w:val="22"/>
                <w:lang w:eastAsia="en-AU"/>
              </w:rPr>
            </w:pPr>
            <w:r w:rsidRPr="00471992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>Explain</w:t>
            </w:r>
            <w:r w:rsidR="00DE4316" w:rsidRPr="00471992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 lesson outcome</w:t>
            </w:r>
            <w:r w:rsidR="00471992">
              <w:rPr>
                <w:rFonts w:asciiTheme="minorHAnsi" w:eastAsia="Times" w:hAnsiTheme="minorHAnsi"/>
                <w:b/>
                <w:sz w:val="22"/>
                <w:szCs w:val="22"/>
                <w:lang w:eastAsia="en-AU"/>
              </w:rPr>
              <w:t xml:space="preserve"> – </w:t>
            </w:r>
            <w:r w:rsidR="00471992">
              <w:rPr>
                <w:rFonts w:asciiTheme="minorHAnsi" w:eastAsia="Times" w:hAnsiTheme="minorHAnsi"/>
                <w:sz w:val="22"/>
                <w:szCs w:val="22"/>
                <w:lang w:eastAsia="en-AU"/>
              </w:rPr>
              <w:t>allow students to look at and feel coins and notes</w:t>
            </w:r>
          </w:p>
          <w:p w14:paraId="65BE5F67" w14:textId="535ED1F3" w:rsidR="00471992" w:rsidRDefault="00471992" w:rsidP="00471992">
            <w:pPr>
              <w:rPr>
                <w:rFonts w:asciiTheme="minorHAnsi" w:eastAsia="Times" w:hAnsiTheme="minorHAnsi"/>
                <w:sz w:val="22"/>
                <w:szCs w:val="22"/>
                <w:lang w:eastAsia="en-AU"/>
              </w:rPr>
            </w:pPr>
          </w:p>
          <w:p w14:paraId="19C9F6A3" w14:textId="77777777" w:rsidR="00471992" w:rsidRPr="00596DE4" w:rsidRDefault="00471992" w:rsidP="00471992">
            <w:pPr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</w:pPr>
            <w:r w:rsidRPr="00596DE4"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  <w:t xml:space="preserve">Money Bingo </w:t>
            </w:r>
          </w:p>
          <w:p w14:paraId="77A947D1" w14:textId="3FB77839" w:rsidR="00471992" w:rsidRDefault="00471992" w:rsidP="00471992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471992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Teacher makes a bingo game with notes </w:t>
            </w:r>
            <w:r w:rsid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and coins – students cover their coin or note as the teacher calls it out.</w:t>
            </w:r>
          </w:p>
          <w:p w14:paraId="2B308398" w14:textId="77777777" w:rsidR="00596DE4" w:rsidRDefault="00596DE4" w:rsidP="00471992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</w:p>
          <w:p w14:paraId="20C47C68" w14:textId="77777777" w:rsidR="00596DE4" w:rsidRPr="00596DE4" w:rsidRDefault="00596DE4" w:rsidP="00596DE4">
            <w:pPr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</w:pPr>
            <w:r w:rsidRPr="00596DE4"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  <w:t>Money Reward Week</w:t>
            </w:r>
          </w:p>
          <w:p w14:paraId="74DC5875" w14:textId="77777777" w:rsidR="00596DE4" w:rsidRPr="00596DE4" w:rsidRDefault="00596DE4" w:rsidP="00596DE4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During this week children are given play money for a job well done, e.g. listening </w:t>
            </w:r>
          </w:p>
          <w:p w14:paraId="107D1321" w14:textId="77777777" w:rsidR="00596DE4" w:rsidRPr="00596DE4" w:rsidRDefault="00596DE4" w:rsidP="00596DE4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proofErr w:type="gramStart"/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carefully</w:t>
            </w:r>
            <w:proofErr w:type="gramEnd"/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, collect money and at the end of the week they count their coins and buy </w:t>
            </w:r>
          </w:p>
          <w:p w14:paraId="33F45451" w14:textId="05D31C50" w:rsidR="00596DE4" w:rsidRPr="00471992" w:rsidRDefault="00596DE4" w:rsidP="00596DE4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proofErr w:type="gramStart"/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that</w:t>
            </w:r>
            <w:proofErr w:type="gramEnd"/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 toy to play with.</w:t>
            </w:r>
          </w:p>
          <w:p w14:paraId="11C6DE78" w14:textId="77777777" w:rsidR="00471992" w:rsidRPr="00471992" w:rsidRDefault="00471992" w:rsidP="00471992">
            <w:pPr>
              <w:pStyle w:val="ListParagraph"/>
              <w:ind w:left="284"/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</w:p>
          <w:p w14:paraId="7BFBD07A" w14:textId="77777777" w:rsidR="00471992" w:rsidRPr="00471992" w:rsidRDefault="00471992" w:rsidP="00471992">
            <w:pPr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</w:pPr>
            <w:r w:rsidRPr="00471992">
              <w:rPr>
                <w:rFonts w:asciiTheme="minorHAnsi" w:eastAsiaTheme="minorHAnsi" w:hAnsiTheme="minorHAnsi" w:cs="ArialMT"/>
                <w:b/>
                <w:color w:val="000000"/>
                <w:sz w:val="22"/>
                <w:szCs w:val="22"/>
              </w:rPr>
              <w:t>Class Shop</w:t>
            </w:r>
          </w:p>
          <w:p w14:paraId="706E98C3" w14:textId="7C8C065C" w:rsidR="00471992" w:rsidRPr="00471992" w:rsidRDefault="00471992" w:rsidP="00471992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471992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The teacher sets up play situations to allow students to explore coins and notes, and use them in shopping contexts. A selection of items could be available with marked prices.</w:t>
            </w:r>
          </w:p>
          <w:p w14:paraId="5DE77370" w14:textId="71382C89" w:rsidR="00471992" w:rsidRPr="00471992" w:rsidRDefault="00471992" w:rsidP="00471992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471992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Students group the items they could buy with a given note or coin</w:t>
            </w:r>
            <w:r w:rsid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.</w:t>
            </w:r>
          </w:p>
          <w:p w14:paraId="6F0A41B0" w14:textId="5E754C7F" w:rsidR="00471992" w:rsidRPr="00596DE4" w:rsidRDefault="00471992" w:rsidP="00596DE4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 xml:space="preserve">Students role-play buying items at the shop using coins and notes for whole </w:t>
            </w:r>
          </w:p>
          <w:p w14:paraId="0CFB4A3F" w14:textId="77777777" w:rsidR="00471992" w:rsidRPr="00596DE4" w:rsidRDefault="00471992" w:rsidP="00596DE4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proofErr w:type="gramStart"/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amounts</w:t>
            </w:r>
            <w:proofErr w:type="gramEnd"/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.</w:t>
            </w:r>
          </w:p>
          <w:p w14:paraId="2AC2D48F" w14:textId="4EC01619" w:rsidR="00471992" w:rsidRPr="00596DE4" w:rsidRDefault="00471992" w:rsidP="00596DE4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Students group the items they could buy with a given coin or note.</w:t>
            </w:r>
          </w:p>
          <w:p w14:paraId="0BE2AB00" w14:textId="3E1CAEEF" w:rsidR="00471992" w:rsidRDefault="00471992" w:rsidP="00596DE4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  <w:r w:rsidRPr="00596DE4"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  <w:t>The class shop can vary to include businesses such as hairdresser, butcher, baker, trash and treasure, office, restaurant, or bookshop.</w:t>
            </w:r>
          </w:p>
          <w:p w14:paraId="76475FBB" w14:textId="77777777" w:rsidR="00596DE4" w:rsidRPr="00596DE4" w:rsidRDefault="00596DE4" w:rsidP="00596DE4">
            <w:pPr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</w:p>
          <w:p w14:paraId="2993EEDA" w14:textId="77777777" w:rsidR="00471992" w:rsidRDefault="00471992" w:rsidP="00471992">
            <w:pPr>
              <w:pStyle w:val="ListParagraph"/>
              <w:ind w:left="284"/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</w:p>
          <w:p w14:paraId="2FED3BA4" w14:textId="77777777" w:rsidR="00471992" w:rsidRPr="00C953A2" w:rsidRDefault="00471992" w:rsidP="00471992">
            <w:pPr>
              <w:pStyle w:val="ListParagraph"/>
              <w:ind w:left="0"/>
              <w:rPr>
                <w:rFonts w:asciiTheme="minorHAnsi" w:eastAsiaTheme="minorHAnsi" w:hAnsiTheme="minorHAnsi" w:cs="ArialMT"/>
                <w:color w:val="000000"/>
                <w:sz w:val="22"/>
                <w:szCs w:val="22"/>
              </w:rPr>
            </w:pPr>
          </w:p>
          <w:p w14:paraId="1AE217A2" w14:textId="77777777" w:rsidR="00DE4316" w:rsidRPr="00DE4316" w:rsidRDefault="00DE4316" w:rsidP="00DE4316">
            <w:pPr>
              <w:pStyle w:val="Heading2"/>
              <w:autoSpaceDE w:val="0"/>
              <w:autoSpaceDN w:val="0"/>
              <w:adjustRightInd w:val="0"/>
              <w:ind w:left="720"/>
              <w:rPr>
                <w:rFonts w:asciiTheme="minorHAnsi" w:eastAsiaTheme="minorHAnsi" w:hAnsiTheme="minorHAnsi" w:cs="ArialMT"/>
                <w:b w:val="0"/>
                <w:color w:val="000000"/>
                <w:sz w:val="22"/>
                <w:szCs w:val="22"/>
              </w:rPr>
            </w:pPr>
          </w:p>
          <w:p w14:paraId="0595B3CA" w14:textId="3BF95492" w:rsidR="00C77E0A" w:rsidRPr="00C77E0A" w:rsidRDefault="00C77E0A" w:rsidP="00C77E0A">
            <w:pPr>
              <w:ind w:left="66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B1F0AF2" w14:textId="1D76170B"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0E364F0" w14:textId="77777777"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F1C0765" w14:textId="77777777"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14:paraId="35EA146D" w14:textId="095C8443"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14:paraId="19DB8B04" w14:textId="77777777" w:rsidR="001C6A19" w:rsidRPr="004A4DA4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3552F0D4" w14:textId="1670C5DD" w:rsidTr="000A1CF7">
        <w:trPr>
          <w:trHeight w:val="3876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1B9B11E8" w14:textId="51549CF6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70C910BC" w14:textId="0C43C05B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7E928140" w14:textId="77777777"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14:paraId="61C670F6" w14:textId="787E49D0" w:rsidR="001C6A19" w:rsidRPr="004A4DA4" w:rsidRDefault="00C55D4A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ES1</w:t>
            </w:r>
          </w:p>
        </w:tc>
        <w:tc>
          <w:tcPr>
            <w:tcW w:w="9639" w:type="dxa"/>
          </w:tcPr>
          <w:p w14:paraId="712B1F7C" w14:textId="77777777" w:rsidR="00596DE4" w:rsidRPr="00596DE4" w:rsidRDefault="00596DE4" w:rsidP="00596D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96DE4">
              <w:rPr>
                <w:rFonts w:asciiTheme="minorHAnsi" w:hAnsiTheme="minorHAnsi"/>
                <w:b/>
                <w:sz w:val="24"/>
                <w:szCs w:val="24"/>
              </w:rPr>
              <w:t>Lolly Shop Concentration Game</w:t>
            </w:r>
          </w:p>
          <w:p w14:paraId="73DCAA11" w14:textId="77777777" w:rsidR="00596DE4" w:rsidRPr="00596DE4" w:rsidRDefault="00596DE4" w:rsidP="00596DE4">
            <w:pPr>
              <w:rPr>
                <w:rFonts w:asciiTheme="minorHAnsi" w:hAnsiTheme="minorHAnsi"/>
                <w:sz w:val="24"/>
                <w:szCs w:val="24"/>
              </w:rPr>
            </w:pPr>
            <w:r w:rsidRPr="00596DE4">
              <w:rPr>
                <w:rFonts w:asciiTheme="minorHAnsi" w:hAnsiTheme="minorHAnsi"/>
                <w:sz w:val="24"/>
                <w:szCs w:val="24"/>
              </w:rPr>
              <w:t xml:space="preserve">All lolly cards are placed face down to the left and money in the purse cards are </w:t>
            </w:r>
          </w:p>
          <w:p w14:paraId="72DFF880" w14:textId="77777777" w:rsidR="00596DE4" w:rsidRPr="00596DE4" w:rsidRDefault="00596DE4" w:rsidP="00596DE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96DE4">
              <w:rPr>
                <w:rFonts w:asciiTheme="minorHAnsi" w:hAnsiTheme="minorHAnsi"/>
                <w:sz w:val="24"/>
                <w:szCs w:val="24"/>
              </w:rPr>
              <w:t>placed</w:t>
            </w:r>
            <w:proofErr w:type="gramEnd"/>
            <w:r w:rsidRPr="00596DE4">
              <w:rPr>
                <w:rFonts w:asciiTheme="minorHAnsi" w:hAnsiTheme="minorHAnsi"/>
                <w:sz w:val="24"/>
                <w:szCs w:val="24"/>
              </w:rPr>
              <w:t xml:space="preserve"> face down to the right. Each child takes a turn to turn over a lolly card and </w:t>
            </w:r>
          </w:p>
          <w:p w14:paraId="3983A583" w14:textId="56987BFF" w:rsidR="00596DE4" w:rsidRPr="00596DE4" w:rsidRDefault="00596DE4" w:rsidP="00596DE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96DE4">
              <w:rPr>
                <w:rFonts w:asciiTheme="minorHAnsi" w:hAnsiTheme="minorHAnsi"/>
                <w:sz w:val="24"/>
                <w:szCs w:val="24"/>
              </w:rPr>
              <w:t>money</w:t>
            </w:r>
            <w:proofErr w:type="gramEnd"/>
            <w:r w:rsidRPr="00596DE4">
              <w:rPr>
                <w:rFonts w:asciiTheme="minorHAnsi" w:hAnsiTheme="minorHAnsi"/>
                <w:sz w:val="24"/>
                <w:szCs w:val="24"/>
              </w:rPr>
              <w:t xml:space="preserve"> in the purse card and try to match them. If they match they keep them and if </w:t>
            </w:r>
          </w:p>
          <w:p w14:paraId="0A71732D" w14:textId="6E36CF82" w:rsidR="00596DE4" w:rsidRPr="00596DE4" w:rsidRDefault="00596DE4" w:rsidP="00596DE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96DE4">
              <w:rPr>
                <w:rFonts w:asciiTheme="minorHAnsi" w:hAnsiTheme="minorHAnsi"/>
                <w:sz w:val="24"/>
                <w:szCs w:val="24"/>
              </w:rPr>
              <w:t>they</w:t>
            </w:r>
            <w:proofErr w:type="gramEnd"/>
            <w:r w:rsidRPr="00596DE4">
              <w:rPr>
                <w:rFonts w:asciiTheme="minorHAnsi" w:hAnsiTheme="minorHAnsi"/>
                <w:sz w:val="24"/>
                <w:szCs w:val="24"/>
              </w:rPr>
              <w:t xml:space="preserve"> don’t they turn the cards face down again. The winner is the child who gets the </w:t>
            </w:r>
          </w:p>
          <w:p w14:paraId="34617940" w14:textId="77777777" w:rsidR="007E4125" w:rsidRDefault="00596DE4" w:rsidP="00596DE4">
            <w:pPr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596DE4">
              <w:rPr>
                <w:rFonts w:asciiTheme="minorHAnsi" w:hAnsiTheme="minorHAnsi"/>
                <w:sz w:val="24"/>
                <w:szCs w:val="24"/>
              </w:rPr>
              <w:t>most</w:t>
            </w:r>
            <w:proofErr w:type="gramEnd"/>
            <w:r w:rsidRPr="00596DE4">
              <w:rPr>
                <w:rFonts w:asciiTheme="minorHAnsi" w:hAnsiTheme="minorHAnsi"/>
                <w:sz w:val="24"/>
                <w:szCs w:val="24"/>
              </w:rPr>
              <w:t xml:space="preserve"> matching pairs</w:t>
            </w:r>
            <w:r>
              <w:rPr>
                <w:rFonts w:asciiTheme="minorHAnsi" w:hAnsiTheme="minorHAnsi"/>
                <w:sz w:val="24"/>
                <w:szCs w:val="24"/>
              </w:rPr>
              <w:t>.</w:t>
            </w:r>
          </w:p>
          <w:p w14:paraId="1A755861" w14:textId="77777777" w:rsidR="00B41B71" w:rsidRDefault="00B41B71" w:rsidP="00596DE4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FA5F3F3" w14:textId="77777777" w:rsidR="00B41B71" w:rsidRPr="00B41B71" w:rsidRDefault="00B41B71" w:rsidP="00B41B7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B41B71">
              <w:rPr>
                <w:rFonts w:asciiTheme="minorHAnsi" w:hAnsiTheme="minorHAnsi"/>
                <w:b/>
                <w:sz w:val="24"/>
                <w:szCs w:val="24"/>
              </w:rPr>
              <w:t>Mathletics</w:t>
            </w:r>
            <w:proofErr w:type="spellEnd"/>
            <w:r w:rsidRPr="00B41B71">
              <w:rPr>
                <w:rFonts w:asciiTheme="minorHAnsi" w:hAnsiTheme="minorHAnsi"/>
                <w:b/>
                <w:sz w:val="24"/>
                <w:szCs w:val="24"/>
              </w:rPr>
              <w:t>:</w:t>
            </w:r>
          </w:p>
          <w:p w14:paraId="525E095D" w14:textId="77777777" w:rsidR="00B41B71" w:rsidRDefault="00B41B71" w:rsidP="00B41B71">
            <w:pPr>
              <w:rPr>
                <w:rFonts w:asciiTheme="minorHAnsi" w:hAnsiTheme="minorHAnsi"/>
                <w:sz w:val="24"/>
                <w:szCs w:val="24"/>
              </w:rPr>
            </w:pPr>
            <w:r w:rsidRPr="00B41B71">
              <w:rPr>
                <w:rFonts w:asciiTheme="minorHAnsi" w:hAnsiTheme="minorHAnsi"/>
                <w:sz w:val="24"/>
                <w:szCs w:val="24"/>
              </w:rPr>
              <w:t>• Everyday Money</w:t>
            </w:r>
          </w:p>
          <w:p w14:paraId="7C9A1BE2" w14:textId="77777777" w:rsidR="00B41B71" w:rsidRDefault="00B41B71" w:rsidP="00B41B71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D77F186" w14:textId="77777777" w:rsidR="00B41B71" w:rsidRPr="00B41B71" w:rsidRDefault="00B41B71" w:rsidP="00B41B7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1B71">
              <w:rPr>
                <w:rFonts w:asciiTheme="minorHAnsi" w:hAnsiTheme="minorHAnsi"/>
                <w:b/>
                <w:sz w:val="24"/>
                <w:szCs w:val="24"/>
              </w:rPr>
              <w:t>Class Shop</w:t>
            </w:r>
          </w:p>
          <w:p w14:paraId="19F7C289" w14:textId="77777777" w:rsidR="00B41B71" w:rsidRDefault="00B41B71" w:rsidP="00B41B71">
            <w:pPr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</w:pPr>
            <w:r w:rsidRPr="00B41B71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>The teacher sets up play situations to allow students to explore coins and notes, and use them in shopping contexts. (Small group activity)</w:t>
            </w:r>
          </w:p>
          <w:p w14:paraId="50EEBA31" w14:textId="77777777" w:rsidR="006078C0" w:rsidRDefault="006078C0" w:rsidP="00B41B71">
            <w:pPr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</w:pPr>
          </w:p>
          <w:p w14:paraId="24EDF504" w14:textId="1DBE0D8C" w:rsidR="006078C0" w:rsidRDefault="006078C0" w:rsidP="00B41B71">
            <w:pPr>
              <w:rPr>
                <w:rFonts w:asciiTheme="minorHAnsi" w:eastAsiaTheme="minorHAnsi" w:hAnsiTheme="minorHAnsi" w:cs="ArialMT"/>
                <w:color w:val="FF0000"/>
                <w:sz w:val="24"/>
                <w:szCs w:val="24"/>
              </w:rPr>
            </w:pPr>
            <w:r w:rsidRPr="006078C0">
              <w:rPr>
                <w:rFonts w:asciiTheme="minorHAnsi" w:eastAsiaTheme="minorHAnsi" w:hAnsiTheme="minorHAnsi" w:cs="ArialMT"/>
                <w:color w:val="FF0000"/>
                <w:sz w:val="24"/>
                <w:szCs w:val="24"/>
              </w:rPr>
              <w:t>ASSESSMENT</w:t>
            </w:r>
            <w:r>
              <w:rPr>
                <w:rFonts w:asciiTheme="minorHAnsi" w:eastAsiaTheme="minorHAnsi" w:hAnsiTheme="minorHAnsi" w:cs="ArialMT"/>
                <w:color w:val="FF0000"/>
                <w:sz w:val="24"/>
                <w:szCs w:val="24"/>
              </w:rPr>
              <w:t>:  Task 1 (Worksheet) – match coins/notes to their written value</w:t>
            </w:r>
          </w:p>
          <w:p w14:paraId="7F63659B" w14:textId="31AFC4F8" w:rsidR="006078C0" w:rsidRPr="006078C0" w:rsidRDefault="006078C0" w:rsidP="00B41B71">
            <w:pPr>
              <w:rPr>
                <w:rFonts w:asciiTheme="minorHAnsi" w:eastAsiaTheme="minorHAnsi" w:hAnsiTheme="minorHAnsi" w:cs="ArialMT"/>
                <w:color w:val="FF0000"/>
                <w:sz w:val="24"/>
                <w:szCs w:val="24"/>
              </w:rPr>
            </w:pPr>
            <w:r>
              <w:rPr>
                <w:rFonts w:asciiTheme="minorHAnsi" w:eastAsiaTheme="minorHAnsi" w:hAnsiTheme="minorHAnsi" w:cs="ArialMT"/>
                <w:color w:val="FF0000"/>
                <w:sz w:val="24"/>
                <w:szCs w:val="24"/>
              </w:rPr>
              <w:t xml:space="preserve">                           Task 2 (Worksheet) – join labelled items to buy to the coins/notes </w:t>
            </w:r>
            <w:proofErr w:type="gramStart"/>
            <w:r>
              <w:rPr>
                <w:rFonts w:asciiTheme="minorHAnsi" w:eastAsiaTheme="minorHAnsi" w:hAnsiTheme="minorHAnsi" w:cs="ArialMT"/>
                <w:color w:val="FF0000"/>
                <w:sz w:val="24"/>
                <w:szCs w:val="24"/>
              </w:rPr>
              <w:t xml:space="preserve">required                 </w:t>
            </w:r>
            <w:proofErr w:type="gramEnd"/>
          </w:p>
        </w:tc>
      </w:tr>
      <w:tr w:rsidR="001C6A19" w:rsidRPr="004A4DA4" w14:paraId="59210916" w14:textId="233DDF99" w:rsidTr="000D21AC">
        <w:trPr>
          <w:trHeight w:val="138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49EDC7E3" w14:textId="57DD715E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C93DDED" w14:textId="4068AE76"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14:paraId="55757221" w14:textId="77777777"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14:paraId="58B480C0" w14:textId="77777777"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14:paraId="00142DFF" w14:textId="3FAA8440" w:rsidR="001C6A19" w:rsidRPr="004A4DA4" w:rsidRDefault="001C6A19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</w:tc>
        <w:tc>
          <w:tcPr>
            <w:tcW w:w="9639" w:type="dxa"/>
          </w:tcPr>
          <w:p w14:paraId="019DF4A1" w14:textId="7B41C7F8" w:rsidR="001C6A19" w:rsidRPr="00B41B71" w:rsidRDefault="00B41B71" w:rsidP="0052077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B41B71">
              <w:rPr>
                <w:rFonts w:asciiTheme="minorHAnsi" w:hAnsiTheme="minorHAnsi"/>
                <w:b/>
                <w:sz w:val="24"/>
                <w:szCs w:val="24"/>
              </w:rPr>
              <w:t>Class Shop</w:t>
            </w:r>
          </w:p>
          <w:p w14:paraId="47E604D4" w14:textId="77777777" w:rsidR="00B41B71" w:rsidRPr="00B41B71" w:rsidRDefault="00B41B71" w:rsidP="00B41B71">
            <w:pPr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</w:pPr>
            <w:r w:rsidRPr="00B41B71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 xml:space="preserve">Students order the items for sale from least expensive </w:t>
            </w:r>
            <w:proofErr w:type="gramStart"/>
            <w:r w:rsidRPr="00B41B71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>to</w:t>
            </w:r>
            <w:proofErr w:type="gramEnd"/>
            <w:r w:rsidRPr="00B41B71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 xml:space="preserve"> most expensive.</w:t>
            </w:r>
          </w:p>
          <w:p w14:paraId="33D1AED2" w14:textId="5B94EC80" w:rsidR="00B41B71" w:rsidRPr="00B41B71" w:rsidRDefault="00B41B71" w:rsidP="00B41B71">
            <w:pPr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</w:pPr>
            <w:r w:rsidRPr="00B41B71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 xml:space="preserve">Students choose two or more items they could buy using a specified amount </w:t>
            </w:r>
            <w:proofErr w:type="spellStart"/>
            <w:r w:rsidRPr="00B41B71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>e.g</w:t>
            </w:r>
            <w:proofErr w:type="spellEnd"/>
            <w:r w:rsidRPr="00B41B71">
              <w:rPr>
                <w:rFonts w:asciiTheme="minorHAnsi" w:eastAsiaTheme="minorHAnsi" w:hAnsiTheme="minorHAnsi" w:cs="ArialMT"/>
                <w:color w:val="000000"/>
                <w:sz w:val="24"/>
                <w:szCs w:val="24"/>
              </w:rPr>
              <w:t xml:space="preserve"> two dollars</w:t>
            </w:r>
          </w:p>
          <w:p w14:paraId="17B7C6D4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 w14:paraId="7076240C" w14:textId="0053691E" w:rsidTr="000D21AC">
        <w:trPr>
          <w:trHeight w:val="2183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3D25DE6F" w14:textId="0F0BE783"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14:paraId="70A26BB9" w14:textId="43F6D59E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17981349" w14:textId="77777777" w:rsidR="000D21AC" w:rsidRDefault="000D21AC" w:rsidP="000D21AC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sz w:val="24"/>
                <w:szCs w:val="24"/>
              </w:rPr>
            </w:pPr>
            <w:r w:rsidRPr="00784BAE">
              <w:rPr>
                <w:rFonts w:asciiTheme="minorHAnsi" w:hAnsiTheme="minorHAnsi"/>
                <w:sz w:val="24"/>
                <w:szCs w:val="24"/>
              </w:rPr>
              <w:t>Discuss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why we use money in exchange for goods and services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>.</w:t>
            </w:r>
          </w:p>
          <w:p w14:paraId="7D96650D" w14:textId="77777777" w:rsidR="000D21AC" w:rsidRDefault="000D21AC" w:rsidP="000D21AC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sz w:val="24"/>
                <w:szCs w:val="24"/>
              </w:rPr>
            </w:pPr>
            <w:r>
              <w:rPr>
                <w:rFonts w:asciiTheme="minorHAnsi" w:hAnsiTheme="minorHAnsi" w:cs="Palatino-Roman"/>
                <w:sz w:val="24"/>
                <w:szCs w:val="24"/>
              </w:rPr>
              <w:t>Discuss how knowing about money</w:t>
            </w:r>
            <w:r w:rsidRPr="00784BAE">
              <w:rPr>
                <w:rFonts w:asciiTheme="minorHAnsi" w:hAnsiTheme="minorHAnsi" w:cs="Palatino-Roman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 xml:space="preserve">will help us in everyday life. </w:t>
            </w:r>
          </w:p>
          <w:p w14:paraId="229B9607" w14:textId="66016442" w:rsidR="000D21AC" w:rsidRDefault="000D21AC" w:rsidP="000D21AC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sz w:val="24"/>
                <w:szCs w:val="24"/>
              </w:rPr>
            </w:pPr>
            <w:r>
              <w:rPr>
                <w:rFonts w:asciiTheme="minorHAnsi" w:hAnsiTheme="minorHAnsi" w:cs="Palatino-Roman"/>
                <w:sz w:val="24"/>
                <w:szCs w:val="24"/>
              </w:rPr>
              <w:t>Ask students why they think money is important.</w:t>
            </w:r>
            <w:r w:rsidRPr="00784BAE">
              <w:rPr>
                <w:rFonts w:asciiTheme="minorHAnsi" w:hAnsiTheme="minorHAnsi" w:cs="Palatino-Roman"/>
                <w:sz w:val="24"/>
                <w:szCs w:val="24"/>
              </w:rPr>
              <w:t xml:space="preserve"> </w:t>
            </w:r>
          </w:p>
          <w:p w14:paraId="5C540E87" w14:textId="13FD1D8C" w:rsidR="000D21AC" w:rsidRPr="00784BAE" w:rsidRDefault="000D21AC" w:rsidP="000D21AC">
            <w:pPr>
              <w:autoSpaceDE w:val="0"/>
              <w:autoSpaceDN w:val="0"/>
              <w:adjustRightInd w:val="0"/>
              <w:rPr>
                <w:rFonts w:asciiTheme="minorHAnsi" w:hAnsiTheme="minorHAnsi" w:cs="Palatino-Roman"/>
                <w:sz w:val="24"/>
                <w:szCs w:val="24"/>
              </w:rPr>
            </w:pPr>
            <w:r w:rsidRPr="00784BAE">
              <w:rPr>
                <w:rFonts w:asciiTheme="minorHAnsi" w:hAnsiTheme="minorHAnsi" w:cs="Palatino-Roman"/>
                <w:sz w:val="24"/>
                <w:szCs w:val="24"/>
              </w:rPr>
              <w:t>Ask students to explain in their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 xml:space="preserve"> own</w:t>
            </w:r>
            <w:r w:rsidRPr="00784BAE">
              <w:rPr>
                <w:rFonts w:asciiTheme="minorHAnsi" w:hAnsiTheme="minorHAnsi" w:cs="Palatino-Roman"/>
                <w:sz w:val="24"/>
                <w:szCs w:val="24"/>
              </w:rPr>
              <w:t xml:space="preserve"> words what they have learnt</w:t>
            </w:r>
            <w:r>
              <w:rPr>
                <w:rFonts w:asciiTheme="minorHAnsi" w:hAnsiTheme="minorHAnsi" w:cs="Palatino-Roman"/>
                <w:sz w:val="24"/>
                <w:szCs w:val="24"/>
              </w:rPr>
              <w:t xml:space="preserve"> about money including the language of money.</w:t>
            </w:r>
          </w:p>
          <w:p w14:paraId="1AF45CEC" w14:textId="77777777"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F217419" w14:textId="0FE64861" w:rsidR="006E7517" w:rsidRPr="004A4DA4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p w14:paraId="416FCCCE" w14:textId="1D8951C4" w:rsidR="005D2618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>Assessment rubrics or marking scale should be considered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7A207C"/>
    <w:multiLevelType w:val="hybridMultilevel"/>
    <w:tmpl w:val="3B4A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925"/>
    <w:multiLevelType w:val="hybridMultilevel"/>
    <w:tmpl w:val="2452E612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E487973"/>
    <w:multiLevelType w:val="hybridMultilevel"/>
    <w:tmpl w:val="702CA70C"/>
    <w:lvl w:ilvl="0" w:tplc="01662582">
      <w:start w:val="1"/>
      <w:numFmt w:val="bullet"/>
      <w:lvlText w:val=""/>
      <w:lvlJc w:val="left"/>
      <w:pPr>
        <w:ind w:left="987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7">
    <w:nsid w:val="1F430BB7"/>
    <w:multiLevelType w:val="hybridMultilevel"/>
    <w:tmpl w:val="762AA2D4"/>
    <w:lvl w:ilvl="0" w:tplc="8FD43470">
      <w:start w:val="1"/>
      <w:numFmt w:val="bullet"/>
      <w:lvlText w:val=""/>
      <w:lvlJc w:val="left"/>
      <w:pPr>
        <w:ind w:left="2912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875E2"/>
    <w:multiLevelType w:val="hybridMultilevel"/>
    <w:tmpl w:val="75DE6A4A"/>
    <w:lvl w:ilvl="0" w:tplc="A60CADEC">
      <w:start w:val="1"/>
      <w:numFmt w:val="bullet"/>
      <w:lvlText w:val="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571DB6"/>
    <w:multiLevelType w:val="hybridMultilevel"/>
    <w:tmpl w:val="F20EB93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495A8C"/>
    <w:multiLevelType w:val="hybridMultilevel"/>
    <w:tmpl w:val="DC9C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13C194E"/>
    <w:multiLevelType w:val="hybridMultilevel"/>
    <w:tmpl w:val="1376FEF2"/>
    <w:lvl w:ilvl="0" w:tplc="A37685F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50AC6"/>
    <w:multiLevelType w:val="hybridMultilevel"/>
    <w:tmpl w:val="A944F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919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6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275CE2"/>
    <w:multiLevelType w:val="hybridMultilevel"/>
    <w:tmpl w:val="AA3A0E96"/>
    <w:lvl w:ilvl="0" w:tplc="E8DE14F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3"/>
  </w:num>
  <w:num w:numId="4">
    <w:abstractNumId w:val="11"/>
  </w:num>
  <w:num w:numId="5">
    <w:abstractNumId w:val="3"/>
  </w:num>
  <w:num w:numId="6">
    <w:abstractNumId w:val="1"/>
  </w:num>
  <w:num w:numId="7">
    <w:abstractNumId w:val="16"/>
  </w:num>
  <w:num w:numId="8">
    <w:abstractNumId w:val="26"/>
  </w:num>
  <w:num w:numId="9">
    <w:abstractNumId w:val="15"/>
  </w:num>
  <w:num w:numId="10">
    <w:abstractNumId w:val="20"/>
  </w:num>
  <w:num w:numId="11">
    <w:abstractNumId w:val="14"/>
  </w:num>
  <w:num w:numId="12">
    <w:abstractNumId w:val="25"/>
  </w:num>
  <w:num w:numId="13">
    <w:abstractNumId w:val="10"/>
  </w:num>
  <w:num w:numId="14">
    <w:abstractNumId w:val="2"/>
  </w:num>
  <w:num w:numId="15">
    <w:abstractNumId w:val="18"/>
  </w:num>
  <w:num w:numId="16">
    <w:abstractNumId w:val="8"/>
  </w:num>
  <w:num w:numId="17">
    <w:abstractNumId w:val="13"/>
  </w:num>
  <w:num w:numId="18">
    <w:abstractNumId w:val="24"/>
  </w:num>
  <w:num w:numId="19">
    <w:abstractNumId w:val="17"/>
  </w:num>
  <w:num w:numId="20">
    <w:abstractNumId w:val="9"/>
  </w:num>
  <w:num w:numId="21">
    <w:abstractNumId w:val="7"/>
  </w:num>
  <w:num w:numId="22">
    <w:abstractNumId w:val="6"/>
  </w:num>
  <w:num w:numId="23">
    <w:abstractNumId w:val="27"/>
  </w:num>
  <w:num w:numId="24">
    <w:abstractNumId w:val="12"/>
  </w:num>
  <w:num w:numId="25">
    <w:abstractNumId w:val="21"/>
  </w:num>
  <w:num w:numId="26">
    <w:abstractNumId w:val="22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22508"/>
    <w:rsid w:val="000328F1"/>
    <w:rsid w:val="00052DA9"/>
    <w:rsid w:val="00081A4D"/>
    <w:rsid w:val="00083754"/>
    <w:rsid w:val="00091C97"/>
    <w:rsid w:val="000A1CF7"/>
    <w:rsid w:val="000A54BD"/>
    <w:rsid w:val="000B580A"/>
    <w:rsid w:val="000D21AC"/>
    <w:rsid w:val="0010795F"/>
    <w:rsid w:val="00116C60"/>
    <w:rsid w:val="0012559A"/>
    <w:rsid w:val="001357A6"/>
    <w:rsid w:val="001451A1"/>
    <w:rsid w:val="001717B7"/>
    <w:rsid w:val="00177AE2"/>
    <w:rsid w:val="001B65DF"/>
    <w:rsid w:val="001B7956"/>
    <w:rsid w:val="001C6A19"/>
    <w:rsid w:val="001F0A11"/>
    <w:rsid w:val="00210AB9"/>
    <w:rsid w:val="00210BA1"/>
    <w:rsid w:val="0022220D"/>
    <w:rsid w:val="00262977"/>
    <w:rsid w:val="002650AE"/>
    <w:rsid w:val="00287079"/>
    <w:rsid w:val="002A32F4"/>
    <w:rsid w:val="002B3979"/>
    <w:rsid w:val="002E2AC1"/>
    <w:rsid w:val="00373C06"/>
    <w:rsid w:val="003B5AB9"/>
    <w:rsid w:val="003D09B5"/>
    <w:rsid w:val="003F5FE9"/>
    <w:rsid w:val="00403F6E"/>
    <w:rsid w:val="00443B37"/>
    <w:rsid w:val="00471992"/>
    <w:rsid w:val="00486C58"/>
    <w:rsid w:val="004A4DA4"/>
    <w:rsid w:val="004B2453"/>
    <w:rsid w:val="004B76C4"/>
    <w:rsid w:val="004D1266"/>
    <w:rsid w:val="00503370"/>
    <w:rsid w:val="00520774"/>
    <w:rsid w:val="00521B3A"/>
    <w:rsid w:val="0053162C"/>
    <w:rsid w:val="0057006E"/>
    <w:rsid w:val="00571856"/>
    <w:rsid w:val="00571ECB"/>
    <w:rsid w:val="00575B6D"/>
    <w:rsid w:val="00596DE4"/>
    <w:rsid w:val="005A7343"/>
    <w:rsid w:val="005D2618"/>
    <w:rsid w:val="006078C0"/>
    <w:rsid w:val="00620F13"/>
    <w:rsid w:val="00633BA7"/>
    <w:rsid w:val="006466C1"/>
    <w:rsid w:val="00653AFD"/>
    <w:rsid w:val="0066578E"/>
    <w:rsid w:val="00691A0B"/>
    <w:rsid w:val="006D1864"/>
    <w:rsid w:val="006E7517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377B0"/>
    <w:rsid w:val="008442F2"/>
    <w:rsid w:val="00845A5B"/>
    <w:rsid w:val="00877309"/>
    <w:rsid w:val="0088150C"/>
    <w:rsid w:val="008C7B62"/>
    <w:rsid w:val="008D520D"/>
    <w:rsid w:val="008E6987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4702F"/>
    <w:rsid w:val="00A96550"/>
    <w:rsid w:val="00AA36FD"/>
    <w:rsid w:val="00AA7C36"/>
    <w:rsid w:val="00AB5CAF"/>
    <w:rsid w:val="00AC10DF"/>
    <w:rsid w:val="00AD0754"/>
    <w:rsid w:val="00AD2470"/>
    <w:rsid w:val="00B030A8"/>
    <w:rsid w:val="00B4193E"/>
    <w:rsid w:val="00B41B71"/>
    <w:rsid w:val="00B54A6D"/>
    <w:rsid w:val="00B63786"/>
    <w:rsid w:val="00B73124"/>
    <w:rsid w:val="00BA6310"/>
    <w:rsid w:val="00BC43B0"/>
    <w:rsid w:val="00BD33F5"/>
    <w:rsid w:val="00BF49F1"/>
    <w:rsid w:val="00C4146A"/>
    <w:rsid w:val="00C42F08"/>
    <w:rsid w:val="00C55D4A"/>
    <w:rsid w:val="00C660B3"/>
    <w:rsid w:val="00C7475F"/>
    <w:rsid w:val="00C76826"/>
    <w:rsid w:val="00C77E0A"/>
    <w:rsid w:val="00C84A4B"/>
    <w:rsid w:val="00C909B1"/>
    <w:rsid w:val="00C953A2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B3CCB"/>
    <w:rsid w:val="00DC541C"/>
    <w:rsid w:val="00DE4316"/>
    <w:rsid w:val="00DF47F3"/>
    <w:rsid w:val="00DF7960"/>
    <w:rsid w:val="00E1733F"/>
    <w:rsid w:val="00E202DD"/>
    <w:rsid w:val="00E40A2A"/>
    <w:rsid w:val="00E4494B"/>
    <w:rsid w:val="00E6053A"/>
    <w:rsid w:val="00E84467"/>
    <w:rsid w:val="00EB1737"/>
    <w:rsid w:val="00ED0EE0"/>
    <w:rsid w:val="00ED18F4"/>
    <w:rsid w:val="00EE7DFF"/>
    <w:rsid w:val="00F0294E"/>
    <w:rsid w:val="00F10A55"/>
    <w:rsid w:val="00F46276"/>
    <w:rsid w:val="00F97771"/>
    <w:rsid w:val="00FA063A"/>
    <w:rsid w:val="00FA3E3E"/>
    <w:rsid w:val="00FD11C0"/>
    <w:rsid w:val="00FD4CD2"/>
    <w:rsid w:val="00FE1DB3"/>
    <w:rsid w:val="00FF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70A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4091E-7351-3C43-A351-8603E241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2015-03-06T01:22:00Z</dcterms:created>
  <dcterms:modified xsi:type="dcterms:W3CDTF">2015-03-06T01:22:00Z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