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B033F20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A41AA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C976DC0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38121EF0" w:rsidR="00D41A1D" w:rsidRPr="00412EC8" w:rsidRDefault="008712AA" w:rsidP="005D2618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412EC8">
              <w:rPr>
                <w:rFonts w:asciiTheme="minorHAnsi" w:hAnsiTheme="minorHAnsi"/>
                <w:b w:val="0"/>
                <w:sz w:val="20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88C1AB" w14:textId="77777777" w:rsidR="008712AA" w:rsidRDefault="00D41A1D" w:rsidP="008712AA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</w:p>
          <w:p w14:paraId="410E81FB" w14:textId="50D7D629" w:rsidR="008712AA" w:rsidRPr="00412EC8" w:rsidRDefault="00CB39EB" w:rsidP="008712AA">
            <w:pPr>
              <w:rPr>
                <w:rFonts w:asciiTheme="minorHAnsi" w:hAnsiTheme="minorHAnsi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712AA" w:rsidRPr="00412EC8">
              <w:rPr>
                <w:rFonts w:asciiTheme="minorHAnsi" w:eastAsia="Times" w:hAnsiTheme="minorHAnsi"/>
                <w:lang w:eastAsia="en-AU"/>
              </w:rPr>
              <w:t xml:space="preserve">FRACTIONS AND </w:t>
            </w:r>
            <w:proofErr w:type="gramStart"/>
            <w:r w:rsidR="008712AA" w:rsidRPr="00412EC8">
              <w:rPr>
                <w:rFonts w:asciiTheme="minorHAnsi" w:eastAsia="Times" w:hAnsiTheme="minorHAnsi"/>
                <w:lang w:eastAsia="en-AU"/>
              </w:rPr>
              <w:t>DECIMALS</w:t>
            </w:r>
            <w:r w:rsidR="005423C2" w:rsidRPr="00412EC8">
              <w:rPr>
                <w:rFonts w:asciiTheme="minorHAnsi" w:eastAsia="Times" w:hAnsiTheme="minorHAnsi"/>
                <w:lang w:eastAsia="en-AU"/>
              </w:rPr>
              <w:t xml:space="preserve">  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D725F4" w14:textId="77777777" w:rsidR="00D41A1D" w:rsidRPr="005423C2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23C2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5423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19D218BA" w:rsidR="005423C2" w:rsidRPr="00412EC8" w:rsidRDefault="005423C2" w:rsidP="004A4DA4">
            <w:pPr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MA2-1WM    MA2-3WM</w:t>
            </w:r>
          </w:p>
        </w:tc>
      </w:tr>
      <w:tr w:rsidR="00CA13F7" w:rsidRPr="004A4DA4" w14:paraId="2E3192F3" w14:textId="77777777" w:rsidTr="005423C2">
        <w:trPr>
          <w:trHeight w:hRule="exact" w:val="56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5329A701" w14:textId="77777777" w:rsidR="00CA13F7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  <w:p w14:paraId="6CB8F9FA" w14:textId="57787C87" w:rsidR="0007397D" w:rsidRPr="00412EC8" w:rsidRDefault="005423C2" w:rsidP="0007397D">
            <w:pPr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</w:rPr>
              <w:t>MA2-7NA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B06A43A" w14:textId="444E2680" w:rsidR="005423C2" w:rsidRPr="00412EC8" w:rsidRDefault="005423C2" w:rsidP="005423C2">
            <w:pPr>
              <w:spacing w:before="30"/>
              <w:rPr>
                <w:rFonts w:asciiTheme="minorHAnsi" w:hAnsiTheme="minorHAnsi" w:cs="Arial"/>
                <w:b/>
              </w:rPr>
            </w:pPr>
            <w:r w:rsidRPr="00412EC8">
              <w:rPr>
                <w:rFonts w:asciiTheme="minorHAnsi" w:hAnsiTheme="minorHAnsi" w:cs="Arial"/>
                <w:b/>
              </w:rPr>
              <w:t xml:space="preserve"> Represents, models and compares commonly used fractions and decimals</w:t>
            </w:r>
          </w:p>
          <w:p w14:paraId="0F5AEC8D" w14:textId="77777777" w:rsidR="00CA13F7" w:rsidRPr="00412EC8" w:rsidRDefault="00CA13F7" w:rsidP="005423C2">
            <w:pPr>
              <w:spacing w:before="30"/>
              <w:ind w:left="720"/>
              <w:rPr>
                <w:rFonts w:asciiTheme="minorHAnsi" w:hAnsiTheme="minorHAnsi"/>
                <w:b/>
              </w:rPr>
            </w:pPr>
          </w:p>
        </w:tc>
      </w:tr>
      <w:tr w:rsidR="00CA13F7" w:rsidRPr="004A4DA4" w14:paraId="2B1E5F1E" w14:textId="77777777" w:rsidTr="00DF0B4F">
        <w:trPr>
          <w:trHeight w:hRule="exact" w:val="128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3126A1CE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CFC8" w14:textId="5FDD85BE" w:rsidR="00CA13F7" w:rsidRPr="00412EC8" w:rsidRDefault="005423C2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12EC8">
              <w:rPr>
                <w:rFonts w:asciiTheme="minorHAnsi" w:hAnsiTheme="minorHAnsi" w:cs="Arial"/>
                <w:b/>
                <w:color w:val="000000"/>
              </w:rPr>
              <w:t>Count by quarters, halves and thirds, including with mixed </w:t>
            </w:r>
            <w:r w:rsidR="00412EC8" w:rsidRPr="00412EC8">
              <w:rPr>
                <w:rFonts w:asciiTheme="minorHAnsi" w:hAnsiTheme="minorHAnsi"/>
              </w:rPr>
              <w:fldChar w:fldCharType="begin"/>
            </w:r>
            <w:r w:rsidR="00412EC8" w:rsidRPr="00412EC8">
              <w:rPr>
                <w:rFonts w:asciiTheme="minorHAnsi" w:hAnsiTheme="minorHAnsi"/>
              </w:rPr>
              <w:instrText xml:space="preserve"> HYPERLINK "http://syllabus.bos.nsw.edu.au/glossary/mat/numeral/?ajax" \t "_blank" \o "Click for more information about 'numerals'" </w:instrText>
            </w:r>
            <w:r w:rsidR="00412EC8" w:rsidRPr="00412EC8">
              <w:rPr>
                <w:rFonts w:asciiTheme="minorHAnsi" w:hAnsiTheme="minorHAnsi"/>
              </w:rPr>
              <w:fldChar w:fldCharType="separate"/>
            </w:r>
            <w:r w:rsidRPr="00412EC8">
              <w:rPr>
                <w:rFonts w:asciiTheme="minorHAnsi" w:hAnsiTheme="minorHAnsi" w:cs="Arial"/>
                <w:b/>
                <w:color w:val="0000FF"/>
                <w:u w:val="single"/>
              </w:rPr>
              <w:t>numerals</w:t>
            </w:r>
            <w:r w:rsidR="00412EC8" w:rsidRPr="00412EC8">
              <w:rPr>
                <w:rFonts w:asciiTheme="minorHAnsi" w:hAnsiTheme="minorHAnsi" w:cs="Arial"/>
                <w:b/>
                <w:color w:val="0000FF"/>
                <w:u w:val="single"/>
              </w:rPr>
              <w:fldChar w:fldCharType="end"/>
            </w:r>
            <w:r w:rsidRPr="00412EC8">
              <w:rPr>
                <w:rFonts w:asciiTheme="minorHAnsi" w:hAnsiTheme="minorHAnsi" w:cs="Arial"/>
                <w:b/>
                <w:color w:val="000000"/>
              </w:rPr>
              <w:t>; locate and represent these fractions on a </w:t>
            </w:r>
            <w:r w:rsidR="00412EC8" w:rsidRPr="00412EC8">
              <w:rPr>
                <w:rFonts w:asciiTheme="minorHAnsi" w:hAnsiTheme="minorHAnsi"/>
              </w:rPr>
              <w:fldChar w:fldCharType="begin"/>
            </w:r>
            <w:r w:rsidR="00412EC8" w:rsidRPr="00412EC8">
              <w:rPr>
                <w:rFonts w:asciiTheme="minorHAnsi" w:hAnsiTheme="minorHAnsi"/>
              </w:rPr>
              <w:instrText xml:space="preserve"> HYPERLINK "http://syllabus.bos.nsw.edu.au/glossary/mat/number-line/?ajax" \t "_blank" \o "Click for more information about 'number line'" </w:instrText>
            </w:r>
            <w:r w:rsidR="00412EC8" w:rsidRPr="00412EC8">
              <w:rPr>
                <w:rFonts w:asciiTheme="minorHAnsi" w:hAnsiTheme="minorHAnsi"/>
              </w:rPr>
              <w:fldChar w:fldCharType="separate"/>
            </w:r>
            <w:r w:rsidRPr="00412EC8">
              <w:rPr>
                <w:rFonts w:asciiTheme="minorHAnsi" w:hAnsiTheme="minorHAnsi" w:cs="Arial"/>
                <w:b/>
                <w:color w:val="0000FF"/>
                <w:u w:val="single"/>
              </w:rPr>
              <w:t>number line</w:t>
            </w:r>
            <w:r w:rsidR="00412EC8" w:rsidRPr="00412EC8">
              <w:rPr>
                <w:rFonts w:asciiTheme="minorHAnsi" w:hAnsiTheme="minorHAnsi" w:cs="Arial"/>
                <w:b/>
                <w:color w:val="0000FF"/>
                <w:u w:val="single"/>
              </w:rPr>
              <w:fldChar w:fldCharType="end"/>
            </w:r>
            <w:r w:rsidRPr="00412EC8">
              <w:rPr>
                <w:rFonts w:asciiTheme="minorHAnsi" w:hAnsiTheme="minorHAnsi" w:cs="Arial"/>
                <w:b/>
                <w:color w:val="000000"/>
              </w:rPr>
              <w:t> </w:t>
            </w:r>
            <w:r w:rsidRPr="00412EC8">
              <w:rPr>
                <w:rFonts w:asciiTheme="minorHAnsi" w:hAnsiTheme="minorHAnsi" w:cs="Arial"/>
                <w:b/>
                <w:color w:val="838383"/>
              </w:rPr>
              <w:t>(ACMNA078)</w:t>
            </w:r>
          </w:p>
          <w:p w14:paraId="52D90B12" w14:textId="4D16416D" w:rsidR="00270832" w:rsidRPr="00412EC8" w:rsidRDefault="004A41AA" w:rsidP="00412EC8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16"/>
              <w:rPr>
                <w:rFonts w:asciiTheme="minorHAnsi" w:hAnsiTheme="minorHAnsi"/>
                <w:color w:val="000000"/>
              </w:rPr>
            </w:pPr>
            <w:proofErr w:type="gramStart"/>
            <w:r w:rsidRPr="00412EC8">
              <w:rPr>
                <w:rFonts w:asciiTheme="minorHAnsi" w:hAnsiTheme="minorHAnsi"/>
                <w:color w:val="000000"/>
              </w:rPr>
              <w:t>place</w:t>
            </w:r>
            <w:proofErr w:type="gramEnd"/>
            <w:r w:rsidRPr="00412EC8">
              <w:rPr>
                <w:rFonts w:asciiTheme="minorHAnsi" w:hAnsiTheme="minorHAnsi"/>
                <w:color w:val="000000"/>
              </w:rPr>
              <w:t xml:space="preserve"> halves, quarters, eighths and thirds on num</w:t>
            </w:r>
            <w:r w:rsidR="006043EC" w:rsidRPr="00412EC8">
              <w:rPr>
                <w:rFonts w:asciiTheme="minorHAnsi" w:hAnsiTheme="minorHAnsi"/>
                <w:color w:val="000000"/>
              </w:rPr>
              <w:t xml:space="preserve">ber lines between 0 and 1, </w:t>
            </w:r>
          </w:p>
          <w:p w14:paraId="61739B6C" w14:textId="69D8C3BE" w:rsidR="004A41AA" w:rsidRPr="00412EC8" w:rsidRDefault="004A41AA" w:rsidP="00412EC8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16"/>
              <w:rPr>
                <w:rFonts w:asciiTheme="minorHAnsi" w:hAnsiTheme="minorHAnsi"/>
              </w:rPr>
            </w:pPr>
            <w:proofErr w:type="gramStart"/>
            <w:r w:rsidRPr="00412EC8">
              <w:rPr>
                <w:rFonts w:asciiTheme="minorHAnsi" w:hAnsiTheme="minorHAnsi"/>
                <w:color w:val="000000"/>
              </w:rPr>
              <w:t>place</w:t>
            </w:r>
            <w:proofErr w:type="gramEnd"/>
            <w:r w:rsidRPr="00412EC8">
              <w:rPr>
                <w:rFonts w:asciiTheme="minorHAnsi" w:hAnsiTheme="minorHAnsi"/>
                <w:color w:val="000000"/>
              </w:rPr>
              <w:t xml:space="preserve"> halves, thirds and quarters on number lines that extend beyond 1, </w:t>
            </w: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35DEA" w14:textId="66B23E1E" w:rsidR="00E5035C" w:rsidRPr="00412EC8" w:rsidRDefault="00412EC8" w:rsidP="00412E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Class activity</w:t>
            </w:r>
          </w:p>
          <w:p w14:paraId="7F3F8D3D" w14:textId="310786BC" w:rsidR="00F10A55" w:rsidRPr="00412EC8" w:rsidRDefault="00E5035C" w:rsidP="00412EC8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 xml:space="preserve">Number line showing several markers. </w:t>
            </w:r>
            <w:proofErr w:type="gramStart"/>
            <w:r w:rsidRPr="00412EC8">
              <w:rPr>
                <w:rFonts w:asciiTheme="minorHAnsi" w:hAnsiTheme="minorHAnsi"/>
              </w:rPr>
              <w:t>Students</w:t>
            </w:r>
            <w:proofErr w:type="gramEnd"/>
            <w:r w:rsidRPr="00412EC8">
              <w:rPr>
                <w:rFonts w:asciiTheme="minorHAnsi" w:hAnsiTheme="minorHAnsi"/>
              </w:rPr>
              <w:t xml:space="preserve"> supply missing fraction indicated on the line.</w:t>
            </w:r>
          </w:p>
          <w:p w14:paraId="53331A16" w14:textId="059D2446" w:rsidR="00E5035C" w:rsidRPr="00412EC8" w:rsidRDefault="00E5035C" w:rsidP="00412EC8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 xml:space="preserve">Hold up one and a half circles. </w:t>
            </w:r>
            <w:r w:rsidR="00B94C42" w:rsidRPr="00412EC8">
              <w:rPr>
                <w:rFonts w:asciiTheme="minorHAnsi" w:hAnsiTheme="minorHAnsi"/>
              </w:rPr>
              <w:t>Ask students where this would be</w:t>
            </w:r>
            <w:r w:rsidRPr="00412EC8">
              <w:rPr>
                <w:rFonts w:asciiTheme="minorHAnsi" w:hAnsiTheme="minorHAnsi"/>
              </w:rPr>
              <w:t xml:space="preserve"> placed on a </w:t>
            </w:r>
            <w:r w:rsidR="00B94C42" w:rsidRPr="00412EC8">
              <w:rPr>
                <w:rFonts w:asciiTheme="minorHAnsi" w:hAnsiTheme="minorHAnsi"/>
              </w:rPr>
              <w:t>number line showing from 0 up to</w:t>
            </w:r>
            <w:r w:rsidRPr="00412EC8">
              <w:rPr>
                <w:rFonts w:asciiTheme="minorHAnsi" w:hAnsiTheme="minorHAnsi"/>
              </w:rPr>
              <w:t xml:space="preserve"> 2</w:t>
            </w:r>
          </w:p>
          <w:p w14:paraId="0CC9F641" w14:textId="07AC7CE2" w:rsidR="00E5035C" w:rsidRPr="00412EC8" w:rsidRDefault="00E5035C" w:rsidP="00412EC8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441A64A1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CD85D" w14:textId="77777777" w:rsidR="00B97121" w:rsidRPr="00412EC8" w:rsidRDefault="00B97121" w:rsidP="00412E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Whole class activity</w:t>
            </w:r>
          </w:p>
          <w:p w14:paraId="3555E1C1" w14:textId="7653A0E3" w:rsidR="005A7343" w:rsidRPr="00412EC8" w:rsidRDefault="00F40AA8" w:rsidP="00412EC8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hyperlink r:id="rId7" w:history="1">
              <w:r w:rsidR="005F690B" w:rsidRPr="00412EC8">
                <w:rPr>
                  <w:rStyle w:val="Hyperlink"/>
                  <w:rFonts w:asciiTheme="minorHAnsi" w:hAnsiTheme="minorHAnsi"/>
                </w:rPr>
                <w:t>http://www.maths-games.org/fraction-games.html</w:t>
              </w:r>
            </w:hyperlink>
            <w:r w:rsidR="005F690B" w:rsidRPr="00412EC8">
              <w:rPr>
                <w:rFonts w:asciiTheme="minorHAnsi" w:hAnsiTheme="minorHAnsi"/>
              </w:rPr>
              <w:t xml:space="preserve"> Fraction Flags Game</w:t>
            </w: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18553EA1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E37B015" w14:textId="77777777" w:rsidR="00E5035C" w:rsidRPr="00412EC8" w:rsidRDefault="00E5035C" w:rsidP="00412EC8">
            <w:pPr>
              <w:pStyle w:val="Heading2"/>
              <w:ind w:left="474"/>
              <w:rPr>
                <w:rFonts w:asciiTheme="minorHAnsi" w:hAnsiTheme="minorHAnsi"/>
                <w:sz w:val="20"/>
              </w:rPr>
            </w:pPr>
          </w:p>
          <w:p w14:paraId="7971F164" w14:textId="47FDC9E8" w:rsidR="005A7343" w:rsidRPr="00412EC8" w:rsidRDefault="00E5035C" w:rsidP="00412EC8">
            <w:pPr>
              <w:pStyle w:val="Heading2"/>
              <w:numPr>
                <w:ilvl w:val="0"/>
                <w:numId w:val="28"/>
              </w:numPr>
              <w:ind w:left="474"/>
              <w:rPr>
                <w:rFonts w:asciiTheme="minorHAnsi" w:hAnsiTheme="minorHAnsi"/>
                <w:sz w:val="20"/>
              </w:rPr>
            </w:pPr>
            <w:r w:rsidRPr="00412EC8">
              <w:rPr>
                <w:rFonts w:asciiTheme="minorHAnsi" w:hAnsiTheme="minorHAnsi"/>
                <w:sz w:val="20"/>
              </w:rPr>
              <w:t>At a party one child was given half a meat pie. Another was given seven-eighths of a meat pie. The boys began to brag that they each had been given more than the other. Who was right, who was given the most?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412EC8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412EC8">
              <w:rPr>
                <w:rFonts w:asciiTheme="minorHAnsi" w:eastAsiaTheme="minorHAnsi" w:hAnsiTheme="minorHAnsi" w:cs="Verdana"/>
                <w:b/>
              </w:rPr>
              <w:t>QUALITY LEARNING</w:t>
            </w:r>
            <w:r w:rsidRPr="00412EC8">
              <w:rPr>
                <w:rFonts w:asciiTheme="minorHAnsi" w:eastAsiaTheme="minorHAnsi" w:hAnsiTheme="minorHAnsi" w:cs="Verdana"/>
                <w:b/>
                <w:spacing w:val="-9"/>
              </w:rPr>
              <w:t xml:space="preserve"> </w:t>
            </w:r>
            <w:r w:rsidRPr="00412EC8">
              <w:rPr>
                <w:rFonts w:asciiTheme="minorHAnsi" w:eastAsiaTheme="minorHAnsi" w:hAnsiTheme="minorHAnsi" w:cs="Verdana"/>
                <w:b/>
              </w:rPr>
              <w:t>E</w:t>
            </w:r>
            <w:r w:rsidRPr="00412EC8">
              <w:rPr>
                <w:rFonts w:asciiTheme="minorHAnsi" w:eastAsiaTheme="minorHAnsi" w:hAnsiTheme="minorHAnsi" w:cs="Verdana"/>
                <w:b/>
                <w:spacing w:val="-2"/>
              </w:rPr>
              <w:t>N</w:t>
            </w:r>
            <w:r w:rsidRPr="00412EC8">
              <w:rPr>
                <w:rFonts w:asciiTheme="minorHAnsi" w:eastAsiaTheme="minorHAnsi" w:hAnsiTheme="min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B94C42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412EC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Explicit quality criteria</w:t>
            </w:r>
          </w:p>
          <w:p w14:paraId="5B3B4AF1" w14:textId="77777777" w:rsidR="00081A4D" w:rsidRPr="00412EC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Engagement</w:t>
            </w:r>
          </w:p>
          <w:p w14:paraId="5CD2ED9A" w14:textId="77777777" w:rsidR="00081A4D" w:rsidRPr="00412EC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High expectations</w:t>
            </w:r>
          </w:p>
          <w:p w14:paraId="3E8FE9ED" w14:textId="77777777" w:rsidR="00081A4D" w:rsidRPr="00412EC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Social support</w:t>
            </w:r>
          </w:p>
          <w:p w14:paraId="5F7F3841" w14:textId="77777777" w:rsidR="00081A4D" w:rsidRPr="00412EC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Students’ self-regulation</w:t>
            </w:r>
          </w:p>
          <w:p w14:paraId="0A76EC8B" w14:textId="7D007AE9" w:rsidR="00081A4D" w:rsidRPr="00412EC8" w:rsidRDefault="00081A4D" w:rsidP="00B94C42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hAnsiTheme="minorHAnsi"/>
              </w:rPr>
            </w:pPr>
            <w:r w:rsidRPr="00412EC8">
              <w:rPr>
                <w:rFonts w:asciiTheme="minorHAnsi" w:eastAsiaTheme="minorHAnsi" w:hAnsiTheme="minorHAnsi" w:cs="Verdana"/>
                <w:color w:val="231F20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B94C42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B94C42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B94C42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6B04E4E4" w14:textId="2BED92E5" w:rsidR="00081A4D" w:rsidRPr="00412EC8" w:rsidRDefault="00863433" w:rsidP="00C07D52">
            <w:pPr>
              <w:ind w:left="720" w:hanging="720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Number lines                                        pictures of apple halves</w:t>
            </w:r>
          </w:p>
          <w:p w14:paraId="1EC88596" w14:textId="34D42399" w:rsidR="00863433" w:rsidRPr="00412EC8" w:rsidRDefault="00863433" w:rsidP="00C07D52">
            <w:pPr>
              <w:ind w:left="720" w:hanging="720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Circles cut in half                                 cards with improper fractions to 4 whole</w:t>
            </w:r>
          </w:p>
          <w:p w14:paraId="47AC8D3C" w14:textId="481E7108" w:rsidR="00863433" w:rsidRPr="00412EC8" w:rsidRDefault="00863433" w:rsidP="00863433">
            <w:pPr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Number line mat                                 cards with percentages and decimal equivalents</w:t>
            </w:r>
          </w:p>
        </w:tc>
      </w:tr>
    </w:tbl>
    <w:p w14:paraId="49C62B16" w14:textId="0DB998BF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6DADA9EA" w:rsidR="001C6A19" w:rsidRPr="004A4DA4" w:rsidRDefault="001C6A19" w:rsidP="00412EC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C0E9784" w14:textId="1139B3A6" w:rsidR="00586CC0" w:rsidRPr="00412EC8" w:rsidRDefault="00412EC8" w:rsidP="00412EC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b/>
                <w:lang w:eastAsia="en-AU"/>
              </w:rPr>
            </w:pPr>
            <w:r w:rsidRPr="00412EC8">
              <w:rPr>
                <w:rFonts w:asciiTheme="minorHAnsi" w:hAnsiTheme="minorHAnsi"/>
                <w:b/>
                <w:lang w:eastAsia="en-AU"/>
              </w:rPr>
              <w:t xml:space="preserve">Explicitly </w:t>
            </w:r>
            <w:r w:rsidR="00586CC0" w:rsidRPr="00412EC8">
              <w:rPr>
                <w:rFonts w:asciiTheme="minorHAnsi" w:hAnsiTheme="minorHAnsi"/>
                <w:b/>
                <w:lang w:eastAsia="en-AU"/>
              </w:rPr>
              <w:t xml:space="preserve">communicate </w:t>
            </w:r>
            <w:r w:rsidR="00B94C42" w:rsidRPr="00412EC8">
              <w:rPr>
                <w:rFonts w:asciiTheme="minorHAnsi" w:hAnsiTheme="minorHAnsi"/>
                <w:b/>
                <w:lang w:eastAsia="en-AU"/>
              </w:rPr>
              <w:t xml:space="preserve">lesson outcome </w:t>
            </w:r>
          </w:p>
          <w:p w14:paraId="7050F464" w14:textId="6E193D43" w:rsidR="00CF4FC6" w:rsidRPr="00412EC8" w:rsidRDefault="00CF4FC6" w:rsidP="00412EC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  <w:i/>
                <w:color w:val="000000"/>
              </w:rPr>
            </w:pPr>
            <w:proofErr w:type="gramStart"/>
            <w:r w:rsidRPr="00412EC8">
              <w:rPr>
                <w:rFonts w:asciiTheme="minorHAnsi" w:hAnsiTheme="minorHAnsi"/>
                <w:i/>
                <w:color w:val="000000"/>
              </w:rPr>
              <w:t>place</w:t>
            </w:r>
            <w:proofErr w:type="gramEnd"/>
            <w:r w:rsidRPr="00412EC8">
              <w:rPr>
                <w:rFonts w:asciiTheme="minorHAnsi" w:hAnsiTheme="minorHAnsi"/>
                <w:i/>
                <w:color w:val="000000"/>
              </w:rPr>
              <w:t xml:space="preserve"> halves, quarters, eighths and thirds on num</w:t>
            </w:r>
            <w:r w:rsidR="006043EC" w:rsidRPr="00412EC8">
              <w:rPr>
                <w:rFonts w:asciiTheme="minorHAnsi" w:hAnsiTheme="minorHAnsi"/>
                <w:i/>
                <w:color w:val="000000"/>
              </w:rPr>
              <w:t xml:space="preserve">ber lines between 0 and 1, </w:t>
            </w:r>
          </w:p>
          <w:p w14:paraId="1E4637CD" w14:textId="657010A5" w:rsidR="00CF4FC6" w:rsidRPr="00412EC8" w:rsidRDefault="00CF4FC6" w:rsidP="00412EC8">
            <w:pPr>
              <w:pStyle w:val="ListParagraph"/>
              <w:numPr>
                <w:ilvl w:val="0"/>
                <w:numId w:val="26"/>
              </w:numPr>
              <w:ind w:left="426"/>
              <w:jc w:val="both"/>
              <w:rPr>
                <w:rFonts w:asciiTheme="minorHAnsi" w:hAnsiTheme="minorHAnsi"/>
                <w:b/>
                <w:i/>
                <w:lang w:eastAsia="en-AU"/>
              </w:rPr>
            </w:pPr>
            <w:proofErr w:type="gramStart"/>
            <w:r w:rsidRPr="00412EC8">
              <w:rPr>
                <w:rFonts w:asciiTheme="minorHAnsi" w:hAnsiTheme="minorHAnsi"/>
                <w:i/>
                <w:color w:val="000000"/>
              </w:rPr>
              <w:t>place</w:t>
            </w:r>
            <w:proofErr w:type="gramEnd"/>
            <w:r w:rsidRPr="00412EC8">
              <w:rPr>
                <w:rFonts w:asciiTheme="minorHAnsi" w:hAnsiTheme="minorHAnsi"/>
                <w:i/>
                <w:color w:val="000000"/>
              </w:rPr>
              <w:t xml:space="preserve"> halves, thirds and quarters on number</w:t>
            </w:r>
            <w:r w:rsidR="006043EC" w:rsidRPr="00412EC8">
              <w:rPr>
                <w:rFonts w:asciiTheme="minorHAnsi" w:hAnsiTheme="minorHAnsi"/>
                <w:i/>
                <w:color w:val="000000"/>
              </w:rPr>
              <w:t xml:space="preserve"> lines that extend beyond 1, </w:t>
            </w:r>
          </w:p>
          <w:p w14:paraId="62CE609D" w14:textId="77777777" w:rsidR="00B94C42" w:rsidRPr="00412EC8" w:rsidRDefault="00B94C42" w:rsidP="00412EC8">
            <w:pPr>
              <w:ind w:left="426"/>
              <w:jc w:val="both"/>
              <w:rPr>
                <w:rFonts w:asciiTheme="minorHAnsi" w:hAnsiTheme="minorHAnsi"/>
                <w:b/>
                <w:i/>
                <w:lang w:eastAsia="en-AU"/>
              </w:rPr>
            </w:pPr>
          </w:p>
          <w:p w14:paraId="66D788A1" w14:textId="1CDA43C8" w:rsidR="00586CC0" w:rsidRPr="00412EC8" w:rsidRDefault="00586CC0" w:rsidP="00412EC8">
            <w:pPr>
              <w:pStyle w:val="ListParagraph"/>
              <w:numPr>
                <w:ilvl w:val="0"/>
                <w:numId w:val="28"/>
              </w:numPr>
              <w:ind w:left="426"/>
              <w:jc w:val="both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>Teach and review concept of half, quarters</w:t>
            </w:r>
            <w:r w:rsidR="006043EC" w:rsidRPr="00412EC8">
              <w:rPr>
                <w:rFonts w:asciiTheme="minorHAnsi" w:hAnsiTheme="minorHAnsi"/>
                <w:lang w:eastAsia="en-AU"/>
              </w:rPr>
              <w:t>, thirds</w:t>
            </w:r>
            <w:r w:rsidRPr="00412EC8">
              <w:rPr>
                <w:rFonts w:asciiTheme="minorHAnsi" w:hAnsiTheme="minorHAnsi"/>
                <w:lang w:eastAsia="en-AU"/>
              </w:rPr>
              <w:t xml:space="preserve"> and eighths.</w:t>
            </w:r>
          </w:p>
          <w:p w14:paraId="225D5A5A" w14:textId="77777777" w:rsidR="00B94C42" w:rsidRPr="00412EC8" w:rsidRDefault="00B94C42" w:rsidP="00412EC8">
            <w:pPr>
              <w:ind w:left="426"/>
              <w:jc w:val="both"/>
              <w:rPr>
                <w:rFonts w:asciiTheme="minorHAnsi" w:hAnsiTheme="minorHAnsi"/>
                <w:lang w:eastAsia="en-AU"/>
              </w:rPr>
            </w:pPr>
          </w:p>
          <w:p w14:paraId="75A174FB" w14:textId="77777777" w:rsidR="00586CC0" w:rsidRPr="00412EC8" w:rsidRDefault="00586CC0" w:rsidP="00412EC8">
            <w:pPr>
              <w:pStyle w:val="ListParagraph"/>
              <w:numPr>
                <w:ilvl w:val="0"/>
                <w:numId w:val="28"/>
              </w:numPr>
              <w:ind w:left="426"/>
              <w:jc w:val="both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>Place each in order of size, remind students that the larger the denominator – the smaller the size of each part.</w:t>
            </w:r>
          </w:p>
          <w:p w14:paraId="725FF713" w14:textId="77777777" w:rsidR="00B94C42" w:rsidRPr="00412EC8" w:rsidRDefault="00B94C42" w:rsidP="00412EC8">
            <w:pPr>
              <w:ind w:left="426"/>
              <w:jc w:val="both"/>
              <w:rPr>
                <w:rFonts w:asciiTheme="minorHAnsi" w:hAnsiTheme="minorHAnsi"/>
                <w:lang w:eastAsia="en-AU"/>
              </w:rPr>
            </w:pPr>
          </w:p>
          <w:p w14:paraId="4E11C1FC" w14:textId="77777777" w:rsidR="00586CC0" w:rsidRPr="00412EC8" w:rsidRDefault="00586CC0" w:rsidP="00412EC8">
            <w:pPr>
              <w:pStyle w:val="ListParagraph"/>
              <w:numPr>
                <w:ilvl w:val="0"/>
                <w:numId w:val="28"/>
              </w:numPr>
              <w:ind w:left="426"/>
              <w:jc w:val="both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>Place common fractions in order on a number line.</w:t>
            </w:r>
          </w:p>
          <w:p w14:paraId="66967F93" w14:textId="77777777" w:rsidR="00B94C42" w:rsidRPr="00412EC8" w:rsidRDefault="00B94C42" w:rsidP="00412EC8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696AF78F" w14:textId="598A0F49" w:rsidR="00E5035C" w:rsidRPr="00412EC8" w:rsidRDefault="00586CC0" w:rsidP="00412EC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>Play</w:t>
            </w:r>
            <w:r w:rsidR="00081901" w:rsidRPr="00412EC8">
              <w:rPr>
                <w:rFonts w:asciiTheme="minorHAnsi" w:hAnsiTheme="minorHAnsi"/>
                <w:lang w:eastAsia="en-AU"/>
              </w:rPr>
              <w:t xml:space="preserve"> whole class game</w:t>
            </w:r>
          </w:p>
          <w:p w14:paraId="7445D333" w14:textId="77777777" w:rsidR="00586CC0" w:rsidRPr="00412EC8" w:rsidRDefault="00586CC0" w:rsidP="00412EC8">
            <w:pPr>
              <w:ind w:left="426"/>
              <w:rPr>
                <w:rFonts w:asciiTheme="minorHAnsi" w:hAnsiTheme="minorHAnsi"/>
                <w:b/>
                <w:u w:val="single"/>
              </w:rPr>
            </w:pPr>
            <w:r w:rsidRPr="00412EC8">
              <w:rPr>
                <w:rFonts w:asciiTheme="minorHAnsi" w:hAnsiTheme="minorHAnsi"/>
                <w:b/>
                <w:u w:val="single"/>
              </w:rPr>
              <w:t>Who has the most?</w:t>
            </w:r>
          </w:p>
          <w:p w14:paraId="35C45000" w14:textId="77777777" w:rsidR="00586CC0" w:rsidRPr="00412EC8" w:rsidRDefault="00586CC0" w:rsidP="00412EC8">
            <w:pPr>
              <w:ind w:left="426"/>
              <w:rPr>
                <w:rFonts w:asciiTheme="minorHAnsi" w:hAnsiTheme="minorHAnsi"/>
              </w:rPr>
            </w:pPr>
            <w:r w:rsidRPr="00412EC8">
              <w:rPr>
                <w:rFonts w:asciiTheme="minorHAnsi" w:hAnsiTheme="minorHAnsi"/>
              </w:rPr>
              <w:t>Students organise the halves (mixed numerals</w:t>
            </w:r>
            <w:proofErr w:type="gramStart"/>
            <w:r w:rsidRPr="00412EC8">
              <w:rPr>
                <w:rFonts w:asciiTheme="minorHAnsi" w:hAnsiTheme="minorHAnsi"/>
              </w:rPr>
              <w:t>)  they</w:t>
            </w:r>
            <w:proofErr w:type="gramEnd"/>
            <w:r w:rsidRPr="00412EC8">
              <w:rPr>
                <w:rFonts w:asciiTheme="minorHAnsi" w:hAnsiTheme="minorHAnsi"/>
              </w:rPr>
              <w:t xml:space="preserve"> were given from smallest to biggest</w:t>
            </w:r>
          </w:p>
          <w:p w14:paraId="357806A6" w14:textId="77777777" w:rsidR="0019333D" w:rsidRPr="00412EC8" w:rsidRDefault="0019333D" w:rsidP="00412EC8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58A3EE96" w14:textId="1C65BF08" w:rsidR="0019333D" w:rsidRPr="00412EC8" w:rsidRDefault="00DD2E62" w:rsidP="00412EC8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>Class</w:t>
            </w:r>
            <w:r w:rsidR="00081901" w:rsidRPr="00412EC8">
              <w:rPr>
                <w:rFonts w:asciiTheme="minorHAnsi" w:hAnsiTheme="minorHAnsi"/>
                <w:lang w:eastAsia="en-AU"/>
              </w:rPr>
              <w:t xml:space="preserve"> activity</w:t>
            </w:r>
          </w:p>
          <w:p w14:paraId="3ED323B1" w14:textId="689F2F1C" w:rsidR="00BE70E0" w:rsidRPr="00412EC8" w:rsidRDefault="00F40AA8" w:rsidP="00412EC8">
            <w:pPr>
              <w:ind w:left="426"/>
              <w:rPr>
                <w:rFonts w:asciiTheme="minorHAnsi" w:hAnsiTheme="minorHAnsi"/>
                <w:lang w:eastAsia="en-AU"/>
              </w:rPr>
            </w:pPr>
            <w:hyperlink r:id="rId8" w:history="1">
              <w:r w:rsidR="00BE70E0" w:rsidRPr="00412EC8">
                <w:rPr>
                  <w:rStyle w:val="Hyperlink"/>
                  <w:rFonts w:asciiTheme="minorHAnsi" w:hAnsiTheme="minorHAnsi"/>
                  <w:lang w:eastAsia="en-AU"/>
                </w:rPr>
                <w:t>http://www.kidsolr.com/math/fractions.html</w:t>
              </w:r>
            </w:hyperlink>
          </w:p>
          <w:p w14:paraId="7C6702AE" w14:textId="77777777" w:rsidR="006043EC" w:rsidRPr="00412EC8" w:rsidRDefault="00B40419" w:rsidP="00412EC8">
            <w:pPr>
              <w:ind w:left="426"/>
              <w:rPr>
                <w:rFonts w:asciiTheme="minorHAnsi" w:hAnsiTheme="minorHAnsi"/>
                <w:lang w:eastAsia="en-AU"/>
              </w:rPr>
            </w:pPr>
            <w:r w:rsidRPr="00412EC8">
              <w:rPr>
                <w:rFonts w:asciiTheme="minorHAnsi" w:hAnsiTheme="minorHAnsi"/>
                <w:lang w:eastAsia="en-AU"/>
              </w:rPr>
              <w:t xml:space="preserve">Do first two parts. </w:t>
            </w:r>
          </w:p>
          <w:p w14:paraId="7ABDA139" w14:textId="77777777" w:rsidR="006043EC" w:rsidRPr="00412EC8" w:rsidRDefault="00B40419" w:rsidP="00412EC8">
            <w:pPr>
              <w:ind w:left="426"/>
              <w:rPr>
                <w:rFonts w:asciiTheme="minorHAnsi" w:hAnsiTheme="minorHAnsi"/>
                <w:i/>
                <w:lang w:eastAsia="en-AU"/>
              </w:rPr>
            </w:pPr>
            <w:r w:rsidRPr="00412EC8">
              <w:rPr>
                <w:rFonts w:asciiTheme="minorHAnsi" w:hAnsiTheme="minorHAnsi"/>
                <w:i/>
                <w:lang w:eastAsia="en-AU"/>
              </w:rPr>
              <w:t xml:space="preserve">What is a </w:t>
            </w:r>
            <w:proofErr w:type="gramStart"/>
            <w:r w:rsidRPr="00412EC8">
              <w:rPr>
                <w:rFonts w:asciiTheme="minorHAnsi" w:hAnsiTheme="minorHAnsi"/>
                <w:i/>
                <w:lang w:eastAsia="en-AU"/>
              </w:rPr>
              <w:t>fraction ?</w:t>
            </w:r>
            <w:proofErr w:type="gramEnd"/>
            <w:r w:rsidRPr="00412EC8">
              <w:rPr>
                <w:rFonts w:asciiTheme="minorHAnsi" w:hAnsiTheme="minorHAnsi"/>
                <w:i/>
                <w:lang w:eastAsia="en-AU"/>
              </w:rPr>
              <w:t xml:space="preserve"> </w:t>
            </w:r>
          </w:p>
          <w:p w14:paraId="70203ADB" w14:textId="57DEFA0C" w:rsidR="00B40419" w:rsidRPr="00412EC8" w:rsidRDefault="00B40419" w:rsidP="00412EC8">
            <w:pPr>
              <w:ind w:left="426"/>
              <w:rPr>
                <w:rFonts w:asciiTheme="minorHAnsi" w:hAnsiTheme="minorHAnsi"/>
                <w:i/>
                <w:lang w:eastAsia="en-AU"/>
              </w:rPr>
            </w:pPr>
            <w:r w:rsidRPr="00412EC8">
              <w:rPr>
                <w:rFonts w:asciiTheme="minorHAnsi" w:hAnsiTheme="minorHAnsi"/>
                <w:i/>
                <w:lang w:eastAsia="en-AU"/>
              </w:rPr>
              <w:t>Fraction parts</w:t>
            </w:r>
          </w:p>
          <w:p w14:paraId="01778B85" w14:textId="77777777" w:rsidR="00B40419" w:rsidRPr="00412EC8" w:rsidRDefault="00B40419" w:rsidP="00BE70E0">
            <w:pPr>
              <w:rPr>
                <w:rFonts w:asciiTheme="minorHAnsi" w:hAnsiTheme="minorHAnsi"/>
                <w:i/>
                <w:lang w:eastAsia="en-AU"/>
              </w:rPr>
            </w:pPr>
          </w:p>
          <w:p w14:paraId="0595B3CA" w14:textId="2403BF6B" w:rsidR="00BE70E0" w:rsidRPr="00BE70E0" w:rsidRDefault="00BE70E0" w:rsidP="00586CC0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6C2824D5" w14:textId="77777777" w:rsidR="001764F9" w:rsidRPr="00412EC8" w:rsidRDefault="001764F9" w:rsidP="00412EC8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12EC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Number line Mat</w:t>
            </w:r>
          </w:p>
          <w:p w14:paraId="19DB8B04" w14:textId="5428B767" w:rsidR="001C6A19" w:rsidRPr="001764F9" w:rsidRDefault="001764F9" w:rsidP="00412EC8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Draw</w:t>
            </w:r>
            <w:r w:rsidRPr="001764F9">
              <w:rPr>
                <w:rFonts w:asciiTheme="minorHAnsi" w:hAnsiTheme="minorHAnsi"/>
                <w:sz w:val="24"/>
                <w:szCs w:val="24"/>
              </w:rPr>
              <w:t xml:space="preserve"> a number line across the room. Give ch</w:t>
            </w:r>
            <w:r>
              <w:rPr>
                <w:rFonts w:asciiTheme="minorHAnsi" w:hAnsiTheme="minorHAnsi"/>
                <w:sz w:val="24"/>
                <w:szCs w:val="24"/>
              </w:rPr>
              <w:t>ildre</w:t>
            </w:r>
            <w:r w:rsidRPr="001764F9">
              <w:rPr>
                <w:rFonts w:asciiTheme="minorHAnsi" w:hAnsiTheme="minorHAnsi"/>
                <w:sz w:val="24"/>
                <w:szCs w:val="24"/>
              </w:rPr>
              <w:t xml:space="preserve">n cards marked with common fraction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less than and greater than one. </w:t>
            </w:r>
            <w:r w:rsidRPr="001764F9">
              <w:rPr>
                <w:rFonts w:asciiTheme="minorHAnsi" w:hAnsiTheme="minorHAnsi"/>
                <w:sz w:val="24"/>
                <w:szCs w:val="24"/>
              </w:rPr>
              <w:t>Ask each to stand on the number line when they think they should be.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70158D5D" w14:textId="77777777" w:rsidR="00081901" w:rsidRPr="00412EC8" w:rsidRDefault="00081901" w:rsidP="00412EC8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Theme="minorHAnsi" w:hAnsiTheme="minorHAnsi"/>
                <w:b/>
                <w:u w:val="single"/>
              </w:rPr>
            </w:pPr>
            <w:r w:rsidRPr="00412EC8">
              <w:rPr>
                <w:rFonts w:asciiTheme="minorHAnsi" w:hAnsiTheme="minorHAnsi"/>
                <w:b/>
                <w:u w:val="single"/>
              </w:rPr>
              <w:t>How many apples?</w:t>
            </w:r>
          </w:p>
          <w:p w14:paraId="05DD0D45" w14:textId="77777777" w:rsidR="00081901" w:rsidRPr="00586CC0" w:rsidRDefault="00081901" w:rsidP="00412EC8">
            <w:pPr>
              <w:ind w:left="459"/>
              <w:rPr>
                <w:rFonts w:asciiTheme="minorHAnsi" w:hAnsiTheme="minorHAnsi"/>
              </w:rPr>
            </w:pPr>
            <w:r w:rsidRPr="00586CC0">
              <w:rPr>
                <w:rFonts w:asciiTheme="minorHAnsi" w:hAnsiTheme="minorHAnsi"/>
              </w:rPr>
              <w:t xml:space="preserve">Cut </w:t>
            </w:r>
            <w:proofErr w:type="gramStart"/>
            <w:r w:rsidRPr="00586CC0">
              <w:rPr>
                <w:rFonts w:asciiTheme="minorHAnsi" w:hAnsiTheme="minorHAnsi"/>
              </w:rPr>
              <w:t>out  20</w:t>
            </w:r>
            <w:proofErr w:type="gramEnd"/>
            <w:r w:rsidRPr="00586CC0">
              <w:rPr>
                <w:rFonts w:asciiTheme="minorHAnsi" w:hAnsiTheme="minorHAnsi"/>
              </w:rPr>
              <w:t xml:space="preserve">  pictures of </w:t>
            </w:r>
            <w:r w:rsidRPr="00586CC0">
              <w:rPr>
                <w:rFonts w:asciiTheme="minorHAnsi" w:hAnsiTheme="minorHAnsi"/>
                <w:i/>
              </w:rPr>
              <w:t>apple halves</w:t>
            </w:r>
            <w:r w:rsidRPr="00586CC0">
              <w:rPr>
                <w:rFonts w:asciiTheme="minorHAnsi" w:hAnsiTheme="minorHAnsi"/>
              </w:rPr>
              <w:t xml:space="preserve"> </w:t>
            </w:r>
          </w:p>
          <w:p w14:paraId="0C52B383" w14:textId="77777777" w:rsidR="00081901" w:rsidRPr="00586CC0" w:rsidRDefault="00081901" w:rsidP="00412EC8">
            <w:pPr>
              <w:ind w:left="459"/>
              <w:rPr>
                <w:rFonts w:asciiTheme="minorHAnsi" w:hAnsiTheme="minorHAnsi"/>
              </w:rPr>
            </w:pPr>
            <w:r w:rsidRPr="00586CC0">
              <w:rPr>
                <w:rFonts w:asciiTheme="minorHAnsi" w:hAnsiTheme="minorHAnsi"/>
              </w:rPr>
              <w:t>Students are given a different number of halves. They need to write down the mixed numeral to represent the number of halves given.</w:t>
            </w:r>
          </w:p>
          <w:p w14:paraId="5918DA1C" w14:textId="77777777" w:rsidR="001C6A19" w:rsidRDefault="001C6A19" w:rsidP="00412EC8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3BDA455D" w14:textId="76D5EF98" w:rsidR="007E4125" w:rsidRPr="00412EC8" w:rsidRDefault="007E4125" w:rsidP="00412EC8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Theme="minorHAnsi" w:hAnsiTheme="minorHAnsi"/>
                <w:b/>
                <w:sz w:val="24"/>
                <w:szCs w:val="24"/>
              </w:rPr>
            </w:pPr>
            <w:r w:rsidRPr="00412EC8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="00412EC8" w:rsidRPr="00412EC8">
              <w:rPr>
                <w:rFonts w:asciiTheme="minorHAnsi" w:hAnsiTheme="minorHAnsi"/>
                <w:b/>
                <w:sz w:val="24"/>
                <w:szCs w:val="24"/>
              </w:rPr>
              <w:t xml:space="preserve"> and Assessment</w:t>
            </w:r>
            <w:r w:rsidRPr="00412EC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7FCDCABA" w14:textId="594E886A" w:rsidR="006043EC" w:rsidRPr="006043EC" w:rsidRDefault="006043EC" w:rsidP="00412EC8">
            <w:pPr>
              <w:ind w:lef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043EC">
              <w:rPr>
                <w:rFonts w:asciiTheme="minorHAnsi" w:hAnsiTheme="minorHAnsi"/>
                <w:color w:val="FF0000"/>
                <w:sz w:val="24"/>
                <w:szCs w:val="24"/>
              </w:rPr>
              <w:t>Students are given a card with a fraction written on it. Each</w:t>
            </w:r>
            <w:r w:rsidR="0086343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student needs to place themselves</w:t>
            </w:r>
            <w:r w:rsidRPr="006043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in the correct spot to rank from smallest to largest value.</w:t>
            </w:r>
          </w:p>
          <w:p w14:paraId="7F63659B" w14:textId="14E73902" w:rsidR="006043EC" w:rsidRPr="006043EC" w:rsidRDefault="006043EC" w:rsidP="00412EC8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043EC">
              <w:rPr>
                <w:rFonts w:asciiTheme="minorHAnsi" w:hAnsiTheme="minorHAnsi"/>
                <w:color w:val="FF0000"/>
                <w:sz w:val="24"/>
                <w:szCs w:val="24"/>
              </w:rPr>
              <w:t>Repeat with cards including mixed numerals to 3.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78D5A02" w14:textId="77777777" w:rsidR="006043EC" w:rsidRDefault="006043EC" w:rsidP="00412EC8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67C3F3E7" w:rsidR="001C6A19" w:rsidRPr="00412EC8" w:rsidRDefault="00413C14" w:rsidP="00412EC8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12EC8">
              <w:rPr>
                <w:rFonts w:asciiTheme="minorHAnsi" w:hAnsiTheme="minorHAnsi"/>
                <w:sz w:val="24"/>
                <w:szCs w:val="24"/>
              </w:rPr>
              <w:t xml:space="preserve">Play the above game, but </w:t>
            </w:r>
            <w:bookmarkStart w:id="0" w:name="_GoBack"/>
            <w:bookmarkEnd w:id="0"/>
            <w:r w:rsidR="006043EC" w:rsidRPr="00412EC8">
              <w:rPr>
                <w:rFonts w:asciiTheme="minorHAnsi" w:hAnsiTheme="minorHAnsi"/>
                <w:sz w:val="24"/>
                <w:szCs w:val="24"/>
              </w:rPr>
              <w:t>Include cards showing decimals and percentages to be placed in order.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3487EA0" w14:textId="77777777" w:rsidR="00F40AA8" w:rsidRDefault="00F40AA8" w:rsidP="00F40AA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6F2EB5CC" w14:textId="77777777" w:rsidR="00F40AA8" w:rsidRDefault="00F40AA8" w:rsidP="00F40AA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8FE520" w14:textId="77777777" w:rsidR="00F40AA8" w:rsidRDefault="00F40AA8" w:rsidP="00F40AA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014A65" w14:textId="77777777" w:rsidR="00F40AA8" w:rsidRDefault="00F40AA8" w:rsidP="00F40AA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2555CDC6" w14:textId="77777777"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7777777" w:rsidR="00F40AA8" w:rsidRPr="004A4DA4" w:rsidRDefault="00F40AA8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81"/>
    <w:multiLevelType w:val="hybridMultilevel"/>
    <w:tmpl w:val="CCC8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F4F26"/>
    <w:multiLevelType w:val="hybridMultilevel"/>
    <w:tmpl w:val="B29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00ED6"/>
    <w:multiLevelType w:val="hybridMultilevel"/>
    <w:tmpl w:val="4DD8B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4489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BD8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43A27"/>
    <w:multiLevelType w:val="hybridMultilevel"/>
    <w:tmpl w:val="69AC8B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1C29FA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B7AE5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0501B7"/>
    <w:multiLevelType w:val="hybridMultilevel"/>
    <w:tmpl w:val="C4D47B4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B2498"/>
    <w:multiLevelType w:val="hybridMultilevel"/>
    <w:tmpl w:val="32625F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03BD9"/>
    <w:multiLevelType w:val="hybridMultilevel"/>
    <w:tmpl w:val="0972CA4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CC8C8D70"/>
    <w:lvl w:ilvl="0" w:tplc="0C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17"/>
  </w:num>
  <w:num w:numId="8">
    <w:abstractNumId w:val="28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10"/>
  </w:num>
  <w:num w:numId="14">
    <w:abstractNumId w:val="4"/>
  </w:num>
  <w:num w:numId="15">
    <w:abstractNumId w:val="19"/>
  </w:num>
  <w:num w:numId="16">
    <w:abstractNumId w:val="9"/>
  </w:num>
  <w:num w:numId="17">
    <w:abstractNumId w:val="13"/>
  </w:num>
  <w:num w:numId="18">
    <w:abstractNumId w:val="26"/>
  </w:num>
  <w:num w:numId="19">
    <w:abstractNumId w:val="18"/>
  </w:num>
  <w:num w:numId="20">
    <w:abstractNumId w:val="8"/>
  </w:num>
  <w:num w:numId="21">
    <w:abstractNumId w:val="16"/>
  </w:num>
  <w:num w:numId="22">
    <w:abstractNumId w:val="7"/>
  </w:num>
  <w:num w:numId="23">
    <w:abstractNumId w:val="6"/>
  </w:num>
  <w:num w:numId="24">
    <w:abstractNumId w:val="22"/>
  </w:num>
  <w:num w:numId="25">
    <w:abstractNumId w:val="12"/>
  </w:num>
  <w:num w:numId="26">
    <w:abstractNumId w:val="3"/>
  </w:num>
  <w:num w:numId="27">
    <w:abstractNumId w:val="0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397D"/>
    <w:rsid w:val="00081901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764F9"/>
    <w:rsid w:val="0019333D"/>
    <w:rsid w:val="001B7956"/>
    <w:rsid w:val="001C6A19"/>
    <w:rsid w:val="001F0A11"/>
    <w:rsid w:val="00210BA1"/>
    <w:rsid w:val="0022220D"/>
    <w:rsid w:val="00262977"/>
    <w:rsid w:val="002650AE"/>
    <w:rsid w:val="00270832"/>
    <w:rsid w:val="002A32F4"/>
    <w:rsid w:val="002B3979"/>
    <w:rsid w:val="002E2AC1"/>
    <w:rsid w:val="003F5FE9"/>
    <w:rsid w:val="00403F6E"/>
    <w:rsid w:val="00412EC8"/>
    <w:rsid w:val="00413C14"/>
    <w:rsid w:val="00443B37"/>
    <w:rsid w:val="004A41AA"/>
    <w:rsid w:val="004A4DA4"/>
    <w:rsid w:val="004B2453"/>
    <w:rsid w:val="004B76C4"/>
    <w:rsid w:val="004D1266"/>
    <w:rsid w:val="00520774"/>
    <w:rsid w:val="00521B3A"/>
    <w:rsid w:val="0053162C"/>
    <w:rsid w:val="005423C2"/>
    <w:rsid w:val="0057006E"/>
    <w:rsid w:val="00571856"/>
    <w:rsid w:val="00571ECB"/>
    <w:rsid w:val="00575B6D"/>
    <w:rsid w:val="00586CC0"/>
    <w:rsid w:val="005A7343"/>
    <w:rsid w:val="005D2618"/>
    <w:rsid w:val="005F690B"/>
    <w:rsid w:val="006043EC"/>
    <w:rsid w:val="00633BA7"/>
    <w:rsid w:val="00637574"/>
    <w:rsid w:val="00637841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0A11"/>
    <w:rsid w:val="007E3C19"/>
    <w:rsid w:val="007E4125"/>
    <w:rsid w:val="007F31F4"/>
    <w:rsid w:val="00803F1E"/>
    <w:rsid w:val="00816899"/>
    <w:rsid w:val="008442F2"/>
    <w:rsid w:val="00845A5B"/>
    <w:rsid w:val="00863433"/>
    <w:rsid w:val="008712AA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0419"/>
    <w:rsid w:val="00B4193E"/>
    <w:rsid w:val="00B54A6D"/>
    <w:rsid w:val="00B63786"/>
    <w:rsid w:val="00B73124"/>
    <w:rsid w:val="00B94C42"/>
    <w:rsid w:val="00B97121"/>
    <w:rsid w:val="00BA6310"/>
    <w:rsid w:val="00BC43B0"/>
    <w:rsid w:val="00BD33F5"/>
    <w:rsid w:val="00BE70E0"/>
    <w:rsid w:val="00BF49F1"/>
    <w:rsid w:val="00C4146A"/>
    <w:rsid w:val="00C42F08"/>
    <w:rsid w:val="00C660B3"/>
    <w:rsid w:val="00C7475F"/>
    <w:rsid w:val="00C909B1"/>
    <w:rsid w:val="00C952C0"/>
    <w:rsid w:val="00CA13F7"/>
    <w:rsid w:val="00CB2AF4"/>
    <w:rsid w:val="00CB39EB"/>
    <w:rsid w:val="00CC2336"/>
    <w:rsid w:val="00CC5D42"/>
    <w:rsid w:val="00CF4FC6"/>
    <w:rsid w:val="00D01B42"/>
    <w:rsid w:val="00D36387"/>
    <w:rsid w:val="00D41A1D"/>
    <w:rsid w:val="00D45271"/>
    <w:rsid w:val="00D67175"/>
    <w:rsid w:val="00D67D2E"/>
    <w:rsid w:val="00DB3CCB"/>
    <w:rsid w:val="00DD2E62"/>
    <w:rsid w:val="00DF0B4F"/>
    <w:rsid w:val="00DF47F3"/>
    <w:rsid w:val="00DF7960"/>
    <w:rsid w:val="00E1733F"/>
    <w:rsid w:val="00E202DD"/>
    <w:rsid w:val="00E40A2A"/>
    <w:rsid w:val="00E4494B"/>
    <w:rsid w:val="00E5035C"/>
    <w:rsid w:val="00E84467"/>
    <w:rsid w:val="00EB1737"/>
    <w:rsid w:val="00ED18F4"/>
    <w:rsid w:val="00EE7DFF"/>
    <w:rsid w:val="00F0294E"/>
    <w:rsid w:val="00F10A55"/>
    <w:rsid w:val="00F40AA8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s-games.org/fraction-games.html" TargetMode="External"/><Relationship Id="rId8" Type="http://schemas.openxmlformats.org/officeDocument/2006/relationships/hyperlink" Target="http://www.kidsolr.com/math/fraction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F2E6-928D-5C4F-BEE7-FCCA6EF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2014-04-10T00:03:00Z</cp:lastPrinted>
  <dcterms:created xsi:type="dcterms:W3CDTF">2014-09-29T03:18:00Z</dcterms:created>
  <dcterms:modified xsi:type="dcterms:W3CDTF">2014-09-30T01:47:00Z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