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B1AEF2" w14:textId="339707ED" w:rsidR="00D41A1D"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4A2E1F">
              <w:rPr>
                <w:rFonts w:asciiTheme="minorHAnsi" w:hAnsiTheme="minorHAnsi"/>
                <w:b w:val="0"/>
                <w:szCs w:val="24"/>
              </w:rPr>
              <w:t>1</w:t>
            </w:r>
          </w:p>
          <w:p w14:paraId="7DAC7D08" w14:textId="77CBA5FF" w:rsidR="002A097F" w:rsidRPr="002A097F" w:rsidRDefault="002A097F" w:rsidP="002A097F">
            <w:pPr>
              <w:rPr>
                <w:rFonts w:ascii="Comic Sans MS" w:hAnsi="Comic Sans MS"/>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AE155B" w14:textId="3F209AD1" w:rsidR="004E4CAC" w:rsidRPr="00592C5E" w:rsidRDefault="00D41A1D" w:rsidP="004E4CAC">
            <w:pPr>
              <w:pStyle w:val="Heading2"/>
              <w:rPr>
                <w:rFonts w:asciiTheme="minorHAnsi" w:hAnsiTheme="minorHAnsi"/>
                <w:szCs w:val="24"/>
              </w:rPr>
            </w:pPr>
            <w:r w:rsidRPr="00825D1D">
              <w:rPr>
                <w:rFonts w:asciiTheme="minorHAnsi" w:hAnsiTheme="minorHAnsi"/>
                <w:szCs w:val="24"/>
              </w:rPr>
              <w:t>STRAND:</w:t>
            </w:r>
            <w:r w:rsidR="00CB39EB" w:rsidRPr="00825D1D">
              <w:rPr>
                <w:rFonts w:asciiTheme="minorHAnsi" w:hAnsiTheme="minorHAnsi"/>
                <w:b w:val="0"/>
                <w:szCs w:val="24"/>
              </w:rPr>
              <w:t xml:space="preserve"> </w:t>
            </w:r>
            <w:r w:rsidRPr="00825D1D">
              <w:rPr>
                <w:rFonts w:asciiTheme="minorHAnsi" w:hAnsiTheme="minorHAnsi"/>
                <w:szCs w:val="24"/>
              </w:rPr>
              <w:t xml:space="preserve"> </w:t>
            </w:r>
            <w:r w:rsidR="004E4CAC" w:rsidRPr="00825D1D">
              <w:rPr>
                <w:rFonts w:asciiTheme="minorHAnsi" w:hAnsiTheme="minorHAnsi"/>
                <w:b w:val="0"/>
                <w:szCs w:val="24"/>
              </w:rPr>
              <w:t>Measurement</w:t>
            </w:r>
            <w:r w:rsidR="00592C5E">
              <w:rPr>
                <w:rFonts w:asciiTheme="minorHAnsi" w:hAnsiTheme="minorHAnsi"/>
                <w:b w:val="0"/>
                <w:szCs w:val="24"/>
              </w:rPr>
              <w:t xml:space="preserve"> &amp; Geometry</w:t>
            </w:r>
          </w:p>
          <w:p w14:paraId="5D459EBB" w14:textId="3301FF86" w:rsidR="00D41A1D" w:rsidRPr="00825D1D" w:rsidRDefault="006366DD" w:rsidP="006366DD">
            <w:pPr>
              <w:pStyle w:val="Heading2"/>
              <w:tabs>
                <w:tab w:val="left" w:pos="1291"/>
              </w:tabs>
              <w:rPr>
                <w:rFonts w:asciiTheme="minorHAnsi" w:hAnsiTheme="minorHAnsi"/>
                <w:szCs w:val="24"/>
              </w:rPr>
            </w:pPr>
            <w:r>
              <w:rPr>
                <w:rFonts w:asciiTheme="minorHAnsi" w:hAnsiTheme="minorHAnsi"/>
                <w:szCs w:val="24"/>
              </w:rPr>
              <w:tab/>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0E01A8B" w:rsidR="004E4CAC" w:rsidRPr="00592C5E" w:rsidRDefault="00D41A1D" w:rsidP="004A4DA4">
            <w:pPr>
              <w:rPr>
                <w:rFonts w:asciiTheme="minorHAnsi" w:eastAsia="Times" w:hAnsiTheme="minorHAnsi"/>
                <w:sz w:val="24"/>
                <w:szCs w:val="24"/>
                <w:lang w:eastAsia="en-AU"/>
              </w:rPr>
            </w:pPr>
            <w:r w:rsidRPr="00825D1D">
              <w:rPr>
                <w:rFonts w:asciiTheme="minorHAnsi" w:eastAsia="Times" w:hAnsiTheme="minorHAnsi"/>
                <w:b/>
                <w:sz w:val="24"/>
                <w:szCs w:val="24"/>
                <w:lang w:eastAsia="en-AU"/>
              </w:rPr>
              <w:t>SUB-STRAND:</w:t>
            </w:r>
            <w:r w:rsidR="00CB39EB" w:rsidRPr="00825D1D">
              <w:rPr>
                <w:rFonts w:asciiTheme="minorHAnsi" w:eastAsia="Times" w:hAnsiTheme="minorHAnsi"/>
                <w:sz w:val="24"/>
                <w:szCs w:val="24"/>
                <w:lang w:eastAsia="en-AU"/>
              </w:rPr>
              <w:t xml:space="preserve"> </w:t>
            </w:r>
            <w:r w:rsidR="004E4CAC" w:rsidRPr="00825D1D">
              <w:rPr>
                <w:rFonts w:asciiTheme="minorHAnsi" w:hAnsiTheme="minorHAnsi"/>
                <w:sz w:val="24"/>
                <w:szCs w:val="24"/>
              </w:rPr>
              <w:t>Mass</w:t>
            </w:r>
            <w:r w:rsidR="0035541F" w:rsidRPr="00825D1D">
              <w:rPr>
                <w:rFonts w:asciiTheme="minorHAnsi" w:hAnsiTheme="minorHAnsi"/>
                <w:sz w:val="24"/>
                <w:szCs w:val="24"/>
              </w:rPr>
              <w:t xml:space="preserv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03D31F"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0E4704C7" w14:textId="5FBD6E41" w:rsidR="0054312E" w:rsidRPr="00CB39EB" w:rsidRDefault="0054312E" w:rsidP="00592C5E">
            <w:pPr>
              <w:rPr>
                <w:rFonts w:asciiTheme="minorHAnsi" w:hAnsiTheme="minorHAnsi"/>
                <w:sz w:val="24"/>
                <w:szCs w:val="24"/>
              </w:rPr>
            </w:pPr>
            <w:r>
              <w:rPr>
                <w:rFonts w:asciiTheme="minorHAnsi" w:hAnsiTheme="minorHAnsi"/>
                <w:sz w:val="24"/>
                <w:szCs w:val="24"/>
              </w:rPr>
              <w:t>MA2-1WM, MA2-2WM</w:t>
            </w:r>
          </w:p>
        </w:tc>
      </w:tr>
      <w:tr w:rsidR="00CA13F7" w:rsidRPr="004A4DA4" w14:paraId="2E3192F3" w14:textId="77777777" w:rsidTr="00CB39EB">
        <w:trPr>
          <w:trHeight w:hRule="exact" w:val="454"/>
        </w:trPr>
        <w:tc>
          <w:tcPr>
            <w:tcW w:w="3085" w:type="dxa"/>
            <w:gridSpan w:val="2"/>
            <w:tcBorders>
              <w:right w:val="single" w:sz="4" w:space="0" w:color="auto"/>
            </w:tcBorders>
            <w:shd w:val="clear" w:color="auto" w:fill="FFFFCC"/>
          </w:tcPr>
          <w:p w14:paraId="6CB8F9FA" w14:textId="343CE9BF" w:rsidR="00CA13F7" w:rsidRPr="004A4DA4" w:rsidRDefault="00CA13F7" w:rsidP="00592C5E">
            <w:pPr>
              <w:pStyle w:val="Heading2"/>
              <w:rPr>
                <w:rFonts w:asciiTheme="minorHAnsi" w:hAnsiTheme="minorHAnsi"/>
                <w:szCs w:val="24"/>
              </w:rPr>
            </w:pPr>
            <w:r w:rsidRPr="004A4DA4">
              <w:rPr>
                <w:rFonts w:asciiTheme="minorHAnsi" w:hAnsiTheme="minorHAnsi"/>
                <w:szCs w:val="24"/>
              </w:rPr>
              <w:t>OUTCOMES:</w:t>
            </w:r>
            <w:r w:rsidR="00592C5E">
              <w:rPr>
                <w:rFonts w:asciiTheme="minorHAnsi" w:hAnsiTheme="minorHAnsi"/>
                <w:szCs w:val="24"/>
              </w:rPr>
              <w:t xml:space="preserve">  </w:t>
            </w:r>
            <w:r w:rsidR="00592C5E" w:rsidRPr="00592C5E">
              <w:rPr>
                <w:rFonts w:asciiTheme="minorHAnsi" w:hAnsiTheme="minorHAnsi"/>
                <w:b w:val="0"/>
                <w:szCs w:val="24"/>
              </w:rPr>
              <w:t>MA2-12MG</w:t>
            </w:r>
          </w:p>
        </w:tc>
        <w:tc>
          <w:tcPr>
            <w:tcW w:w="4253" w:type="dxa"/>
            <w:gridSpan w:val="3"/>
            <w:shd w:val="clear" w:color="auto" w:fill="auto"/>
          </w:tcPr>
          <w:p w14:paraId="78DDBCAF" w14:textId="2A89A0F5" w:rsidR="00592C5E" w:rsidRPr="00592C5E" w:rsidRDefault="00592C5E" w:rsidP="00592C5E">
            <w:pPr>
              <w:spacing w:before="30"/>
              <w:rPr>
                <w:rFonts w:asciiTheme="minorHAnsi" w:hAnsiTheme="minorHAnsi"/>
                <w:b/>
                <w:sz w:val="24"/>
                <w:szCs w:val="24"/>
              </w:rPr>
            </w:pPr>
            <w:proofErr w:type="gramStart"/>
            <w:r>
              <w:rPr>
                <w:rFonts w:asciiTheme="minorHAnsi" w:hAnsiTheme="minorHAnsi"/>
                <w:b/>
                <w:sz w:val="24"/>
                <w:szCs w:val="24"/>
              </w:rPr>
              <w:t>M</w:t>
            </w:r>
            <w:r w:rsidRPr="00592C5E">
              <w:rPr>
                <w:rFonts w:asciiTheme="minorHAnsi" w:hAnsiTheme="minorHAnsi"/>
                <w:b/>
                <w:sz w:val="24"/>
                <w:szCs w:val="24"/>
              </w:rPr>
              <w:t>easures, records, compares</w:t>
            </w:r>
            <w:proofErr w:type="gramEnd"/>
            <w:r w:rsidRPr="00592C5E">
              <w:rPr>
                <w:rFonts w:asciiTheme="minorHAnsi" w:hAnsiTheme="minorHAnsi"/>
                <w:b/>
                <w:sz w:val="24"/>
                <w:szCs w:val="24"/>
              </w:rPr>
              <w:t xml:space="preserve"> and estimates the masses of objects using kilograms and grams</w:t>
            </w:r>
            <w:r w:rsidR="005614CB">
              <w:rPr>
                <w:rFonts w:asciiTheme="minorHAnsi" w:hAnsiTheme="minorHAnsi"/>
                <w:b/>
                <w:sz w:val="24"/>
                <w:szCs w:val="24"/>
              </w:rPr>
              <w:t>.</w:t>
            </w:r>
            <w:r w:rsidRPr="00592C5E">
              <w:rPr>
                <w:rFonts w:asciiTheme="minorHAnsi" w:hAnsiTheme="minorHAnsi"/>
                <w:b/>
                <w:sz w:val="24"/>
                <w:szCs w:val="24"/>
              </w:rPr>
              <w:t xml:space="preserve"> </w:t>
            </w:r>
          </w:p>
          <w:p w14:paraId="0F5AEC8D" w14:textId="13AD4286" w:rsidR="00CA13F7" w:rsidRPr="00983044" w:rsidRDefault="00CA13F7" w:rsidP="00CB39EB">
            <w:pPr>
              <w:rPr>
                <w:rFonts w:asciiTheme="minorHAnsi" w:hAnsiTheme="minorHAnsi"/>
                <w:sz w:val="24"/>
                <w:szCs w:val="24"/>
              </w:rPr>
            </w:pPr>
          </w:p>
        </w:tc>
      </w:tr>
      <w:tr w:rsidR="00CA13F7" w:rsidRPr="004A4DA4" w14:paraId="2B1E5F1E" w14:textId="77777777" w:rsidTr="00592C5E">
        <w:trPr>
          <w:trHeight w:hRule="exact" w:val="1532"/>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1A43FC64" w14:textId="77777777" w:rsidR="00592C5E" w:rsidRPr="003D5333" w:rsidRDefault="00592C5E" w:rsidP="003D5333">
            <w:pPr>
              <w:autoSpaceDE w:val="0"/>
              <w:autoSpaceDN w:val="0"/>
              <w:adjustRightInd w:val="0"/>
              <w:rPr>
                <w:rFonts w:asciiTheme="minorHAnsi" w:hAnsiTheme="minorHAnsi"/>
                <w:sz w:val="24"/>
                <w:szCs w:val="24"/>
              </w:rPr>
            </w:pPr>
            <w:r w:rsidRPr="003D5333">
              <w:rPr>
                <w:rFonts w:ascii="Calibri" w:eastAsia="MS Mincho" w:hAnsi="Calibri"/>
                <w:b/>
                <w:sz w:val="24"/>
                <w:szCs w:val="24"/>
              </w:rPr>
              <w:t xml:space="preserve">Use scaled instruments to measure and compare masses (ACMMG084) </w:t>
            </w:r>
          </w:p>
          <w:p w14:paraId="2CF7CFC8" w14:textId="3D364D9A" w:rsidR="00CA13F7" w:rsidRPr="00EB33FF" w:rsidRDefault="004E4CAC" w:rsidP="00EB33FF">
            <w:pPr>
              <w:pStyle w:val="ListParagraph"/>
              <w:numPr>
                <w:ilvl w:val="0"/>
                <w:numId w:val="19"/>
              </w:numPr>
              <w:autoSpaceDE w:val="0"/>
              <w:autoSpaceDN w:val="0"/>
              <w:adjustRightInd w:val="0"/>
              <w:rPr>
                <w:rFonts w:asciiTheme="minorHAnsi" w:hAnsiTheme="minorHAnsi"/>
                <w:sz w:val="24"/>
                <w:szCs w:val="24"/>
              </w:rPr>
            </w:pPr>
            <w:r w:rsidRPr="00EB33FF">
              <w:rPr>
                <w:rFonts w:asciiTheme="minorHAnsi" w:hAnsiTheme="minorHAnsi"/>
                <w:sz w:val="24"/>
                <w:szCs w:val="24"/>
              </w:rPr>
              <w:t xml:space="preserve">recognise the need for a formal unit </w:t>
            </w:r>
            <w:r w:rsidR="00994A33" w:rsidRPr="00EB33FF">
              <w:rPr>
                <w:rFonts w:asciiTheme="minorHAnsi" w:hAnsiTheme="minorHAnsi"/>
                <w:sz w:val="24"/>
                <w:szCs w:val="24"/>
              </w:rPr>
              <w:t>smaller than the kilogram</w:t>
            </w:r>
          </w:p>
          <w:p w14:paraId="029B3FA5" w14:textId="56E72B5E" w:rsidR="00994A33" w:rsidRPr="00EB33FF" w:rsidRDefault="00994A33" w:rsidP="00EB33FF">
            <w:pPr>
              <w:pStyle w:val="ListParagraph"/>
              <w:numPr>
                <w:ilvl w:val="0"/>
                <w:numId w:val="19"/>
              </w:numPr>
              <w:autoSpaceDE w:val="0"/>
              <w:autoSpaceDN w:val="0"/>
              <w:adjustRightInd w:val="0"/>
              <w:rPr>
                <w:rFonts w:asciiTheme="minorHAnsi" w:hAnsiTheme="minorHAnsi"/>
                <w:sz w:val="24"/>
                <w:szCs w:val="24"/>
              </w:rPr>
            </w:pPr>
            <w:r w:rsidRPr="00EB33FF">
              <w:rPr>
                <w:rFonts w:asciiTheme="minorHAnsi" w:hAnsiTheme="minorHAnsi"/>
                <w:sz w:val="24"/>
                <w:szCs w:val="24"/>
              </w:rPr>
              <w:t xml:space="preserve">recognise that there are 1000 grams in one kilogram, </w:t>
            </w:r>
            <w:proofErr w:type="spellStart"/>
            <w:r w:rsidRPr="00EB33FF">
              <w:rPr>
                <w:rFonts w:asciiTheme="minorHAnsi" w:hAnsiTheme="minorHAnsi"/>
                <w:sz w:val="24"/>
                <w:szCs w:val="24"/>
              </w:rPr>
              <w:t>ie</w:t>
            </w:r>
            <w:proofErr w:type="spellEnd"/>
            <w:r w:rsidRPr="00EB33FF">
              <w:rPr>
                <w:rFonts w:asciiTheme="minorHAnsi" w:hAnsiTheme="minorHAnsi"/>
                <w:sz w:val="24"/>
                <w:szCs w:val="24"/>
              </w:rPr>
              <w:t xml:space="preserve"> 1000g = 1 kilogram</w:t>
            </w:r>
          </w:p>
          <w:p w14:paraId="0DE0F566" w14:textId="7EECEDAF" w:rsidR="00EB33FF" w:rsidRPr="00EB33FF" w:rsidRDefault="009B3DCC" w:rsidP="00EB33FF">
            <w:pPr>
              <w:pStyle w:val="ListParagraph"/>
              <w:numPr>
                <w:ilvl w:val="0"/>
                <w:numId w:val="19"/>
              </w:numPr>
              <w:autoSpaceDE w:val="0"/>
              <w:autoSpaceDN w:val="0"/>
              <w:adjustRightInd w:val="0"/>
              <w:rPr>
                <w:rFonts w:asciiTheme="minorHAnsi" w:hAnsiTheme="minorHAnsi"/>
                <w:sz w:val="24"/>
                <w:szCs w:val="24"/>
              </w:rPr>
            </w:pPr>
            <w:r w:rsidRPr="00EB33FF">
              <w:rPr>
                <w:rFonts w:asciiTheme="minorHAnsi" w:hAnsiTheme="minorHAnsi"/>
                <w:sz w:val="24"/>
                <w:szCs w:val="24"/>
              </w:rPr>
              <w:t xml:space="preserve">use the gram as a unit to measure mass, using a scaled instrument </w:t>
            </w:r>
          </w:p>
          <w:p w14:paraId="32DAC5BF" w14:textId="29348ACC" w:rsidR="00EB33FF" w:rsidRPr="00592C5E" w:rsidRDefault="00592C5E" w:rsidP="00592C5E">
            <w:pPr>
              <w:pStyle w:val="ListParagraph"/>
              <w:numPr>
                <w:ilvl w:val="0"/>
                <w:numId w:val="19"/>
              </w:numPr>
              <w:autoSpaceDE w:val="0"/>
              <w:autoSpaceDN w:val="0"/>
              <w:adjustRightInd w:val="0"/>
              <w:rPr>
                <w:rFonts w:asciiTheme="minorHAnsi" w:hAnsiTheme="minorHAnsi"/>
                <w:sz w:val="24"/>
                <w:szCs w:val="24"/>
              </w:rPr>
            </w:pPr>
            <w:r>
              <w:rPr>
                <w:rFonts w:asciiTheme="minorHAnsi" w:hAnsiTheme="minorHAnsi"/>
                <w:sz w:val="24"/>
                <w:szCs w:val="24"/>
              </w:rPr>
              <w:t>a</w:t>
            </w:r>
            <w:r w:rsidR="00EB33FF" w:rsidRPr="00592C5E">
              <w:rPr>
                <w:rFonts w:asciiTheme="minorHAnsi" w:hAnsiTheme="minorHAnsi"/>
                <w:sz w:val="24"/>
                <w:szCs w:val="24"/>
              </w:rPr>
              <w:t xml:space="preserve">ssociate gram measures with familiar objects, </w:t>
            </w:r>
            <w:proofErr w:type="spellStart"/>
            <w:r w:rsidR="00EB33FF" w:rsidRPr="00592C5E">
              <w:rPr>
                <w:rFonts w:asciiTheme="minorHAnsi" w:hAnsiTheme="minorHAnsi"/>
                <w:sz w:val="24"/>
                <w:szCs w:val="24"/>
              </w:rPr>
              <w:t>eg</w:t>
            </w:r>
            <w:proofErr w:type="spellEnd"/>
            <w:r w:rsidR="00EB33FF" w:rsidRPr="00592C5E">
              <w:rPr>
                <w:rFonts w:asciiTheme="minorHAnsi" w:hAnsiTheme="minorHAnsi"/>
                <w:sz w:val="24"/>
                <w:szCs w:val="24"/>
              </w:rPr>
              <w:t xml:space="preserve"> a standard egg has a mass of 60 grams (reasoning)</w:t>
            </w:r>
          </w:p>
          <w:p w14:paraId="61739B6C" w14:textId="7591FF2A" w:rsidR="00EB33FF" w:rsidRPr="00EB33FF" w:rsidRDefault="00EB33FF" w:rsidP="00EB33FF">
            <w:pPr>
              <w:pStyle w:val="ListParagraph"/>
              <w:autoSpaceDE w:val="0"/>
              <w:autoSpaceDN w:val="0"/>
              <w:adjustRightInd w:val="0"/>
              <w:rPr>
                <w:rFonts w:asciiTheme="minorHAnsi" w:hAnsiTheme="minorHAnsi"/>
                <w:sz w:val="24"/>
                <w:szCs w:val="24"/>
              </w:rPr>
            </w:pPr>
          </w:p>
        </w:tc>
      </w:tr>
      <w:tr w:rsidR="003F5FE9" w:rsidRPr="004A4DA4" w14:paraId="3AF8E4E5" w14:textId="77777777" w:rsidTr="00BA11D8">
        <w:trPr>
          <w:trHeight w:hRule="exact" w:val="999"/>
        </w:trPr>
        <w:tc>
          <w:tcPr>
            <w:tcW w:w="3085" w:type="dxa"/>
            <w:gridSpan w:val="2"/>
            <w:tcBorders>
              <w:top w:val="single" w:sz="4" w:space="0" w:color="auto"/>
              <w:right w:val="single" w:sz="4" w:space="0" w:color="auto"/>
            </w:tcBorders>
            <w:shd w:val="clear" w:color="auto" w:fill="FFFFCC"/>
          </w:tcPr>
          <w:p w14:paraId="0853C25E" w14:textId="18E540C3"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1D1D98FF" w:rsidR="00F10A55" w:rsidRPr="006366DD" w:rsidRDefault="009335B5" w:rsidP="006366DD">
            <w:pPr>
              <w:pStyle w:val="ListParagraph"/>
              <w:numPr>
                <w:ilvl w:val="0"/>
                <w:numId w:val="22"/>
              </w:numPr>
              <w:autoSpaceDE w:val="0"/>
              <w:autoSpaceDN w:val="0"/>
              <w:adjustRightInd w:val="0"/>
              <w:rPr>
                <w:rFonts w:asciiTheme="minorHAnsi" w:hAnsiTheme="minorHAnsi"/>
                <w:sz w:val="24"/>
                <w:szCs w:val="24"/>
              </w:rPr>
            </w:pPr>
            <w:r w:rsidRPr="006366DD">
              <w:rPr>
                <w:rFonts w:asciiTheme="minorHAnsi" w:hAnsiTheme="minorHAnsi"/>
                <w:sz w:val="24"/>
                <w:szCs w:val="24"/>
              </w:rPr>
              <w:t>I spy</w:t>
            </w:r>
            <w:r w:rsidRPr="006366DD">
              <w:rPr>
                <w:rFonts w:asciiTheme="minorHAnsi" w:hAnsiTheme="minorHAnsi"/>
                <w:sz w:val="24"/>
                <w:szCs w:val="24"/>
              </w:rPr>
              <w:br/>
            </w:r>
            <w:proofErr w:type="gramStart"/>
            <w:r w:rsidRPr="006366DD">
              <w:rPr>
                <w:rFonts w:asciiTheme="minorHAnsi" w:hAnsiTheme="minorHAnsi"/>
                <w:sz w:val="24"/>
                <w:szCs w:val="24"/>
              </w:rPr>
              <w:t>In</w:t>
            </w:r>
            <w:proofErr w:type="gramEnd"/>
            <w:r w:rsidRPr="006366DD">
              <w:rPr>
                <w:rFonts w:asciiTheme="minorHAnsi" w:hAnsiTheme="minorHAnsi"/>
                <w:sz w:val="24"/>
                <w:szCs w:val="24"/>
              </w:rPr>
              <w:t xml:space="preserve"> pairs</w:t>
            </w:r>
            <w:r w:rsidR="009F3F27" w:rsidRPr="006366DD">
              <w:rPr>
                <w:rFonts w:asciiTheme="minorHAnsi" w:hAnsiTheme="minorHAnsi"/>
                <w:sz w:val="24"/>
                <w:szCs w:val="24"/>
              </w:rPr>
              <w:t>,</w:t>
            </w:r>
            <w:r w:rsidRPr="006366DD">
              <w:rPr>
                <w:rFonts w:asciiTheme="minorHAnsi" w:hAnsiTheme="minorHAnsi"/>
                <w:sz w:val="24"/>
                <w:szCs w:val="24"/>
              </w:rPr>
              <w:t xml:space="preserve"> students list as many things as they can in the room that have a mass of 1 kilogram. </w:t>
            </w:r>
          </w:p>
        </w:tc>
      </w:tr>
      <w:tr w:rsidR="005A7343" w:rsidRPr="004A4DA4" w14:paraId="3AC2808E" w14:textId="77777777" w:rsidTr="00612645">
        <w:trPr>
          <w:trHeight w:hRule="exact" w:val="84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3544B6BA" w:rsidR="005A7343" w:rsidRPr="00983044" w:rsidRDefault="005A7343" w:rsidP="001E3227">
            <w:pPr>
              <w:rPr>
                <w:rFonts w:asciiTheme="minorHAnsi" w:hAnsiTheme="minorHAnsi"/>
                <w:sz w:val="24"/>
                <w:szCs w:val="24"/>
              </w:rPr>
            </w:pPr>
          </w:p>
        </w:tc>
      </w:tr>
      <w:tr w:rsidR="005A7343" w:rsidRPr="004A4DA4" w14:paraId="23467F1E" w14:textId="77777777" w:rsidTr="00612645">
        <w:trPr>
          <w:trHeight w:hRule="exact" w:val="985"/>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74A1D347" w:rsidR="005A7343" w:rsidRPr="00E6620D" w:rsidRDefault="00E6620D" w:rsidP="006366DD">
            <w:pPr>
              <w:pStyle w:val="Heading2"/>
              <w:numPr>
                <w:ilvl w:val="0"/>
                <w:numId w:val="22"/>
              </w:numPr>
              <w:rPr>
                <w:rFonts w:asciiTheme="minorHAnsi" w:hAnsiTheme="minorHAnsi"/>
                <w:b w:val="0"/>
                <w:szCs w:val="24"/>
              </w:rPr>
            </w:pPr>
            <w:r w:rsidRPr="00E6620D">
              <w:rPr>
                <w:rFonts w:asciiTheme="minorHAnsi" w:hAnsiTheme="minorHAnsi"/>
                <w:b w:val="0"/>
                <w:szCs w:val="24"/>
              </w:rPr>
              <w:t xml:space="preserve">Can you find two objects in the classroom that </w:t>
            </w:r>
            <w:r>
              <w:rPr>
                <w:rFonts w:asciiTheme="minorHAnsi" w:hAnsiTheme="minorHAnsi"/>
                <w:b w:val="0"/>
                <w:szCs w:val="24"/>
              </w:rPr>
              <w:t xml:space="preserve">have </w:t>
            </w:r>
            <w:r w:rsidRPr="00E6620D">
              <w:rPr>
                <w:rFonts w:asciiTheme="minorHAnsi" w:hAnsiTheme="minorHAnsi"/>
                <w:b w:val="0"/>
                <w:szCs w:val="24"/>
              </w:rPr>
              <w:t>the same size</w:t>
            </w:r>
            <w:r>
              <w:rPr>
                <w:rFonts w:asciiTheme="minorHAnsi" w:hAnsiTheme="minorHAnsi"/>
                <w:b w:val="0"/>
                <w:szCs w:val="24"/>
              </w:rPr>
              <w:t xml:space="preserve"> but</w:t>
            </w:r>
            <w:r w:rsidRPr="00E6620D">
              <w:rPr>
                <w:rFonts w:asciiTheme="minorHAnsi" w:hAnsiTheme="minorHAnsi"/>
                <w:b w:val="0"/>
                <w:szCs w:val="24"/>
              </w:rPr>
              <w:t xml:space="preserve"> different mass?</w:t>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612645">
        <w:trPr>
          <w:trHeight w:hRule="exact" w:val="2307"/>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56F780A8" w:rsidR="00081A4D" w:rsidRPr="00BA11D8" w:rsidRDefault="00BA11D8" w:rsidP="00BA11D8">
            <w:pPr>
              <w:autoSpaceDE w:val="0"/>
              <w:autoSpaceDN w:val="0"/>
              <w:adjustRightInd w:val="0"/>
              <w:ind w:right="508"/>
              <w:rPr>
                <w:rFonts w:asciiTheme="minorHAnsi" w:eastAsiaTheme="minorHAnsi" w:hAnsiTheme="minorHAnsi" w:cs="Verdana"/>
                <w:color w:val="231F20"/>
                <w:spacing w:val="-11"/>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BA11D8">
              <w:rPr>
                <w:rFonts w:asciiTheme="minorHAnsi" w:eastAsiaTheme="minorHAnsi" w:hAnsiTheme="minorHAnsi" w:cs="Verdana"/>
                <w:color w:val="231F20"/>
                <w:sz w:val="24"/>
                <w:szCs w:val="24"/>
              </w:rPr>
              <w:t>Deep</w:t>
            </w:r>
            <w:r w:rsidR="00081A4D" w:rsidRPr="00BA11D8">
              <w:rPr>
                <w:rFonts w:asciiTheme="minorHAnsi" w:eastAsiaTheme="minorHAnsi" w:hAnsiTheme="minorHAnsi" w:cs="Verdana"/>
                <w:color w:val="231F20"/>
                <w:spacing w:val="-5"/>
                <w:sz w:val="24"/>
                <w:szCs w:val="24"/>
              </w:rPr>
              <w:t xml:space="preserve"> </w:t>
            </w:r>
            <w:r w:rsidR="00081A4D" w:rsidRPr="00BA11D8">
              <w:rPr>
                <w:rFonts w:asciiTheme="minorHAnsi" w:eastAsiaTheme="minorHAnsi" w:hAnsiTheme="minorHAnsi" w:cs="Verdana"/>
                <w:color w:val="231F20"/>
                <w:sz w:val="24"/>
                <w:szCs w:val="24"/>
              </w:rPr>
              <w:t>knowledge</w:t>
            </w:r>
            <w:r w:rsidR="00081A4D" w:rsidRPr="00BA11D8">
              <w:rPr>
                <w:rFonts w:asciiTheme="minorHAnsi" w:eastAsiaTheme="minorHAnsi" w:hAnsiTheme="minorHAnsi" w:cs="Verdana"/>
                <w:color w:val="231F20"/>
                <w:spacing w:val="-11"/>
                <w:sz w:val="24"/>
                <w:szCs w:val="24"/>
              </w:rPr>
              <w:t xml:space="preserve"> </w:t>
            </w:r>
          </w:p>
          <w:p w14:paraId="0EDFE37C" w14:textId="26EC54ED" w:rsidR="00081A4D" w:rsidRPr="00BA11D8" w:rsidRDefault="00BA11D8" w:rsidP="00BA11D8">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BA11D8">
              <w:rPr>
                <w:rFonts w:asciiTheme="minorHAnsi" w:eastAsiaTheme="minorHAnsi" w:hAnsiTheme="minorHAnsi" w:cs="Verdana"/>
                <w:color w:val="231F20"/>
                <w:sz w:val="24"/>
                <w:szCs w:val="24"/>
              </w:rPr>
              <w:t>Deep</w:t>
            </w:r>
            <w:r w:rsidR="00081A4D" w:rsidRPr="00BA11D8">
              <w:rPr>
                <w:rFonts w:asciiTheme="minorHAnsi" w:eastAsiaTheme="minorHAnsi" w:hAnsiTheme="minorHAnsi" w:cs="Verdana"/>
                <w:color w:val="231F20"/>
                <w:spacing w:val="-5"/>
                <w:sz w:val="24"/>
                <w:szCs w:val="24"/>
              </w:rPr>
              <w:t xml:space="preserve"> </w:t>
            </w:r>
            <w:r w:rsidR="00081A4D" w:rsidRPr="00BA11D8">
              <w:rPr>
                <w:rFonts w:asciiTheme="minorHAnsi" w:eastAsiaTheme="minorHAnsi" w:hAnsiTheme="minorHAnsi" w:cs="Verdana"/>
                <w:color w:val="231F20"/>
                <w:sz w:val="24"/>
                <w:szCs w:val="24"/>
              </w:rPr>
              <w:t>understanding</w:t>
            </w:r>
          </w:p>
          <w:p w14:paraId="35C0D439" w14:textId="5407C0AA" w:rsidR="00081A4D" w:rsidRPr="00BA11D8" w:rsidRDefault="00C83289" w:rsidP="00BA11D8">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BA11D8">
              <w:rPr>
                <w:rFonts w:asciiTheme="minorHAnsi" w:eastAsiaTheme="minorHAnsi" w:hAnsiTheme="minorHAnsi" w:cs="Verdana"/>
                <w:color w:val="231F20"/>
                <w:sz w:val="24"/>
                <w:szCs w:val="24"/>
              </w:rPr>
              <w:t xml:space="preserve"> </w:t>
            </w:r>
            <w:r w:rsidR="00081A4D" w:rsidRPr="00BA11D8">
              <w:rPr>
                <w:rFonts w:asciiTheme="minorHAnsi" w:eastAsiaTheme="minorHAnsi" w:hAnsiTheme="minorHAnsi" w:cs="Verdana"/>
                <w:color w:val="231F20"/>
                <w:sz w:val="24"/>
                <w:szCs w:val="24"/>
              </w:rPr>
              <w:t>Problematic</w:t>
            </w:r>
            <w:r w:rsidR="00081A4D" w:rsidRPr="00BA11D8">
              <w:rPr>
                <w:rFonts w:asciiTheme="minorHAnsi" w:eastAsiaTheme="minorHAnsi" w:hAnsiTheme="minorHAnsi" w:cs="Verdana"/>
                <w:color w:val="231F20"/>
                <w:spacing w:val="-12"/>
                <w:sz w:val="24"/>
                <w:szCs w:val="24"/>
              </w:rPr>
              <w:t xml:space="preserve"> </w:t>
            </w:r>
            <w:r w:rsidR="00081A4D" w:rsidRPr="00BA11D8">
              <w:rPr>
                <w:rFonts w:asciiTheme="minorHAnsi" w:eastAsiaTheme="minorHAnsi" w:hAnsiTheme="minorHAnsi" w:cs="Verdana"/>
                <w:color w:val="231F20"/>
                <w:sz w:val="24"/>
                <w:szCs w:val="24"/>
              </w:rPr>
              <w:t>knowledge</w:t>
            </w:r>
          </w:p>
          <w:p w14:paraId="72D2C3B7" w14:textId="7C2AAE1D" w:rsidR="00081A4D" w:rsidRPr="00BA11D8" w:rsidRDefault="00C83289" w:rsidP="00BA11D8">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sidR="00BA11D8">
              <w:rPr>
                <w:rFonts w:asciiTheme="minorHAnsi" w:eastAsiaTheme="minorHAnsi" w:hAnsiTheme="minorHAnsi" w:cs="Verdana"/>
                <w:color w:val="231F20"/>
                <w:sz w:val="24"/>
                <w:szCs w:val="24"/>
              </w:rPr>
              <w:t xml:space="preserve">  </w:t>
            </w:r>
            <w:r w:rsidR="00081A4D" w:rsidRPr="00BA11D8">
              <w:rPr>
                <w:rFonts w:asciiTheme="minorHAnsi" w:eastAsiaTheme="minorHAnsi" w:hAnsiTheme="minorHAnsi" w:cs="Verdana"/>
                <w:color w:val="231F20"/>
                <w:sz w:val="24"/>
                <w:szCs w:val="24"/>
              </w:rPr>
              <w:t>Highe</w:t>
            </w:r>
            <w:r w:rsidR="00081A4D" w:rsidRPr="00BA11D8">
              <w:rPr>
                <w:rFonts w:asciiTheme="minorHAnsi" w:eastAsiaTheme="minorHAnsi" w:hAnsiTheme="minorHAnsi" w:cs="Verdana"/>
                <w:color w:val="231F20"/>
                <w:spacing w:val="-2"/>
                <w:sz w:val="24"/>
                <w:szCs w:val="24"/>
              </w:rPr>
              <w:t>r</w:t>
            </w:r>
            <w:r w:rsidR="00081A4D" w:rsidRPr="00BA11D8">
              <w:rPr>
                <w:rFonts w:asciiTheme="minorHAnsi" w:eastAsiaTheme="minorHAnsi" w:hAnsiTheme="minorHAnsi" w:cs="Verdana"/>
                <w:color w:val="231F20"/>
                <w:sz w:val="24"/>
                <w:szCs w:val="24"/>
              </w:rPr>
              <w:t>-order</w:t>
            </w:r>
            <w:r w:rsidR="00081A4D" w:rsidRPr="00BA11D8">
              <w:rPr>
                <w:rFonts w:asciiTheme="minorHAnsi" w:eastAsiaTheme="minorHAnsi" w:hAnsiTheme="minorHAnsi" w:cs="Verdana"/>
                <w:color w:val="231F20"/>
                <w:spacing w:val="-6"/>
                <w:sz w:val="24"/>
                <w:szCs w:val="24"/>
              </w:rPr>
              <w:t xml:space="preserve"> </w:t>
            </w:r>
            <w:r w:rsidR="00081A4D" w:rsidRPr="00BA11D8">
              <w:rPr>
                <w:rFonts w:asciiTheme="minorHAnsi" w:eastAsiaTheme="minorHAnsi" w:hAnsiTheme="minorHAnsi" w:cs="Verdana"/>
                <w:color w:val="231F20"/>
                <w:sz w:val="24"/>
                <w:szCs w:val="24"/>
              </w:rPr>
              <w:t>thinking</w:t>
            </w:r>
          </w:p>
          <w:p w14:paraId="1FA86035" w14:textId="77777777" w:rsidR="00612645" w:rsidRDefault="00BA11D8" w:rsidP="00612645">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BA11D8">
              <w:rPr>
                <w:rFonts w:asciiTheme="minorHAnsi" w:eastAsiaTheme="minorHAnsi" w:hAnsiTheme="minorHAnsi" w:cs="Verdana"/>
                <w:color w:val="231F20"/>
                <w:sz w:val="24"/>
                <w:szCs w:val="24"/>
              </w:rPr>
              <w:t>Metalanguage</w:t>
            </w:r>
          </w:p>
          <w:p w14:paraId="782DA745" w14:textId="03844774" w:rsidR="00081A4D" w:rsidRPr="00612645" w:rsidRDefault="00612645" w:rsidP="00612645">
            <w:pPr>
              <w:autoSpaceDE w:val="0"/>
              <w:autoSpaceDN w:val="0"/>
              <w:adjustRightInd w:val="0"/>
              <w:spacing w:before="83"/>
              <w:ind w:right="508"/>
              <w:rPr>
                <w:rFonts w:asciiTheme="minorHAnsi" w:eastAsiaTheme="minorHAnsi" w:hAnsiTheme="minorHAnsi" w:cs="Verdana"/>
                <w:color w:val="000000"/>
                <w:sz w:val="24"/>
                <w:szCs w:val="24"/>
              </w:rPr>
            </w:pPr>
            <w:r>
              <w:rPr>
                <w:rFonts w:asciiTheme="minorHAnsi" w:eastAsiaTheme="minorHAnsi" w:hAnsiTheme="minorHAnsi" w:cs="Verdana"/>
                <w:color w:val="000000"/>
                <w:sz w:val="24"/>
                <w:szCs w:val="24"/>
              </w:rPr>
              <w:sym w:font="Wingdings 2" w:char="F052"/>
            </w:r>
            <w:r>
              <w:rPr>
                <w:rFonts w:asciiTheme="minorHAnsi" w:eastAsiaTheme="minorHAnsi" w:hAnsiTheme="minorHAnsi" w:cs="Verdana"/>
                <w:color w:val="000000"/>
                <w:sz w:val="24"/>
                <w:szCs w:val="24"/>
              </w:rPr>
              <w:t xml:space="preserve"> </w:t>
            </w:r>
            <w:r w:rsidR="00081A4D" w:rsidRPr="00BA11D8">
              <w:rPr>
                <w:rFonts w:asciiTheme="minorHAnsi" w:eastAsiaTheme="minorHAnsi" w:hAnsiTheme="minorHAnsi" w:cs="Verdana"/>
                <w:color w:val="231F20"/>
                <w:sz w:val="24"/>
                <w:szCs w:val="24"/>
              </w:rPr>
              <w:t>Substanti</w:t>
            </w:r>
            <w:r w:rsidR="00081A4D" w:rsidRPr="00BA11D8">
              <w:rPr>
                <w:rFonts w:asciiTheme="minorHAnsi" w:eastAsiaTheme="minorHAnsi" w:hAnsiTheme="minorHAnsi" w:cs="Verdana"/>
                <w:color w:val="231F20"/>
                <w:spacing w:val="-2"/>
                <w:sz w:val="24"/>
                <w:szCs w:val="24"/>
              </w:rPr>
              <w:t>v</w:t>
            </w:r>
            <w:r w:rsidR="00081A4D" w:rsidRPr="00BA11D8">
              <w:rPr>
                <w:rFonts w:asciiTheme="minorHAnsi" w:eastAsiaTheme="minorHAnsi" w:hAnsiTheme="minorHAnsi" w:cs="Verdana"/>
                <w:color w:val="231F20"/>
                <w:sz w:val="24"/>
                <w:szCs w:val="24"/>
              </w:rPr>
              <w:t>e</w:t>
            </w:r>
            <w:r w:rsidR="00081A4D" w:rsidRPr="00BA11D8">
              <w:rPr>
                <w:rFonts w:asciiTheme="minorHAnsi" w:eastAsiaTheme="minorHAnsi" w:hAnsiTheme="minorHAnsi" w:cs="Verdana"/>
                <w:color w:val="231F20"/>
                <w:spacing w:val="-26"/>
                <w:sz w:val="24"/>
                <w:szCs w:val="24"/>
              </w:rPr>
              <w:t xml:space="preserve"> </w:t>
            </w:r>
            <w:r w:rsidR="00081A4D" w:rsidRPr="00BA11D8">
              <w:rPr>
                <w:rFonts w:asciiTheme="minorHAnsi" w:eastAsiaTheme="minorHAnsi" w:hAnsiTheme="minorHAnsi" w:cs="Verdana"/>
                <w:color w:val="231F20"/>
                <w:sz w:val="24"/>
                <w:szCs w:val="24"/>
              </w:rPr>
              <w:t>communication</w:t>
            </w:r>
          </w:p>
        </w:tc>
        <w:tc>
          <w:tcPr>
            <w:tcW w:w="4253" w:type="dxa"/>
            <w:shd w:val="clear" w:color="auto" w:fill="auto"/>
          </w:tcPr>
          <w:p w14:paraId="3DE4D8C0" w14:textId="737F4FF4" w:rsidR="00081A4D" w:rsidRP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Explicit quality criteria</w:t>
            </w:r>
          </w:p>
          <w:p w14:paraId="5B3B4AF1" w14:textId="2358FCEA" w:rsidR="00081A4D" w:rsidRP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Engagement</w:t>
            </w:r>
          </w:p>
          <w:p w14:paraId="5CD2ED9A" w14:textId="21E016E9" w:rsidR="00081A4D" w:rsidRP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High expectations</w:t>
            </w:r>
          </w:p>
          <w:p w14:paraId="3E8FE9ED" w14:textId="70977E7A" w:rsidR="00081A4D" w:rsidRP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Social support</w:t>
            </w:r>
          </w:p>
          <w:p w14:paraId="6F08EC5F" w14:textId="77777777" w:rsid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Students’ self-regulation</w:t>
            </w:r>
          </w:p>
          <w:p w14:paraId="0A76EC8B" w14:textId="76EB234A" w:rsidR="00081A4D" w:rsidRP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A3"/>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Student direction</w:t>
            </w:r>
          </w:p>
        </w:tc>
        <w:tc>
          <w:tcPr>
            <w:tcW w:w="4253" w:type="dxa"/>
            <w:shd w:val="clear" w:color="auto" w:fill="auto"/>
          </w:tcPr>
          <w:p w14:paraId="1997C1ED" w14:textId="201AB1E0" w:rsidR="00081A4D" w:rsidRPr="00612645" w:rsidRDefault="00612645" w:rsidP="00612645">
            <w:pPr>
              <w:autoSpaceDE w:val="0"/>
              <w:autoSpaceDN w:val="0"/>
              <w:adjustRightInd w:val="0"/>
              <w:spacing w:before="83"/>
              <w:ind w:left="33"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Background knowledge</w:t>
            </w:r>
          </w:p>
          <w:p w14:paraId="46F5603C" w14:textId="25FECFDA" w:rsidR="00081A4D" w:rsidRP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A3"/>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Cultural knowledge</w:t>
            </w:r>
          </w:p>
          <w:p w14:paraId="2EBA778F" w14:textId="500ED86B" w:rsidR="00081A4D" w:rsidRP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Knowledge integration</w:t>
            </w:r>
          </w:p>
          <w:p w14:paraId="30BBCD6F" w14:textId="7B44BB82" w:rsidR="00081A4D" w:rsidRP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A3"/>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 xml:space="preserve">Inclusivity </w:t>
            </w:r>
          </w:p>
          <w:p w14:paraId="167840E5" w14:textId="1D8D6233" w:rsidR="00081A4D" w:rsidRPr="00612645" w:rsidRDefault="00612645" w:rsidP="00612645">
            <w:pPr>
              <w:autoSpaceDE w:val="0"/>
              <w:autoSpaceDN w:val="0"/>
              <w:adjustRightInd w:val="0"/>
              <w:spacing w:before="83"/>
              <w:ind w:right="508"/>
              <w:rPr>
                <w:rFonts w:asciiTheme="minorHAnsi" w:eastAsiaTheme="minorHAnsi" w:hAnsiTheme="minorHAnsi" w:cs="Verdana"/>
                <w:color w:val="231F20"/>
                <w:sz w:val="24"/>
                <w:szCs w:val="24"/>
              </w:rPr>
            </w:pPr>
            <w:r>
              <w:rPr>
                <w:rFonts w:asciiTheme="minorHAnsi" w:eastAsiaTheme="minorHAnsi" w:hAnsiTheme="minorHAnsi" w:cs="Verdana"/>
                <w:color w:val="231F20"/>
                <w:sz w:val="24"/>
                <w:szCs w:val="24"/>
              </w:rPr>
              <w:sym w:font="Wingdings 2" w:char="F052"/>
            </w:r>
            <w:r w:rsidR="00081A4D" w:rsidRPr="00612645">
              <w:rPr>
                <w:rFonts w:asciiTheme="minorHAnsi" w:eastAsiaTheme="minorHAnsi" w:hAnsiTheme="minorHAnsi" w:cs="Verdana"/>
                <w:color w:val="231F20"/>
                <w:sz w:val="24"/>
                <w:szCs w:val="24"/>
              </w:rPr>
              <w:t>Connectedness</w:t>
            </w:r>
          </w:p>
          <w:p w14:paraId="0F5D4852" w14:textId="4950E395" w:rsidR="00081A4D" w:rsidRPr="00612645" w:rsidRDefault="00612645" w:rsidP="00612645">
            <w:pPr>
              <w:autoSpaceDE w:val="0"/>
              <w:autoSpaceDN w:val="0"/>
              <w:adjustRightInd w:val="0"/>
              <w:spacing w:before="83"/>
              <w:ind w:right="508"/>
              <w:rPr>
                <w:rFonts w:asciiTheme="minorHAnsi" w:hAnsiTheme="minorHAnsi"/>
                <w:sz w:val="24"/>
                <w:szCs w:val="24"/>
              </w:rPr>
            </w:pPr>
            <w:r>
              <w:rPr>
                <w:rFonts w:asciiTheme="minorHAnsi" w:eastAsiaTheme="minorHAnsi" w:hAnsiTheme="minorHAnsi" w:cs="Verdana"/>
                <w:color w:val="231F20"/>
                <w:sz w:val="24"/>
                <w:szCs w:val="24"/>
              </w:rPr>
              <w:sym w:font="Wingdings 2" w:char="F0A3"/>
            </w:r>
            <w:r>
              <w:rPr>
                <w:rFonts w:asciiTheme="minorHAnsi" w:eastAsiaTheme="minorHAnsi" w:hAnsiTheme="minorHAnsi" w:cs="Verdana"/>
                <w:color w:val="231F20"/>
                <w:sz w:val="24"/>
                <w:szCs w:val="24"/>
              </w:rPr>
              <w:t xml:space="preserve"> </w:t>
            </w:r>
            <w:r w:rsidR="00081A4D" w:rsidRPr="00612645">
              <w:rPr>
                <w:rFonts w:asciiTheme="minorHAnsi" w:eastAsiaTheme="minorHAnsi" w:hAnsiTheme="minorHAnsi" w:cs="Verdana"/>
                <w:color w:val="231F20"/>
                <w:sz w:val="24"/>
                <w:szCs w:val="24"/>
              </w:rPr>
              <w:t>Narrative</w:t>
            </w:r>
          </w:p>
        </w:tc>
      </w:tr>
      <w:tr w:rsidR="00081A4D" w:rsidRPr="004A4DA4" w14:paraId="41B31CB3" w14:textId="77777777" w:rsidTr="00483662">
        <w:trPr>
          <w:trHeight w:hRule="exact" w:val="1572"/>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DEDF2E0" w14:textId="79ABFD59" w:rsidR="007A16C8" w:rsidRPr="00945590" w:rsidRDefault="007A16C8" w:rsidP="00D86488">
            <w:pPr>
              <w:pStyle w:val="Default"/>
              <w:rPr>
                <w:rStyle w:val="Strong"/>
                <w:rFonts w:asciiTheme="minorHAnsi" w:hAnsiTheme="minorHAnsi"/>
              </w:rPr>
            </w:pPr>
            <w:r w:rsidRPr="00945590">
              <w:rPr>
                <w:rStyle w:val="Strong"/>
                <w:rFonts w:asciiTheme="minorHAnsi" w:hAnsiTheme="minorHAnsi"/>
              </w:rPr>
              <w:t xml:space="preserve">Introducing Grams – </w:t>
            </w:r>
            <w:r w:rsidR="00906014">
              <w:rPr>
                <w:rStyle w:val="Strong"/>
                <w:rFonts w:asciiTheme="minorHAnsi" w:hAnsiTheme="minorHAnsi"/>
                <w:b w:val="0"/>
              </w:rPr>
              <w:t xml:space="preserve">grams to </w:t>
            </w:r>
            <w:proofErr w:type="gramStart"/>
            <w:r w:rsidR="00906014">
              <w:rPr>
                <w:rStyle w:val="Strong"/>
                <w:rFonts w:asciiTheme="minorHAnsi" w:hAnsiTheme="minorHAnsi"/>
                <w:b w:val="0"/>
              </w:rPr>
              <w:t xml:space="preserve">kilograms </w:t>
            </w:r>
            <w:r w:rsidRPr="00945590">
              <w:rPr>
                <w:rStyle w:val="Strong"/>
                <w:rFonts w:asciiTheme="minorHAnsi" w:hAnsiTheme="minorHAnsi"/>
                <w:b w:val="0"/>
              </w:rPr>
              <w:t xml:space="preserve"> matching</w:t>
            </w:r>
            <w:proofErr w:type="gramEnd"/>
            <w:r w:rsidRPr="00945590">
              <w:rPr>
                <w:rStyle w:val="Strong"/>
                <w:rFonts w:asciiTheme="minorHAnsi" w:hAnsiTheme="minorHAnsi"/>
                <w:b w:val="0"/>
              </w:rPr>
              <w:t xml:space="preserve"> game</w:t>
            </w:r>
          </w:p>
          <w:p w14:paraId="3C212102" w14:textId="1A865169" w:rsidR="00D86488" w:rsidRPr="00945590" w:rsidRDefault="00D86488" w:rsidP="00D86488">
            <w:pPr>
              <w:pStyle w:val="Default"/>
              <w:rPr>
                <w:rFonts w:asciiTheme="minorHAnsi" w:hAnsiTheme="minorHAnsi"/>
              </w:rPr>
            </w:pPr>
            <w:r w:rsidRPr="00945590">
              <w:rPr>
                <w:rFonts w:asciiTheme="minorHAnsi" w:hAnsiTheme="minorHAnsi"/>
                <w:b/>
                <w:bCs/>
              </w:rPr>
              <w:t xml:space="preserve">Make 50 grams – </w:t>
            </w:r>
            <w:r w:rsidRPr="00945590">
              <w:rPr>
                <w:rFonts w:asciiTheme="minorHAnsi" w:hAnsiTheme="minorHAnsi"/>
                <w:bCs/>
              </w:rPr>
              <w:t>scales,</w:t>
            </w:r>
            <w:r w:rsidRPr="00945590">
              <w:rPr>
                <w:rFonts w:asciiTheme="minorHAnsi" w:hAnsiTheme="minorHAnsi"/>
              </w:rPr>
              <w:t xml:space="preserve"> blocks, dice and counters from the classroom, as well as small food items such as peanuts or crackers, and household items including nails, bolts and batteries </w:t>
            </w:r>
          </w:p>
          <w:p w14:paraId="656C9641" w14:textId="5A4D684E" w:rsidR="00D86488" w:rsidRPr="00945590" w:rsidRDefault="00D86488" w:rsidP="00D86488">
            <w:pPr>
              <w:pStyle w:val="Default"/>
              <w:rPr>
                <w:rFonts w:asciiTheme="minorHAnsi" w:hAnsiTheme="minorHAnsi"/>
              </w:rPr>
            </w:pPr>
            <w:r w:rsidRPr="00945590">
              <w:rPr>
                <w:rFonts w:asciiTheme="minorHAnsi" w:hAnsiTheme="minorHAnsi"/>
                <w:b/>
                <w:bCs/>
              </w:rPr>
              <w:t xml:space="preserve">Mass Hunt - </w:t>
            </w:r>
            <w:r w:rsidRPr="00945590">
              <w:rPr>
                <w:rFonts w:asciiTheme="minorHAnsi" w:hAnsiTheme="minorHAnsi"/>
                <w:bCs/>
              </w:rPr>
              <w:t>scales</w:t>
            </w:r>
          </w:p>
          <w:p w14:paraId="6CC3C635" w14:textId="16518F86" w:rsidR="00483662" w:rsidRPr="00945590" w:rsidRDefault="00483662" w:rsidP="00483662">
            <w:pPr>
              <w:pStyle w:val="Default"/>
              <w:rPr>
                <w:rFonts w:asciiTheme="minorHAnsi" w:hAnsiTheme="minorHAnsi"/>
              </w:rPr>
            </w:pPr>
            <w:r w:rsidRPr="00945590">
              <w:rPr>
                <w:rFonts w:asciiTheme="minorHAnsi" w:hAnsiTheme="minorHAnsi"/>
                <w:b/>
                <w:bCs/>
              </w:rPr>
              <w:t xml:space="preserve">By the cupful – </w:t>
            </w:r>
            <w:r w:rsidRPr="00945590">
              <w:rPr>
                <w:rFonts w:asciiTheme="minorHAnsi" w:hAnsiTheme="minorHAnsi"/>
                <w:bCs/>
              </w:rPr>
              <w:t>scales, cups of different materials to be measured in grams</w:t>
            </w:r>
          </w:p>
          <w:p w14:paraId="47AC8D3C" w14:textId="175BCDB8" w:rsidR="00081A4D" w:rsidRPr="004A4DA4" w:rsidRDefault="00081A4D" w:rsidP="004E4CAC">
            <w:pPr>
              <w:ind w:left="720" w:hanging="720"/>
              <w:rPr>
                <w:rFonts w:asciiTheme="minorHAnsi" w:hAnsiTheme="minorHAnsi"/>
                <w:sz w:val="24"/>
                <w:szCs w:val="24"/>
              </w:rPr>
            </w:pPr>
          </w:p>
        </w:tc>
      </w:tr>
    </w:tbl>
    <w:p w14:paraId="49C62B16" w14:textId="1C8B4B07" w:rsidR="00CA13F7" w:rsidRDefault="00CA13F7"/>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843"/>
        <w:gridCol w:w="9072"/>
      </w:tblGrid>
      <w:tr w:rsidR="001C6A19" w:rsidRPr="004A4DA4" w14:paraId="69EB5E83" w14:textId="2F92B9B6" w:rsidTr="003C03BE">
        <w:trPr>
          <w:trHeight w:hRule="exact" w:val="633"/>
        </w:trPr>
        <w:tc>
          <w:tcPr>
            <w:tcW w:w="4786" w:type="dxa"/>
            <w:tcBorders>
              <w:right w:val="single" w:sz="4" w:space="0" w:color="auto"/>
            </w:tcBorders>
            <w:shd w:val="clear" w:color="auto" w:fill="C2D69B" w:themeFill="accent3" w:themeFillTint="99"/>
          </w:tcPr>
          <w:p w14:paraId="62876A0D" w14:textId="62675134" w:rsidR="001C6A19" w:rsidRPr="00983044" w:rsidRDefault="00CA13F7" w:rsidP="001C6A19">
            <w:pPr>
              <w:pStyle w:val="Heading2"/>
              <w:rPr>
                <w:rFonts w:asciiTheme="minorHAnsi" w:hAnsiTheme="minorHAnsi"/>
                <w:szCs w:val="24"/>
              </w:rPr>
            </w:pPr>
            <w:r>
              <w:lastRenderedPageBreak/>
              <w:br w:type="page"/>
            </w:r>
            <w:r w:rsidR="001C6A19" w:rsidRPr="00983044">
              <w:rPr>
                <w:rFonts w:asciiTheme="minorHAnsi" w:hAnsiTheme="minorHAnsi"/>
                <w:szCs w:val="24"/>
              </w:rPr>
              <w:t>WHOLE CLASS INSTRUCTION MODELLED ACTIVITIES</w:t>
            </w:r>
          </w:p>
        </w:tc>
        <w:tc>
          <w:tcPr>
            <w:tcW w:w="1091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416A43" w:rsidRPr="004A4DA4" w14:paraId="5C1137EB" w14:textId="1F04E540" w:rsidTr="00416A43">
        <w:trPr>
          <w:trHeight w:val="3040"/>
        </w:trPr>
        <w:tc>
          <w:tcPr>
            <w:tcW w:w="4786" w:type="dxa"/>
            <w:vMerge w:val="restart"/>
            <w:tcBorders>
              <w:right w:val="single" w:sz="4" w:space="0" w:color="auto"/>
            </w:tcBorders>
            <w:shd w:val="clear" w:color="auto" w:fill="auto"/>
          </w:tcPr>
          <w:p w14:paraId="27C7639F" w14:textId="77777777" w:rsidR="00416A43" w:rsidRPr="00D45161" w:rsidRDefault="00416A43" w:rsidP="00B91DDC">
            <w:pPr>
              <w:pStyle w:val="Heading2"/>
              <w:tabs>
                <w:tab w:val="left" w:pos="142"/>
              </w:tabs>
              <w:rPr>
                <w:rFonts w:asciiTheme="minorHAnsi" w:hAnsiTheme="minorHAnsi"/>
                <w:szCs w:val="24"/>
              </w:rPr>
            </w:pPr>
            <w:r w:rsidRPr="00D45161">
              <w:rPr>
                <w:rFonts w:asciiTheme="minorHAnsi" w:hAnsiTheme="minorHAnsi"/>
                <w:szCs w:val="24"/>
              </w:rPr>
              <w:t xml:space="preserve">Explicitly communicate lesson outcomes </w:t>
            </w:r>
          </w:p>
          <w:p w14:paraId="2745A0B5" w14:textId="77777777" w:rsidR="00416A43" w:rsidRPr="00D45161" w:rsidRDefault="00416A43" w:rsidP="003C03BE">
            <w:pPr>
              <w:pStyle w:val="Default"/>
              <w:rPr>
                <w:rStyle w:val="Strong"/>
                <w:rFonts w:asciiTheme="minorHAnsi" w:hAnsiTheme="minorHAnsi"/>
              </w:rPr>
            </w:pPr>
          </w:p>
          <w:p w14:paraId="4746BDA3" w14:textId="77777777" w:rsidR="006366DD" w:rsidRDefault="00585D44" w:rsidP="006366DD">
            <w:pPr>
              <w:pStyle w:val="Default"/>
              <w:numPr>
                <w:ilvl w:val="0"/>
                <w:numId w:val="22"/>
              </w:numPr>
              <w:ind w:left="284"/>
              <w:rPr>
                <w:rStyle w:val="Strong"/>
                <w:rFonts w:asciiTheme="minorHAnsi" w:hAnsiTheme="minorHAnsi"/>
              </w:rPr>
            </w:pPr>
            <w:r>
              <w:rPr>
                <w:rStyle w:val="Strong"/>
                <w:rFonts w:asciiTheme="minorHAnsi" w:hAnsiTheme="minorHAnsi"/>
              </w:rPr>
              <w:t>Teach and Review - I</w:t>
            </w:r>
            <w:r w:rsidR="00416A43" w:rsidRPr="00D45161">
              <w:rPr>
                <w:rStyle w:val="Strong"/>
                <w:rFonts w:asciiTheme="minorHAnsi" w:hAnsiTheme="minorHAnsi"/>
              </w:rPr>
              <w:t xml:space="preserve">ntroducing Grams </w:t>
            </w:r>
          </w:p>
          <w:p w14:paraId="296C626F" w14:textId="7C8A679A" w:rsidR="006366DD" w:rsidRDefault="00416A43" w:rsidP="006366DD">
            <w:pPr>
              <w:pStyle w:val="Default"/>
              <w:numPr>
                <w:ilvl w:val="0"/>
                <w:numId w:val="19"/>
              </w:numPr>
              <w:rPr>
                <w:rFonts w:asciiTheme="minorHAnsi" w:hAnsiTheme="minorHAnsi"/>
                <w:b/>
                <w:bCs/>
              </w:rPr>
            </w:pPr>
            <w:r w:rsidRPr="00D45161">
              <w:rPr>
                <w:rFonts w:asciiTheme="minorHAnsi" w:hAnsiTheme="minorHAnsi"/>
              </w:rPr>
              <w:t xml:space="preserve">Revise with students the methods used so far to measure mass (equal arm balance, hefting, scales). Revise also their experiences where they had to try to find objects to make one kilogram. </w:t>
            </w:r>
          </w:p>
          <w:p w14:paraId="0BF8709F" w14:textId="77777777" w:rsidR="006366DD" w:rsidRDefault="00416A43" w:rsidP="003C03BE">
            <w:pPr>
              <w:pStyle w:val="Default"/>
              <w:numPr>
                <w:ilvl w:val="0"/>
                <w:numId w:val="19"/>
              </w:numPr>
              <w:rPr>
                <w:rFonts w:asciiTheme="minorHAnsi" w:hAnsiTheme="minorHAnsi"/>
                <w:b/>
                <w:bCs/>
              </w:rPr>
            </w:pPr>
            <w:r w:rsidRPr="00D45161">
              <w:rPr>
                <w:rFonts w:asciiTheme="minorHAnsi" w:hAnsiTheme="minorHAnsi"/>
              </w:rPr>
              <w:t>Ask how can we measure the mass of objects that are less than one kilogram or a bit more than one kilogram?</w:t>
            </w:r>
          </w:p>
          <w:p w14:paraId="2C8DEFF5" w14:textId="55054446" w:rsidR="00416A43" w:rsidRPr="006366DD" w:rsidRDefault="00416A43" w:rsidP="003C03BE">
            <w:pPr>
              <w:pStyle w:val="Default"/>
              <w:numPr>
                <w:ilvl w:val="0"/>
                <w:numId w:val="19"/>
              </w:numPr>
              <w:rPr>
                <w:rFonts w:asciiTheme="minorHAnsi" w:hAnsiTheme="minorHAnsi"/>
                <w:b/>
                <w:bCs/>
              </w:rPr>
            </w:pPr>
            <w:r w:rsidRPr="006366DD">
              <w:rPr>
                <w:rFonts w:asciiTheme="minorHAnsi" w:hAnsiTheme="minorHAnsi"/>
              </w:rPr>
              <w:t xml:space="preserve"> Explain to students that the gram is a very small unit of measurement. 1000g = 1kg. </w:t>
            </w:r>
            <w:r w:rsidR="00FF28BA" w:rsidRPr="006366DD">
              <w:rPr>
                <w:rFonts w:asciiTheme="minorHAnsi" w:hAnsiTheme="minorHAnsi"/>
              </w:rPr>
              <w:br/>
              <w:t>I</w:t>
            </w:r>
            <w:r w:rsidRPr="006366DD">
              <w:rPr>
                <w:rFonts w:asciiTheme="minorHAnsi" w:hAnsiTheme="minorHAnsi"/>
              </w:rPr>
              <w:t xml:space="preserve">t is helpful for students make links with kilometres and metres. 1000m=1km. </w:t>
            </w:r>
          </w:p>
          <w:p w14:paraId="26418782" w14:textId="46191A54" w:rsidR="00416A43" w:rsidRDefault="00416A43" w:rsidP="006366DD">
            <w:pPr>
              <w:pStyle w:val="Default"/>
              <w:numPr>
                <w:ilvl w:val="0"/>
                <w:numId w:val="22"/>
              </w:numPr>
              <w:ind w:left="284"/>
            </w:pPr>
            <w:r w:rsidRPr="00D45161">
              <w:rPr>
                <w:rFonts w:asciiTheme="minorHAnsi" w:hAnsiTheme="minorHAnsi"/>
              </w:rPr>
              <w:t xml:space="preserve">Watch </w:t>
            </w:r>
            <w:hyperlink r:id="rId7" w:history="1">
              <w:r w:rsidR="00017B48" w:rsidRPr="002A1796">
                <w:rPr>
                  <w:rStyle w:val="Hyperlink"/>
                  <w:rFonts w:asciiTheme="minorHAnsi" w:hAnsiTheme="minorHAnsi"/>
                </w:rPr>
                <w:t>http://www.youtube.com/watch?v=nuyiT_eRpgI</w:t>
              </w:r>
            </w:hyperlink>
          </w:p>
          <w:p w14:paraId="5573B323" w14:textId="7CE97292" w:rsidR="00416A43" w:rsidRPr="00D45161" w:rsidRDefault="00B53D50" w:rsidP="006366DD">
            <w:pPr>
              <w:pStyle w:val="Default"/>
              <w:numPr>
                <w:ilvl w:val="0"/>
                <w:numId w:val="28"/>
              </w:numPr>
              <w:ind w:left="284"/>
              <w:rPr>
                <w:rFonts w:asciiTheme="minorHAnsi" w:hAnsiTheme="minorHAnsi"/>
              </w:rPr>
            </w:pPr>
            <w:r>
              <w:rPr>
                <w:rStyle w:val="Strong"/>
                <w:rFonts w:asciiTheme="minorHAnsi" w:hAnsiTheme="minorHAnsi"/>
                <w:bCs w:val="0"/>
              </w:rPr>
              <w:t>Understanding H</w:t>
            </w:r>
            <w:r w:rsidR="00416A43" w:rsidRPr="00D45161">
              <w:rPr>
                <w:rStyle w:val="Strong"/>
                <w:rFonts w:asciiTheme="minorHAnsi" w:hAnsiTheme="minorHAnsi"/>
                <w:bCs w:val="0"/>
              </w:rPr>
              <w:t xml:space="preserve">ow Grams Combine To Make Kilograms </w:t>
            </w:r>
            <w:r w:rsidR="00416A43" w:rsidRPr="00D45161">
              <w:rPr>
                <w:rFonts w:asciiTheme="minorHAnsi" w:hAnsiTheme="minorHAnsi"/>
              </w:rPr>
              <w:br/>
              <w:t xml:space="preserve">Have students play a 1 kilogram matching game where they need to match the number of grams needed to make 1 kilogram. For example 2x 500g = 1kg, 10x 100g= 1kg </w:t>
            </w:r>
            <w:r w:rsidR="009D75AA">
              <w:rPr>
                <w:rFonts w:asciiTheme="minorHAnsi" w:hAnsiTheme="minorHAnsi"/>
              </w:rPr>
              <w:br/>
            </w:r>
            <w:r w:rsidR="009D75AA" w:rsidRPr="009D75AA">
              <w:rPr>
                <w:rFonts w:asciiTheme="minorHAnsi" w:hAnsiTheme="minorHAnsi"/>
                <w:b/>
                <w:i/>
                <w:color w:val="FF0000"/>
              </w:rPr>
              <w:t>*Assessment - anecdotal observation of game</w:t>
            </w:r>
            <w:r w:rsidR="00416A43" w:rsidRPr="00D45161">
              <w:rPr>
                <w:rFonts w:asciiTheme="minorHAnsi" w:hAnsiTheme="minorHAnsi"/>
              </w:rPr>
              <w:br/>
            </w:r>
            <w:bookmarkStart w:id="0" w:name="_GoBack"/>
            <w:bookmarkEnd w:id="0"/>
            <w:r w:rsidR="00416A43" w:rsidRPr="00D45161">
              <w:rPr>
                <w:rFonts w:asciiTheme="minorHAnsi" w:hAnsiTheme="minorHAnsi"/>
                <w:b/>
              </w:rPr>
              <w:t xml:space="preserve">Questioning </w:t>
            </w:r>
          </w:p>
          <w:p w14:paraId="52AC3715" w14:textId="77777777" w:rsidR="00416A43" w:rsidRPr="00D45161" w:rsidRDefault="00416A43" w:rsidP="003C03BE">
            <w:pPr>
              <w:pStyle w:val="Default"/>
              <w:rPr>
                <w:rFonts w:asciiTheme="minorHAnsi" w:hAnsiTheme="minorHAnsi"/>
              </w:rPr>
            </w:pPr>
            <w:r w:rsidRPr="00D45161">
              <w:rPr>
                <w:rFonts w:asciiTheme="minorHAnsi" w:hAnsiTheme="minorHAnsi"/>
                <w:iCs/>
              </w:rPr>
              <w:t xml:space="preserve">When might I want a unit of measure that is smaller than a kilogram? </w:t>
            </w:r>
          </w:p>
          <w:p w14:paraId="0595B3CA" w14:textId="193E20A0" w:rsidR="00416A43" w:rsidRPr="00983044" w:rsidRDefault="00416A43" w:rsidP="006366DD">
            <w:pPr>
              <w:pStyle w:val="Default"/>
              <w:rPr>
                <w:rFonts w:asciiTheme="minorHAnsi" w:hAnsiTheme="minorHAnsi"/>
              </w:rPr>
            </w:pPr>
            <w:r w:rsidRPr="00D45161">
              <w:rPr>
                <w:rFonts w:asciiTheme="minorHAnsi" w:hAnsiTheme="minorHAnsi"/>
                <w:iCs/>
              </w:rPr>
              <w:t xml:space="preserve">What can I buy or measure in grams? </w:t>
            </w:r>
          </w:p>
        </w:tc>
        <w:tc>
          <w:tcPr>
            <w:tcW w:w="1843" w:type="dxa"/>
            <w:tcBorders>
              <w:right w:val="single" w:sz="4" w:space="0" w:color="auto"/>
            </w:tcBorders>
            <w:shd w:val="clear" w:color="auto" w:fill="FFFFCC"/>
          </w:tcPr>
          <w:p w14:paraId="5B1F0AF2" w14:textId="1D76170B" w:rsidR="00416A43" w:rsidRPr="004A4DA4" w:rsidRDefault="00416A43"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416A43" w:rsidRDefault="00416A43" w:rsidP="00D36387">
            <w:pPr>
              <w:pStyle w:val="Heading2"/>
              <w:jc w:val="center"/>
              <w:rPr>
                <w:rFonts w:asciiTheme="minorHAnsi" w:hAnsiTheme="minorHAnsi"/>
                <w:b w:val="0"/>
                <w:szCs w:val="24"/>
              </w:rPr>
            </w:pPr>
          </w:p>
          <w:p w14:paraId="6A996F8D" w14:textId="77777777" w:rsidR="00416A43" w:rsidRDefault="00416A43"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046F2AB7" w:rsidR="00416A43" w:rsidRPr="004A4DA4" w:rsidRDefault="00416A43" w:rsidP="00AC1FCB">
            <w:pPr>
              <w:pStyle w:val="Heading2"/>
              <w:jc w:val="center"/>
              <w:rPr>
                <w:rFonts w:asciiTheme="minorHAnsi" w:hAnsiTheme="minorHAnsi"/>
                <w:b w:val="0"/>
                <w:szCs w:val="24"/>
              </w:rPr>
            </w:pPr>
            <w:r>
              <w:rPr>
                <w:rFonts w:asciiTheme="minorHAnsi" w:hAnsiTheme="minorHAnsi"/>
                <w:b w:val="0"/>
                <w:szCs w:val="24"/>
              </w:rPr>
              <w:t>S1 or Early S2</w:t>
            </w:r>
          </w:p>
        </w:tc>
        <w:tc>
          <w:tcPr>
            <w:tcW w:w="9072" w:type="dxa"/>
          </w:tcPr>
          <w:p w14:paraId="2055D65A" w14:textId="541B22C9" w:rsidR="00057A6D" w:rsidRPr="00057A6D" w:rsidRDefault="00057A6D" w:rsidP="00057A6D">
            <w:pPr>
              <w:rPr>
                <w:rFonts w:ascii="Calibri" w:hAnsi="Calibri"/>
              </w:rPr>
            </w:pPr>
            <w:r w:rsidRPr="00057A6D">
              <w:rPr>
                <w:rFonts w:ascii="Calibri" w:hAnsi="Calibri"/>
              </w:rPr>
              <w:t>Investigation:</w:t>
            </w:r>
          </w:p>
          <w:p w14:paraId="180CF9DD" w14:textId="62B24EED" w:rsidR="00057A6D" w:rsidRPr="006366DD" w:rsidRDefault="00057A6D" w:rsidP="006366DD">
            <w:pPr>
              <w:pStyle w:val="ListParagraph"/>
              <w:numPr>
                <w:ilvl w:val="0"/>
                <w:numId w:val="27"/>
              </w:numPr>
              <w:autoSpaceDE w:val="0"/>
              <w:autoSpaceDN w:val="0"/>
              <w:adjustRightInd w:val="0"/>
              <w:rPr>
                <w:rFonts w:ascii="Calibri" w:hAnsi="Calibri" w:cs="Clearface-Regular"/>
                <w:lang w:eastAsia="en-AU"/>
              </w:rPr>
            </w:pPr>
            <w:r w:rsidRPr="006366DD">
              <w:rPr>
                <w:rFonts w:ascii="Calibri" w:hAnsi="Calibri"/>
                <w:b/>
              </w:rPr>
              <w:t>Which is Heavier</w:t>
            </w:r>
            <w:r w:rsidRPr="006366DD">
              <w:rPr>
                <w:rFonts w:ascii="Calibri" w:hAnsi="Calibri"/>
              </w:rPr>
              <w:t xml:space="preserve"> – Working in partners</w:t>
            </w:r>
            <w:r w:rsidR="00592C5E" w:rsidRPr="006366DD">
              <w:rPr>
                <w:rFonts w:ascii="Calibri" w:hAnsi="Calibri"/>
              </w:rPr>
              <w:t>,</w:t>
            </w:r>
            <w:r w:rsidRPr="006366DD">
              <w:rPr>
                <w:rFonts w:ascii="Calibri" w:hAnsi="Calibri"/>
              </w:rPr>
              <w:t xml:space="preserve"> students e</w:t>
            </w:r>
            <w:r w:rsidRPr="006366DD">
              <w:rPr>
                <w:rFonts w:ascii="Calibri" w:hAnsi="Calibri" w:cs="Clearface-Regular"/>
                <w:lang w:eastAsia="en-AU"/>
              </w:rPr>
              <w:t>stimate, and then find which of two bags is heavier (but the students are not allowed to heft them or to put them on the equal arm balance together). Students measure the mass of the first bag using informal units. Record the results. Then remove the bag.  Then students measure the mass of the second bag on the equal arm balance using the same type of informal unit. Record the results. Student then compare the results of the two bags to work out the difference in mass between the two bags. Students then repeat this activity with different objects.</w:t>
            </w:r>
          </w:p>
          <w:p w14:paraId="7C4F663D" w14:textId="77777777" w:rsidR="00057A6D" w:rsidRPr="006366DD" w:rsidRDefault="00057A6D" w:rsidP="006366DD">
            <w:pPr>
              <w:pStyle w:val="ListParagraph"/>
              <w:numPr>
                <w:ilvl w:val="0"/>
                <w:numId w:val="27"/>
              </w:numPr>
              <w:autoSpaceDE w:val="0"/>
              <w:autoSpaceDN w:val="0"/>
              <w:adjustRightInd w:val="0"/>
              <w:rPr>
                <w:rFonts w:ascii="Calibri" w:hAnsi="Calibri" w:cs="Clearface-Regular"/>
                <w:lang w:eastAsia="en-AU"/>
              </w:rPr>
            </w:pPr>
            <w:r w:rsidRPr="006366DD">
              <w:rPr>
                <w:rFonts w:ascii="Calibri" w:hAnsi="Calibri" w:cs="Clearface-Regular"/>
                <w:b/>
                <w:lang w:eastAsia="en-AU"/>
              </w:rPr>
              <w:t xml:space="preserve">Two Mystery Boxes – </w:t>
            </w:r>
            <w:r w:rsidRPr="006366DD">
              <w:rPr>
                <w:rFonts w:ascii="Calibri" w:hAnsi="Calibri" w:cs="Clearface-Regular"/>
                <w:lang w:eastAsia="en-AU"/>
              </w:rPr>
              <w:t>Working in pairs,</w:t>
            </w:r>
            <w:r w:rsidRPr="006366DD">
              <w:rPr>
                <w:rFonts w:ascii="Calibri" w:hAnsi="Calibri" w:cs="Clearface-Regular"/>
                <w:b/>
                <w:lang w:eastAsia="en-AU"/>
              </w:rPr>
              <w:t xml:space="preserve"> </w:t>
            </w:r>
            <w:r w:rsidRPr="006366DD">
              <w:rPr>
                <w:rFonts w:ascii="Calibri" w:hAnsi="Calibri" w:cs="Clearface-Regular"/>
                <w:lang w:eastAsia="en-AU"/>
              </w:rPr>
              <w:t>students are given two identical opaque boxes, such as margarine containers, which each hold one item. Student measure the mass of each container using an equal arm balance and informal units and record the mass to work out the difference in mass between the two containers.</w:t>
            </w:r>
          </w:p>
          <w:p w14:paraId="19DB8B04" w14:textId="4D968A57" w:rsidR="00416A43" w:rsidRPr="00057A6D" w:rsidRDefault="006366DD" w:rsidP="003C03BE">
            <w:pPr>
              <w:rPr>
                <w:rFonts w:asciiTheme="minorHAnsi" w:hAnsiTheme="minorHAnsi"/>
              </w:rPr>
            </w:pPr>
            <w:hyperlink r:id="rId8" w:history="1">
              <w:r w:rsidR="00057A6D" w:rsidRPr="00057A6D">
                <w:rPr>
                  <w:rStyle w:val="Hyperlink"/>
                  <w:rFonts w:ascii="Calibri" w:hAnsi="Calibri"/>
                </w:rPr>
                <w:t>http://www.studyladder.com.au/resources/teacher/mathematics?section=39</w:t>
              </w:r>
            </w:hyperlink>
          </w:p>
        </w:tc>
      </w:tr>
      <w:tr w:rsidR="00416A43" w:rsidRPr="004A4DA4" w14:paraId="59210916" w14:textId="233DDF99" w:rsidTr="00FD239C">
        <w:trPr>
          <w:trHeight w:val="2443"/>
        </w:trPr>
        <w:tc>
          <w:tcPr>
            <w:tcW w:w="4786" w:type="dxa"/>
            <w:vMerge/>
            <w:tcBorders>
              <w:right w:val="single" w:sz="4" w:space="0" w:color="auto"/>
            </w:tcBorders>
            <w:shd w:val="clear" w:color="auto" w:fill="auto"/>
          </w:tcPr>
          <w:p w14:paraId="49EDC7E3" w14:textId="08F5CC15" w:rsidR="00416A43" w:rsidRPr="004A4DA4" w:rsidRDefault="00416A43" w:rsidP="00BA6310">
            <w:pPr>
              <w:pStyle w:val="Heading2"/>
              <w:rPr>
                <w:rFonts w:asciiTheme="minorHAnsi" w:hAnsiTheme="minorHAnsi"/>
                <w:szCs w:val="24"/>
              </w:rPr>
            </w:pPr>
          </w:p>
        </w:tc>
        <w:tc>
          <w:tcPr>
            <w:tcW w:w="1843" w:type="dxa"/>
            <w:tcBorders>
              <w:right w:val="single" w:sz="4" w:space="0" w:color="auto"/>
            </w:tcBorders>
            <w:shd w:val="clear" w:color="auto" w:fill="FFFFCC"/>
          </w:tcPr>
          <w:p w14:paraId="7ECD2AF2" w14:textId="77777777" w:rsidR="00416A43" w:rsidRPr="004A4DA4" w:rsidRDefault="00416A43" w:rsidP="00586FC4">
            <w:pPr>
              <w:pStyle w:val="Heading2"/>
              <w:jc w:val="center"/>
              <w:rPr>
                <w:rFonts w:asciiTheme="minorHAnsi" w:hAnsiTheme="minorHAnsi"/>
                <w:szCs w:val="24"/>
              </w:rPr>
            </w:pPr>
            <w:r>
              <w:rPr>
                <w:rFonts w:asciiTheme="minorHAnsi" w:hAnsiTheme="minorHAnsi"/>
                <w:szCs w:val="24"/>
              </w:rPr>
              <w:t>LEARNING SEQUENCE</w:t>
            </w:r>
          </w:p>
          <w:p w14:paraId="1FF5812C" w14:textId="77777777" w:rsidR="00416A43" w:rsidRDefault="00416A43" w:rsidP="00586FC4">
            <w:pPr>
              <w:pStyle w:val="Heading2"/>
              <w:jc w:val="center"/>
              <w:rPr>
                <w:rFonts w:asciiTheme="minorHAnsi" w:hAnsiTheme="minorHAnsi"/>
                <w:szCs w:val="24"/>
              </w:rPr>
            </w:pPr>
          </w:p>
          <w:p w14:paraId="00142DFF" w14:textId="2869472F" w:rsidR="00416A43" w:rsidRPr="004A4DA4" w:rsidRDefault="00416A43" w:rsidP="00586FC4">
            <w:pPr>
              <w:pStyle w:val="Heading2"/>
              <w:jc w:val="center"/>
              <w:rPr>
                <w:rFonts w:asciiTheme="minorHAnsi" w:hAnsiTheme="minorHAnsi"/>
                <w:b w:val="0"/>
                <w:szCs w:val="24"/>
              </w:rPr>
            </w:pPr>
            <w:r>
              <w:rPr>
                <w:rFonts w:asciiTheme="minorHAnsi" w:hAnsiTheme="minorHAnsi"/>
                <w:szCs w:val="24"/>
              </w:rPr>
              <w:t>S2</w:t>
            </w:r>
          </w:p>
        </w:tc>
        <w:tc>
          <w:tcPr>
            <w:tcW w:w="9072" w:type="dxa"/>
          </w:tcPr>
          <w:p w14:paraId="4D989DBB" w14:textId="409881AE" w:rsidR="00416A43" w:rsidRPr="00983044" w:rsidRDefault="00416A43" w:rsidP="006D756A">
            <w:pPr>
              <w:pStyle w:val="Default"/>
              <w:rPr>
                <w:rFonts w:asciiTheme="minorHAnsi" w:hAnsiTheme="minorHAnsi"/>
                <w:b/>
                <w:bCs/>
                <w:sz w:val="20"/>
                <w:szCs w:val="20"/>
              </w:rPr>
            </w:pPr>
            <w:r w:rsidRPr="00983044">
              <w:rPr>
                <w:rFonts w:asciiTheme="minorHAnsi" w:hAnsiTheme="minorHAnsi" w:cs="Helvetica"/>
                <w:b/>
                <w:color w:val="333333"/>
                <w:sz w:val="20"/>
                <w:szCs w:val="20"/>
                <w:lang w:val="en"/>
              </w:rPr>
              <w:t>The stations may be taken as whole class activities or they may be set up as activities that group</w:t>
            </w:r>
            <w:r>
              <w:rPr>
                <w:rFonts w:asciiTheme="minorHAnsi" w:hAnsiTheme="minorHAnsi" w:cs="Helvetica"/>
                <w:b/>
                <w:color w:val="333333"/>
                <w:sz w:val="20"/>
                <w:szCs w:val="20"/>
                <w:lang w:val="en"/>
              </w:rPr>
              <w:t xml:space="preserve"> s</w:t>
            </w:r>
            <w:r w:rsidRPr="00983044">
              <w:rPr>
                <w:rFonts w:asciiTheme="minorHAnsi" w:hAnsiTheme="minorHAnsi" w:cs="Helvetica"/>
                <w:b/>
                <w:color w:val="333333"/>
                <w:sz w:val="20"/>
                <w:szCs w:val="20"/>
                <w:lang w:val="en"/>
              </w:rPr>
              <w:t>tudents</w:t>
            </w:r>
            <w:r w:rsidRPr="00983044">
              <w:rPr>
                <w:rFonts w:asciiTheme="minorHAnsi" w:hAnsiTheme="minorHAnsi"/>
                <w:b/>
                <w:bCs/>
                <w:sz w:val="20"/>
                <w:szCs w:val="20"/>
              </w:rPr>
              <w:t xml:space="preserve"> </w:t>
            </w:r>
          </w:p>
          <w:p w14:paraId="660E7508" w14:textId="36B06E12" w:rsidR="00416A43" w:rsidRPr="00464CD6" w:rsidRDefault="00416A43" w:rsidP="006366DD">
            <w:pPr>
              <w:pStyle w:val="Default"/>
              <w:numPr>
                <w:ilvl w:val="0"/>
                <w:numId w:val="26"/>
              </w:numPr>
              <w:rPr>
                <w:rFonts w:asciiTheme="minorHAnsi" w:hAnsiTheme="minorHAnsi"/>
                <w:sz w:val="20"/>
                <w:szCs w:val="20"/>
              </w:rPr>
            </w:pPr>
            <w:r w:rsidRPr="00464CD6">
              <w:rPr>
                <w:rFonts w:asciiTheme="minorHAnsi" w:hAnsiTheme="minorHAnsi"/>
                <w:b/>
                <w:bCs/>
                <w:sz w:val="20"/>
                <w:szCs w:val="20"/>
              </w:rPr>
              <w:t xml:space="preserve">Make 50 grams </w:t>
            </w:r>
          </w:p>
          <w:p w14:paraId="2210B8A9" w14:textId="6CE774E5" w:rsidR="00416A43" w:rsidRPr="00464CD6" w:rsidRDefault="00416A43" w:rsidP="00464CD6">
            <w:pPr>
              <w:pStyle w:val="Default"/>
              <w:rPr>
                <w:rFonts w:asciiTheme="minorHAnsi" w:hAnsiTheme="minorHAnsi"/>
                <w:sz w:val="20"/>
                <w:szCs w:val="20"/>
              </w:rPr>
            </w:pPr>
            <w:r w:rsidRPr="00464CD6">
              <w:rPr>
                <w:rFonts w:asciiTheme="minorHAnsi" w:hAnsiTheme="minorHAnsi"/>
                <w:sz w:val="20"/>
                <w:szCs w:val="20"/>
              </w:rPr>
              <w:t xml:space="preserve">Students estimate how many of each object is needed to make a mass of 50 grams. Students select objects, record their estimate, then measure and record the actual number of objects needed to make a mass of 50 grams. Materials to weigh can include blocks, dice and counters from the classroom, as well as small food items such as peanuts or crackers, and household items including nails, bolts and batteries </w:t>
            </w:r>
          </w:p>
          <w:p w14:paraId="7B95E5C9" w14:textId="3B17B0EA" w:rsidR="00416A43" w:rsidRPr="00983044" w:rsidRDefault="00416A43" w:rsidP="006366DD">
            <w:pPr>
              <w:pStyle w:val="Default"/>
              <w:numPr>
                <w:ilvl w:val="0"/>
                <w:numId w:val="25"/>
              </w:numPr>
              <w:rPr>
                <w:rFonts w:asciiTheme="minorHAnsi" w:hAnsiTheme="minorHAnsi"/>
                <w:sz w:val="20"/>
                <w:szCs w:val="20"/>
              </w:rPr>
            </w:pPr>
            <w:r w:rsidRPr="00983044">
              <w:rPr>
                <w:rFonts w:asciiTheme="minorHAnsi" w:hAnsiTheme="minorHAnsi"/>
                <w:b/>
                <w:bCs/>
                <w:sz w:val="20"/>
                <w:szCs w:val="20"/>
              </w:rPr>
              <w:t xml:space="preserve">Mass Hunt </w:t>
            </w:r>
          </w:p>
          <w:p w14:paraId="3B63B773" w14:textId="6D8AB25C" w:rsidR="00416A43" w:rsidRDefault="00416A43" w:rsidP="006D756A">
            <w:pPr>
              <w:pStyle w:val="Default"/>
              <w:rPr>
                <w:rFonts w:asciiTheme="minorHAnsi" w:hAnsiTheme="minorHAnsi"/>
                <w:sz w:val="20"/>
                <w:szCs w:val="20"/>
              </w:rPr>
            </w:pPr>
            <w:r w:rsidRPr="00983044">
              <w:rPr>
                <w:rFonts w:asciiTheme="minorHAnsi" w:hAnsiTheme="minorHAnsi"/>
                <w:sz w:val="20"/>
                <w:szCs w:val="20"/>
              </w:rPr>
              <w:t>Find objects in the classroom, school, playground and home that have a mass of approximately 1g, 5g, 10g, 100g, 500g, 1kg. Record results in a table. Associating gram measurements with familiar objects.</w:t>
            </w:r>
          </w:p>
          <w:p w14:paraId="2BE7802B" w14:textId="77777777" w:rsidR="00416A43" w:rsidRPr="00983044" w:rsidRDefault="00416A43" w:rsidP="006366DD">
            <w:pPr>
              <w:pStyle w:val="Default"/>
              <w:numPr>
                <w:ilvl w:val="0"/>
                <w:numId w:val="24"/>
              </w:numPr>
              <w:rPr>
                <w:rFonts w:asciiTheme="minorHAnsi" w:hAnsiTheme="minorHAnsi"/>
                <w:sz w:val="20"/>
                <w:szCs w:val="20"/>
              </w:rPr>
            </w:pPr>
            <w:r w:rsidRPr="00983044">
              <w:rPr>
                <w:rFonts w:asciiTheme="minorHAnsi" w:hAnsiTheme="minorHAnsi"/>
                <w:b/>
                <w:bCs/>
                <w:sz w:val="20"/>
                <w:szCs w:val="20"/>
              </w:rPr>
              <w:t xml:space="preserve">By the cupful </w:t>
            </w:r>
          </w:p>
          <w:p w14:paraId="1C2E684B" w14:textId="32DB22FD" w:rsidR="00416A43" w:rsidRPr="00983044" w:rsidRDefault="00416A43" w:rsidP="0026615A">
            <w:pPr>
              <w:pStyle w:val="Default"/>
              <w:rPr>
                <w:rFonts w:asciiTheme="minorHAnsi" w:hAnsiTheme="minorHAnsi"/>
                <w:sz w:val="20"/>
                <w:szCs w:val="20"/>
              </w:rPr>
            </w:pPr>
            <w:r w:rsidRPr="00983044">
              <w:rPr>
                <w:rFonts w:asciiTheme="minorHAnsi" w:hAnsiTheme="minorHAnsi"/>
                <w:sz w:val="20"/>
                <w:szCs w:val="20"/>
              </w:rPr>
              <w:t xml:space="preserve">Students measure and compare the mass of </w:t>
            </w:r>
            <w:proofErr w:type="spellStart"/>
            <w:r w:rsidRPr="00983044">
              <w:rPr>
                <w:rFonts w:asciiTheme="minorHAnsi" w:hAnsiTheme="minorHAnsi"/>
                <w:sz w:val="20"/>
                <w:szCs w:val="20"/>
              </w:rPr>
              <w:t>cupfuls</w:t>
            </w:r>
            <w:proofErr w:type="spellEnd"/>
            <w:r w:rsidRPr="00983044">
              <w:rPr>
                <w:rFonts w:asciiTheme="minorHAnsi" w:hAnsiTheme="minorHAnsi"/>
                <w:sz w:val="20"/>
                <w:szCs w:val="20"/>
              </w:rPr>
              <w:t xml:space="preserve"> of different materials. Students estimate first by hefting, and then measure the </w:t>
            </w:r>
            <w:proofErr w:type="spellStart"/>
            <w:r w:rsidRPr="00983044">
              <w:rPr>
                <w:rFonts w:asciiTheme="minorHAnsi" w:hAnsiTheme="minorHAnsi"/>
                <w:sz w:val="20"/>
                <w:szCs w:val="20"/>
              </w:rPr>
              <w:t>cupfuls</w:t>
            </w:r>
            <w:proofErr w:type="spellEnd"/>
            <w:r w:rsidRPr="00983044">
              <w:rPr>
                <w:rFonts w:asciiTheme="minorHAnsi" w:hAnsiTheme="minorHAnsi"/>
                <w:sz w:val="20"/>
                <w:szCs w:val="20"/>
              </w:rPr>
              <w:t xml:space="preserve"> to find the heaviest cupful and the lightest cupful. Students order and record their measurements to the nearest 10 grams. </w:t>
            </w:r>
            <w:r w:rsidRPr="00983044">
              <w:rPr>
                <w:rFonts w:asciiTheme="minorHAnsi" w:hAnsiTheme="minorHAnsi"/>
                <w:i/>
                <w:iCs/>
                <w:sz w:val="20"/>
                <w:szCs w:val="20"/>
              </w:rPr>
              <w:t>Extension</w:t>
            </w:r>
            <w:r w:rsidRPr="00983044">
              <w:rPr>
                <w:rFonts w:asciiTheme="minorHAnsi" w:hAnsiTheme="minorHAnsi"/>
                <w:sz w:val="20"/>
                <w:szCs w:val="20"/>
              </w:rPr>
              <w:t xml:space="preserve">: students graph the results. </w:t>
            </w:r>
          </w:p>
          <w:p w14:paraId="17B7C6D4" w14:textId="6B7B4884" w:rsidR="00416A43" w:rsidRPr="006D756A" w:rsidRDefault="00416A43" w:rsidP="006D756A">
            <w:pPr>
              <w:pStyle w:val="Default"/>
              <w:rPr>
                <w:rFonts w:ascii="Comic Sans MS" w:hAnsi="Comic Sans MS"/>
                <w:sz w:val="20"/>
                <w:szCs w:val="20"/>
              </w:rPr>
            </w:pPr>
          </w:p>
        </w:tc>
      </w:tr>
      <w:tr w:rsidR="00416A43" w:rsidRPr="004A4DA4" w14:paraId="7076240C" w14:textId="0053691E" w:rsidTr="00FD239C">
        <w:trPr>
          <w:trHeight w:val="1079"/>
        </w:trPr>
        <w:tc>
          <w:tcPr>
            <w:tcW w:w="4786" w:type="dxa"/>
            <w:vMerge/>
            <w:tcBorders>
              <w:right w:val="single" w:sz="4" w:space="0" w:color="auto"/>
            </w:tcBorders>
            <w:shd w:val="clear" w:color="auto" w:fill="auto"/>
          </w:tcPr>
          <w:p w14:paraId="3D25DE6F" w14:textId="0F0BE783" w:rsidR="00416A43" w:rsidRPr="004A4DA4" w:rsidRDefault="00416A43" w:rsidP="00BA6310">
            <w:pPr>
              <w:pStyle w:val="Heading2"/>
              <w:rPr>
                <w:rFonts w:asciiTheme="minorHAnsi" w:hAnsiTheme="minorHAnsi"/>
                <w:szCs w:val="24"/>
              </w:rPr>
            </w:pPr>
          </w:p>
        </w:tc>
        <w:tc>
          <w:tcPr>
            <w:tcW w:w="1843" w:type="dxa"/>
            <w:shd w:val="clear" w:color="auto" w:fill="FFFFCC"/>
          </w:tcPr>
          <w:p w14:paraId="4AF05392" w14:textId="77777777" w:rsidR="00416A43" w:rsidRPr="004A4DA4" w:rsidRDefault="00416A43" w:rsidP="00586FC4">
            <w:pPr>
              <w:pStyle w:val="Heading2"/>
              <w:jc w:val="center"/>
              <w:rPr>
                <w:rFonts w:asciiTheme="minorHAnsi" w:hAnsiTheme="minorHAnsi"/>
                <w:szCs w:val="24"/>
              </w:rPr>
            </w:pPr>
            <w:r>
              <w:rPr>
                <w:rFonts w:asciiTheme="minorHAnsi" w:hAnsiTheme="minorHAnsi"/>
                <w:szCs w:val="24"/>
              </w:rPr>
              <w:t>LEARNING SEQUENCE</w:t>
            </w:r>
          </w:p>
          <w:p w14:paraId="00C2EB06" w14:textId="77777777" w:rsidR="00416A43" w:rsidRDefault="00416A43" w:rsidP="00586FC4">
            <w:pPr>
              <w:pStyle w:val="Heading2"/>
              <w:jc w:val="center"/>
              <w:rPr>
                <w:rFonts w:asciiTheme="minorHAnsi" w:hAnsiTheme="minorHAnsi"/>
                <w:b w:val="0"/>
                <w:szCs w:val="24"/>
              </w:rPr>
            </w:pPr>
          </w:p>
          <w:p w14:paraId="50BEF6A2" w14:textId="77777777" w:rsidR="00416A43" w:rsidRDefault="00416A43" w:rsidP="00586FC4">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70A26BB9" w14:textId="49087A32" w:rsidR="00416A43" w:rsidRPr="004A4DA4" w:rsidRDefault="00416A43" w:rsidP="00586FC4">
            <w:pPr>
              <w:rPr>
                <w:rFonts w:asciiTheme="minorHAnsi" w:hAnsiTheme="minorHAnsi"/>
                <w:sz w:val="24"/>
                <w:szCs w:val="24"/>
              </w:rPr>
            </w:pPr>
            <w:r>
              <w:rPr>
                <w:rFonts w:asciiTheme="minorHAnsi" w:hAnsiTheme="minorHAnsi"/>
                <w:szCs w:val="24"/>
              </w:rPr>
              <w:t>Late S2 or Early S3</w:t>
            </w:r>
          </w:p>
        </w:tc>
        <w:tc>
          <w:tcPr>
            <w:tcW w:w="9072" w:type="dxa"/>
            <w:shd w:val="clear" w:color="auto" w:fill="auto"/>
          </w:tcPr>
          <w:p w14:paraId="5EBE3A6A" w14:textId="77777777" w:rsidR="005E5B28" w:rsidRPr="006366DD" w:rsidRDefault="005E5B28" w:rsidP="006366DD">
            <w:pPr>
              <w:pStyle w:val="ListParagraph"/>
              <w:numPr>
                <w:ilvl w:val="0"/>
                <w:numId w:val="23"/>
              </w:numPr>
              <w:autoSpaceDE w:val="0"/>
              <w:autoSpaceDN w:val="0"/>
              <w:adjustRightInd w:val="0"/>
              <w:rPr>
                <w:rFonts w:asciiTheme="minorHAnsi" w:hAnsiTheme="minorHAnsi"/>
                <w:szCs w:val="24"/>
              </w:rPr>
            </w:pPr>
            <w:r w:rsidRPr="006366DD">
              <w:rPr>
                <w:rFonts w:asciiTheme="minorHAnsi" w:hAnsiTheme="minorHAnsi"/>
                <w:b/>
                <w:szCs w:val="24"/>
              </w:rPr>
              <w:t>Investigation: The Average Lunch –</w:t>
            </w:r>
            <w:r w:rsidRPr="006366DD">
              <w:rPr>
                <w:rFonts w:asciiTheme="minorHAnsi" w:hAnsiTheme="minorHAnsi"/>
                <w:szCs w:val="24"/>
              </w:rPr>
              <w:t xml:space="preserve"> Students find the average mass of lunch, including fruit and drinks, eaten by the students in their small group (this activity should be performed in the morning session). Students should record the mass of each lunch in grams and kilograms and add up each amount to calculate a total amount. Students could also find the average mass of lunch for their group.</w:t>
            </w:r>
          </w:p>
          <w:p w14:paraId="42D3E307" w14:textId="77777777" w:rsidR="005E5B28" w:rsidRPr="00334FC3" w:rsidRDefault="005E5B28" w:rsidP="005E5B28">
            <w:pPr>
              <w:autoSpaceDE w:val="0"/>
              <w:autoSpaceDN w:val="0"/>
              <w:adjustRightInd w:val="0"/>
              <w:rPr>
                <w:rFonts w:asciiTheme="minorHAnsi" w:hAnsiTheme="minorHAnsi"/>
                <w:szCs w:val="24"/>
              </w:rPr>
            </w:pPr>
          </w:p>
          <w:p w14:paraId="1AF45CEC" w14:textId="60374B6B" w:rsidR="00416A43" w:rsidRPr="005E5B28" w:rsidRDefault="005E5B28" w:rsidP="005E5B28">
            <w:pPr>
              <w:rPr>
                <w:rFonts w:asciiTheme="minorHAnsi" w:hAnsiTheme="minorHAnsi"/>
                <w:sz w:val="24"/>
                <w:szCs w:val="24"/>
              </w:rPr>
            </w:pPr>
            <w:r w:rsidRPr="00D76484">
              <w:rPr>
                <w:rFonts w:asciiTheme="minorHAnsi" w:hAnsiTheme="minorHAnsi"/>
                <w:b/>
                <w:color w:val="FF0000"/>
                <w:szCs w:val="24"/>
              </w:rPr>
              <w:t>Assessment</w:t>
            </w:r>
            <w:r w:rsidRPr="00D76484">
              <w:rPr>
                <w:rFonts w:asciiTheme="minorHAnsi" w:hAnsiTheme="minorHAnsi"/>
                <w:b/>
                <w:szCs w:val="24"/>
              </w:rPr>
              <w:t xml:space="preserve"> – Fruit Salad. </w:t>
            </w:r>
            <w:r w:rsidRPr="00D76484">
              <w:rPr>
                <w:rFonts w:asciiTheme="minorHAnsi" w:hAnsiTheme="minorHAnsi"/>
                <w:szCs w:val="24"/>
              </w:rPr>
              <w:t>The recipe for ideal fruit salad is: 150g oranges, 250g apples, 140g bananas, 90g grapes and 60g strawberries (serves four people). Students must make the recipe for 1</w:t>
            </w:r>
            <w:r>
              <w:rPr>
                <w:rFonts w:asciiTheme="minorHAnsi" w:hAnsiTheme="minorHAnsi"/>
                <w:szCs w:val="24"/>
              </w:rPr>
              <w:t>0</w:t>
            </w:r>
            <w:r w:rsidRPr="00D76484">
              <w:rPr>
                <w:rFonts w:asciiTheme="minorHAnsi" w:hAnsiTheme="minorHAnsi"/>
                <w:szCs w:val="24"/>
              </w:rPr>
              <w:t xml:space="preserve"> people and write out the new recipe using grams and kilograms for each item of fruit. Once they have their new recipe they have to make the fruit salad within their groups, accurately weighing the fruit.</w:t>
            </w:r>
          </w:p>
        </w:tc>
      </w:tr>
      <w:tr w:rsidR="00416A43" w:rsidRPr="004A4DA4" w14:paraId="757B3BB6" w14:textId="77777777" w:rsidTr="00282605">
        <w:trPr>
          <w:trHeight w:val="792"/>
        </w:trPr>
        <w:tc>
          <w:tcPr>
            <w:tcW w:w="4786" w:type="dxa"/>
            <w:vMerge/>
            <w:tcBorders>
              <w:right w:val="single" w:sz="4" w:space="0" w:color="auto"/>
            </w:tcBorders>
            <w:shd w:val="clear" w:color="auto" w:fill="auto"/>
          </w:tcPr>
          <w:p w14:paraId="7ED125C0" w14:textId="77777777" w:rsidR="00416A43" w:rsidRPr="004A4DA4" w:rsidRDefault="00416A43" w:rsidP="00BA6310">
            <w:pPr>
              <w:pStyle w:val="Heading2"/>
              <w:rPr>
                <w:rFonts w:asciiTheme="minorHAnsi" w:hAnsiTheme="minorHAnsi"/>
                <w:szCs w:val="24"/>
              </w:rPr>
            </w:pPr>
          </w:p>
        </w:tc>
        <w:tc>
          <w:tcPr>
            <w:tcW w:w="1843" w:type="dxa"/>
            <w:shd w:val="clear" w:color="auto" w:fill="FFFFCC"/>
          </w:tcPr>
          <w:p w14:paraId="5F6A3FC0" w14:textId="6751D5F3" w:rsidR="00416A43" w:rsidRPr="004A4DA4" w:rsidRDefault="00416A43" w:rsidP="00416A43">
            <w:pPr>
              <w:pStyle w:val="Heading2"/>
              <w:jc w:val="center"/>
              <w:rPr>
                <w:rFonts w:asciiTheme="minorHAnsi" w:hAnsiTheme="minorHAnsi"/>
                <w:szCs w:val="24"/>
              </w:rPr>
            </w:pPr>
            <w:r>
              <w:rPr>
                <w:rFonts w:asciiTheme="minorHAnsi" w:hAnsiTheme="minorHAnsi"/>
                <w:szCs w:val="24"/>
              </w:rPr>
              <w:t>EVALUATION &amp; REFLECTION</w:t>
            </w:r>
          </w:p>
          <w:p w14:paraId="38A22F3C" w14:textId="6DF55677" w:rsidR="00416A43" w:rsidRDefault="00416A43" w:rsidP="0038663B">
            <w:pPr>
              <w:pStyle w:val="Heading2"/>
              <w:rPr>
                <w:rFonts w:asciiTheme="minorHAnsi" w:hAnsiTheme="minorHAnsi"/>
                <w:szCs w:val="24"/>
              </w:rPr>
            </w:pPr>
          </w:p>
        </w:tc>
        <w:tc>
          <w:tcPr>
            <w:tcW w:w="9072" w:type="dxa"/>
            <w:shd w:val="clear" w:color="auto" w:fill="auto"/>
          </w:tcPr>
          <w:p w14:paraId="3C1B93DD" w14:textId="77777777" w:rsidR="00592C5E" w:rsidRPr="00177337" w:rsidRDefault="00592C5E" w:rsidP="00592C5E">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                                    Achievement of Outcomes:</w:t>
            </w:r>
          </w:p>
          <w:p w14:paraId="09045623" w14:textId="77777777" w:rsidR="00592C5E" w:rsidRPr="00177337" w:rsidRDefault="00592C5E" w:rsidP="00592C5E">
            <w:pPr>
              <w:autoSpaceDE w:val="0"/>
              <w:autoSpaceDN w:val="0"/>
              <w:adjustRightInd w:val="0"/>
              <w:rPr>
                <w:rFonts w:asciiTheme="minorHAnsi" w:hAnsiTheme="minorHAnsi"/>
                <w:b/>
                <w:sz w:val="24"/>
                <w:szCs w:val="24"/>
              </w:rPr>
            </w:pPr>
          </w:p>
          <w:p w14:paraId="40FAEDA2" w14:textId="06692FD2" w:rsidR="00416A43" w:rsidRPr="004A4DA4" w:rsidRDefault="00592C5E" w:rsidP="00592C5E">
            <w:pPr>
              <w:rPr>
                <w:rFonts w:asciiTheme="minorHAnsi" w:hAnsiTheme="minorHAnsi"/>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tc>
      </w:tr>
    </w:tbl>
    <w:p w14:paraId="659EB443" w14:textId="77777777" w:rsidR="00F54BEC" w:rsidRPr="002D1EA3" w:rsidRDefault="00F54BEC" w:rsidP="00EB33FF">
      <w:pPr>
        <w:spacing w:after="200" w:line="276" w:lineRule="auto"/>
        <w:rPr>
          <w:rFonts w:asciiTheme="minorHAnsi" w:hAnsiTheme="minorHAnsi"/>
          <w:sz w:val="24"/>
          <w:szCs w:val="24"/>
        </w:rPr>
      </w:pPr>
    </w:p>
    <w:sectPr w:rsidR="00F54BEC" w:rsidRPr="002D1EA3" w:rsidSect="00282605">
      <w:pgSz w:w="16838" w:h="11906" w:orient="landscape" w:code="9"/>
      <w:pgMar w:top="720" w:right="720" w:bottom="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learface-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6EA4836"/>
    <w:multiLevelType w:val="hybridMultilevel"/>
    <w:tmpl w:val="0420931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DD2006"/>
    <w:multiLevelType w:val="hybridMultilevel"/>
    <w:tmpl w:val="6C1AC26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A84D8A"/>
    <w:multiLevelType w:val="hybridMultilevel"/>
    <w:tmpl w:val="FEC45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7B370E"/>
    <w:multiLevelType w:val="hybridMultilevel"/>
    <w:tmpl w:val="B5169EA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087CDC"/>
    <w:multiLevelType w:val="hybridMultilevel"/>
    <w:tmpl w:val="9826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EE4E78"/>
    <w:multiLevelType w:val="hybridMultilevel"/>
    <w:tmpl w:val="545805A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E17701D"/>
    <w:multiLevelType w:val="hybridMultilevel"/>
    <w:tmpl w:val="EA72989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BDE75E4"/>
    <w:multiLevelType w:val="hybridMultilevel"/>
    <w:tmpl w:val="95126F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DE7E1492">
      <w:start w:val="1"/>
      <w:numFmt w:val="lowerLetter"/>
      <w:lvlText w:val="%3)"/>
      <w:lvlJc w:val="right"/>
      <w:pPr>
        <w:ind w:left="2160" w:hanging="180"/>
      </w:pPr>
      <w:rPr>
        <w:rFonts w:asciiTheme="minorHAnsi" w:eastAsia="Times New Roman" w:hAnsiTheme="minorHAnsi"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D93C28"/>
    <w:multiLevelType w:val="hybridMultilevel"/>
    <w:tmpl w:val="23B8D03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757A81"/>
    <w:multiLevelType w:val="hybridMultilevel"/>
    <w:tmpl w:val="16145E7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2"/>
  </w:num>
  <w:num w:numId="4">
    <w:abstractNumId w:val="8"/>
  </w:num>
  <w:num w:numId="5">
    <w:abstractNumId w:val="3"/>
  </w:num>
  <w:num w:numId="6">
    <w:abstractNumId w:val="1"/>
  </w:num>
  <w:num w:numId="7">
    <w:abstractNumId w:val="14"/>
  </w:num>
  <w:num w:numId="8">
    <w:abstractNumId w:val="25"/>
  </w:num>
  <w:num w:numId="9">
    <w:abstractNumId w:val="12"/>
  </w:num>
  <w:num w:numId="10">
    <w:abstractNumId w:val="20"/>
  </w:num>
  <w:num w:numId="11">
    <w:abstractNumId w:val="11"/>
  </w:num>
  <w:num w:numId="12">
    <w:abstractNumId w:val="24"/>
  </w:num>
  <w:num w:numId="13">
    <w:abstractNumId w:val="7"/>
  </w:num>
  <w:num w:numId="14">
    <w:abstractNumId w:val="2"/>
  </w:num>
  <w:num w:numId="15">
    <w:abstractNumId w:val="17"/>
  </w:num>
  <w:num w:numId="16">
    <w:abstractNumId w:val="5"/>
  </w:num>
  <w:num w:numId="17">
    <w:abstractNumId w:val="10"/>
  </w:num>
  <w:num w:numId="18">
    <w:abstractNumId w:val="23"/>
  </w:num>
  <w:num w:numId="19">
    <w:abstractNumId w:val="15"/>
  </w:num>
  <w:num w:numId="20">
    <w:abstractNumId w:val="9"/>
  </w:num>
  <w:num w:numId="21">
    <w:abstractNumId w:val="21"/>
  </w:num>
  <w:num w:numId="22">
    <w:abstractNumId w:val="16"/>
  </w:num>
  <w:num w:numId="23">
    <w:abstractNumId w:val="27"/>
  </w:num>
  <w:num w:numId="24">
    <w:abstractNumId w:val="13"/>
  </w:num>
  <w:num w:numId="25">
    <w:abstractNumId w:val="26"/>
  </w:num>
  <w:num w:numId="26">
    <w:abstractNumId w:val="4"/>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7B48"/>
    <w:rsid w:val="00022508"/>
    <w:rsid w:val="000328F1"/>
    <w:rsid w:val="00052DA9"/>
    <w:rsid w:val="00057A6D"/>
    <w:rsid w:val="00081A4D"/>
    <w:rsid w:val="00085889"/>
    <w:rsid w:val="000A54BD"/>
    <w:rsid w:val="000C4175"/>
    <w:rsid w:val="000D5733"/>
    <w:rsid w:val="000E4D9A"/>
    <w:rsid w:val="0010795F"/>
    <w:rsid w:val="001131C6"/>
    <w:rsid w:val="00116C60"/>
    <w:rsid w:val="001357A6"/>
    <w:rsid w:val="001451A1"/>
    <w:rsid w:val="001717B7"/>
    <w:rsid w:val="001B7956"/>
    <w:rsid w:val="001C6A19"/>
    <w:rsid w:val="001E3227"/>
    <w:rsid w:val="001F0A11"/>
    <w:rsid w:val="001F7B4D"/>
    <w:rsid w:val="00210BA1"/>
    <w:rsid w:val="0022220D"/>
    <w:rsid w:val="00262977"/>
    <w:rsid w:val="002650AE"/>
    <w:rsid w:val="0026615A"/>
    <w:rsid w:val="00282605"/>
    <w:rsid w:val="002A097F"/>
    <w:rsid w:val="002A1796"/>
    <w:rsid w:val="002A32F4"/>
    <w:rsid w:val="002A3614"/>
    <w:rsid w:val="002B3979"/>
    <w:rsid w:val="002D1EA3"/>
    <w:rsid w:val="002E2AC1"/>
    <w:rsid w:val="00302109"/>
    <w:rsid w:val="00334FC3"/>
    <w:rsid w:val="0035541F"/>
    <w:rsid w:val="0038663B"/>
    <w:rsid w:val="003C03BE"/>
    <w:rsid w:val="003D5333"/>
    <w:rsid w:val="003F5FE9"/>
    <w:rsid w:val="00403F6E"/>
    <w:rsid w:val="00416A43"/>
    <w:rsid w:val="00443B37"/>
    <w:rsid w:val="00464CD6"/>
    <w:rsid w:val="00483662"/>
    <w:rsid w:val="004A2E1F"/>
    <w:rsid w:val="004A4DA4"/>
    <w:rsid w:val="004B2453"/>
    <w:rsid w:val="004B76C4"/>
    <w:rsid w:val="004C0F07"/>
    <w:rsid w:val="004D1266"/>
    <w:rsid w:val="004D1E72"/>
    <w:rsid w:val="004E4CAC"/>
    <w:rsid w:val="00520774"/>
    <w:rsid w:val="00521B3A"/>
    <w:rsid w:val="0053162C"/>
    <w:rsid w:val="0054312E"/>
    <w:rsid w:val="005614CB"/>
    <w:rsid w:val="0057006E"/>
    <w:rsid w:val="00571856"/>
    <w:rsid w:val="00571ECB"/>
    <w:rsid w:val="00575B6D"/>
    <w:rsid w:val="00585D44"/>
    <w:rsid w:val="00586FC4"/>
    <w:rsid w:val="00592C5E"/>
    <w:rsid w:val="005A7343"/>
    <w:rsid w:val="005D06E1"/>
    <w:rsid w:val="005D2618"/>
    <w:rsid w:val="005E5B28"/>
    <w:rsid w:val="00612645"/>
    <w:rsid w:val="00633BA7"/>
    <w:rsid w:val="006366DD"/>
    <w:rsid w:val="00637574"/>
    <w:rsid w:val="006466C1"/>
    <w:rsid w:val="00667999"/>
    <w:rsid w:val="00691A0B"/>
    <w:rsid w:val="006D1864"/>
    <w:rsid w:val="006D756A"/>
    <w:rsid w:val="006E7517"/>
    <w:rsid w:val="007100FA"/>
    <w:rsid w:val="00775B6D"/>
    <w:rsid w:val="0079079B"/>
    <w:rsid w:val="007A16C8"/>
    <w:rsid w:val="007A1EA1"/>
    <w:rsid w:val="007A222F"/>
    <w:rsid w:val="007C4CFD"/>
    <w:rsid w:val="007C50E5"/>
    <w:rsid w:val="007E3C19"/>
    <w:rsid w:val="007E4125"/>
    <w:rsid w:val="007F31F4"/>
    <w:rsid w:val="00803F1E"/>
    <w:rsid w:val="00816899"/>
    <w:rsid w:val="00825D1D"/>
    <w:rsid w:val="008442F2"/>
    <w:rsid w:val="00845A5B"/>
    <w:rsid w:val="00877309"/>
    <w:rsid w:val="00877D99"/>
    <w:rsid w:val="0088150C"/>
    <w:rsid w:val="008B7ED5"/>
    <w:rsid w:val="008C54FF"/>
    <w:rsid w:val="008C7B62"/>
    <w:rsid w:val="008D520D"/>
    <w:rsid w:val="008F311C"/>
    <w:rsid w:val="008F4588"/>
    <w:rsid w:val="00906014"/>
    <w:rsid w:val="009138EC"/>
    <w:rsid w:val="00925DF8"/>
    <w:rsid w:val="00932461"/>
    <w:rsid w:val="00932E16"/>
    <w:rsid w:val="009335B5"/>
    <w:rsid w:val="00945590"/>
    <w:rsid w:val="00956D92"/>
    <w:rsid w:val="00961AC9"/>
    <w:rsid w:val="00977E43"/>
    <w:rsid w:val="00983044"/>
    <w:rsid w:val="00994A33"/>
    <w:rsid w:val="009B3DCC"/>
    <w:rsid w:val="009D75AA"/>
    <w:rsid w:val="009F3F27"/>
    <w:rsid w:val="009F49B9"/>
    <w:rsid w:val="00A11BAA"/>
    <w:rsid w:val="00A774FF"/>
    <w:rsid w:val="00A96550"/>
    <w:rsid w:val="00AA36FD"/>
    <w:rsid w:val="00AA7C36"/>
    <w:rsid w:val="00AB5CAF"/>
    <w:rsid w:val="00AC10DF"/>
    <w:rsid w:val="00AC1FCB"/>
    <w:rsid w:val="00AD2470"/>
    <w:rsid w:val="00AD2829"/>
    <w:rsid w:val="00B1246C"/>
    <w:rsid w:val="00B36D75"/>
    <w:rsid w:val="00B4193E"/>
    <w:rsid w:val="00B53D50"/>
    <w:rsid w:val="00B54A6D"/>
    <w:rsid w:val="00B63786"/>
    <w:rsid w:val="00B73124"/>
    <w:rsid w:val="00B7679D"/>
    <w:rsid w:val="00B91DDC"/>
    <w:rsid w:val="00BA11D8"/>
    <w:rsid w:val="00BA6310"/>
    <w:rsid w:val="00BC43B0"/>
    <w:rsid w:val="00BD33F5"/>
    <w:rsid w:val="00BF49F1"/>
    <w:rsid w:val="00C4146A"/>
    <w:rsid w:val="00C42F08"/>
    <w:rsid w:val="00C619C1"/>
    <w:rsid w:val="00C660B3"/>
    <w:rsid w:val="00C7475F"/>
    <w:rsid w:val="00C83289"/>
    <w:rsid w:val="00C909B1"/>
    <w:rsid w:val="00CA1126"/>
    <w:rsid w:val="00CA13F7"/>
    <w:rsid w:val="00CB2AF4"/>
    <w:rsid w:val="00CB39EB"/>
    <w:rsid w:val="00CC2336"/>
    <w:rsid w:val="00CC5D42"/>
    <w:rsid w:val="00D01B42"/>
    <w:rsid w:val="00D07BB4"/>
    <w:rsid w:val="00D36387"/>
    <w:rsid w:val="00D41A1D"/>
    <w:rsid w:val="00D45161"/>
    <w:rsid w:val="00D45271"/>
    <w:rsid w:val="00D67175"/>
    <w:rsid w:val="00D67D2E"/>
    <w:rsid w:val="00D86488"/>
    <w:rsid w:val="00D918EA"/>
    <w:rsid w:val="00DB3CCB"/>
    <w:rsid w:val="00DF47F3"/>
    <w:rsid w:val="00DF7960"/>
    <w:rsid w:val="00E01D9B"/>
    <w:rsid w:val="00E1733F"/>
    <w:rsid w:val="00E202DD"/>
    <w:rsid w:val="00E40A2A"/>
    <w:rsid w:val="00E4494B"/>
    <w:rsid w:val="00E4617B"/>
    <w:rsid w:val="00E6325C"/>
    <w:rsid w:val="00E6620D"/>
    <w:rsid w:val="00E84467"/>
    <w:rsid w:val="00E85FC3"/>
    <w:rsid w:val="00EB1737"/>
    <w:rsid w:val="00EB33FF"/>
    <w:rsid w:val="00ED18F4"/>
    <w:rsid w:val="00EE7DFF"/>
    <w:rsid w:val="00F0294E"/>
    <w:rsid w:val="00F10A55"/>
    <w:rsid w:val="00F46276"/>
    <w:rsid w:val="00F54BEC"/>
    <w:rsid w:val="00F97771"/>
    <w:rsid w:val="00FA063A"/>
    <w:rsid w:val="00FA3E3E"/>
    <w:rsid w:val="00FD11C0"/>
    <w:rsid w:val="00FD239C"/>
    <w:rsid w:val="00FD4CD2"/>
    <w:rsid w:val="00FE1DB3"/>
    <w:rsid w:val="00FF28BA"/>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3C03B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C54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3C03B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C5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youtube.com/watch?v=nuyiT_eRpgI" TargetMode="External"/><Relationship Id="rId8" Type="http://schemas.openxmlformats.org/officeDocument/2006/relationships/hyperlink" Target="http://www.studyladder.com.au/resources/teacher/mathematics?section=3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2588-37E2-7648-9955-9DAF84A6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916</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2014-06-20T00:45:00Z</cp:lastPrinted>
  <dcterms:created xsi:type="dcterms:W3CDTF">2014-12-11T04:26:00Z</dcterms:created>
  <dcterms:modified xsi:type="dcterms:W3CDTF">2014-12-11T04:26:00Z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