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1FA0F968" w:rsidR="00D41A1D" w:rsidRPr="00431ACC" w:rsidRDefault="00D41A1D" w:rsidP="00A70E2F">
            <w:pPr>
              <w:pStyle w:val="Heading2"/>
              <w:rPr>
                <w:rFonts w:asciiTheme="minorHAnsi" w:hAnsiTheme="minorHAnsi"/>
                <w:b w:val="0"/>
                <w:szCs w:val="24"/>
              </w:rPr>
            </w:pPr>
            <w:r>
              <w:rPr>
                <w:rFonts w:asciiTheme="minorHAnsi" w:hAnsiTheme="minorHAnsi"/>
                <w:szCs w:val="24"/>
              </w:rPr>
              <w:t>WEEK:</w:t>
            </w:r>
            <w:r w:rsidR="007D799E">
              <w:rPr>
                <w:rFonts w:asciiTheme="minorHAnsi" w:hAnsiTheme="minorHAnsi"/>
                <w:szCs w:val="24"/>
              </w:rPr>
              <w:t xml:space="preserve"> </w:t>
            </w:r>
            <w:r w:rsidR="00FE10E9" w:rsidRPr="00AC6DCA">
              <w:rPr>
                <w:rFonts w:asciiTheme="minorHAnsi" w:hAnsiTheme="minorHAnsi"/>
                <w:b w:val="0"/>
                <w:szCs w:val="24"/>
              </w:rPr>
              <w:t>3</w:t>
            </w:r>
          </w:p>
        </w:tc>
        <w:tc>
          <w:tcPr>
            <w:tcW w:w="4253" w:type="dxa"/>
            <w:shd w:val="clear" w:color="auto" w:fill="C2D69B" w:themeFill="accent3" w:themeFillTint="99"/>
          </w:tcPr>
          <w:p w14:paraId="3EE7FE5C" w14:textId="1CE44028" w:rsidR="00D41A1D" w:rsidRPr="00431ACC" w:rsidRDefault="00D41A1D" w:rsidP="00CA13F7">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7D799E" w:rsidRPr="00AC6DCA">
              <w:rPr>
                <w:rFonts w:asciiTheme="minorHAnsi" w:hAnsiTheme="minorHAnsi"/>
                <w:b w:val="0"/>
                <w:szCs w:val="24"/>
              </w:rPr>
              <w:t>Measurement</w:t>
            </w:r>
            <w:r w:rsidR="00AC6DCA" w:rsidRPr="00AC6DCA">
              <w:rPr>
                <w:rFonts w:asciiTheme="minorHAnsi" w:hAnsiTheme="minorHAnsi"/>
                <w:b w:val="0"/>
                <w:szCs w:val="24"/>
              </w:rPr>
              <w:t xml:space="preserve"> &amp; Geometry</w:t>
            </w:r>
          </w:p>
          <w:p w14:paraId="5D459EBB" w14:textId="6FF685B9" w:rsidR="00D41A1D" w:rsidRPr="004A4DA4"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65C6F0FC"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7D799E">
              <w:rPr>
                <w:rFonts w:asciiTheme="minorHAnsi" w:eastAsia="Times" w:hAnsiTheme="minorHAnsi"/>
                <w:sz w:val="24"/>
                <w:szCs w:val="24"/>
                <w:lang w:eastAsia="en-AU"/>
              </w:rPr>
              <w:t>Mass 1</w:t>
            </w:r>
          </w:p>
        </w:tc>
        <w:tc>
          <w:tcPr>
            <w:tcW w:w="4253" w:type="dxa"/>
            <w:shd w:val="clear" w:color="auto" w:fill="C2D69B" w:themeFill="accent3" w:themeFillTint="99"/>
          </w:tcPr>
          <w:p w14:paraId="352DE22D" w14:textId="77777777" w:rsidR="00AC6DCA" w:rsidRDefault="00D41A1D" w:rsidP="00AC6DCA">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0E4704C7" w14:textId="3C4A9B09" w:rsidR="00D41A1D" w:rsidRPr="00AC6DCA" w:rsidRDefault="00615E1A" w:rsidP="00AC6DCA">
            <w:pPr>
              <w:rPr>
                <w:rFonts w:asciiTheme="minorHAnsi" w:hAnsiTheme="minorHAnsi"/>
                <w:sz w:val="24"/>
                <w:szCs w:val="24"/>
              </w:rPr>
            </w:pPr>
            <w:r>
              <w:rPr>
                <w:rFonts w:asciiTheme="minorHAnsi" w:hAnsiTheme="minorHAnsi"/>
                <w:b/>
                <w:sz w:val="24"/>
                <w:szCs w:val="24"/>
              </w:rPr>
              <w:t xml:space="preserve"> </w:t>
            </w:r>
            <w:r w:rsidRPr="00AC6DCA">
              <w:rPr>
                <w:rFonts w:asciiTheme="minorHAnsi" w:hAnsiTheme="minorHAnsi"/>
                <w:sz w:val="24"/>
                <w:szCs w:val="24"/>
              </w:rPr>
              <w:t>MA3-1WM, MA3-2WM</w:t>
            </w:r>
          </w:p>
        </w:tc>
      </w:tr>
      <w:tr w:rsidR="00CA13F7" w:rsidRPr="004A4DA4" w14:paraId="2E3192F3" w14:textId="77777777" w:rsidTr="00EE6D19">
        <w:trPr>
          <w:trHeight w:hRule="exact" w:val="454"/>
        </w:trPr>
        <w:tc>
          <w:tcPr>
            <w:tcW w:w="3085" w:type="dxa"/>
            <w:gridSpan w:val="2"/>
            <w:shd w:val="clear" w:color="auto" w:fill="FFFFCC"/>
          </w:tcPr>
          <w:p w14:paraId="6CB8F9FA" w14:textId="42A0FD9A"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AC6DCA">
              <w:rPr>
                <w:rFonts w:asciiTheme="minorHAnsi" w:hAnsiTheme="minorHAnsi"/>
                <w:szCs w:val="24"/>
              </w:rPr>
              <w:t xml:space="preserve"> </w:t>
            </w:r>
            <w:r w:rsidR="00AC6DCA" w:rsidRPr="00B7534E">
              <w:rPr>
                <w:rFonts w:asciiTheme="minorHAnsi" w:hAnsiTheme="minorHAnsi"/>
                <w:b w:val="0"/>
                <w:szCs w:val="24"/>
              </w:rPr>
              <w:t>MA3-12MG</w:t>
            </w:r>
          </w:p>
        </w:tc>
        <w:tc>
          <w:tcPr>
            <w:tcW w:w="4253" w:type="dxa"/>
            <w:gridSpan w:val="3"/>
            <w:shd w:val="clear" w:color="auto" w:fill="auto"/>
          </w:tcPr>
          <w:p w14:paraId="0F5AEC8D" w14:textId="381DBB80" w:rsidR="00CA13F7" w:rsidRPr="004A4DA4" w:rsidRDefault="00AC6DCA" w:rsidP="00431ACC">
            <w:pPr>
              <w:rPr>
                <w:rFonts w:asciiTheme="minorHAnsi" w:hAnsiTheme="minorHAnsi"/>
                <w:b/>
                <w:sz w:val="24"/>
                <w:szCs w:val="24"/>
              </w:rPr>
            </w:pPr>
            <w:r>
              <w:rPr>
                <w:rFonts w:asciiTheme="minorHAnsi" w:hAnsiTheme="minorHAnsi"/>
                <w:b/>
                <w:sz w:val="24"/>
                <w:szCs w:val="24"/>
              </w:rPr>
              <w:t>S</w:t>
            </w:r>
            <w:r w:rsidRPr="00235CC7">
              <w:rPr>
                <w:rFonts w:asciiTheme="minorHAnsi" w:hAnsiTheme="minorHAnsi"/>
                <w:b/>
                <w:sz w:val="24"/>
                <w:szCs w:val="24"/>
              </w:rPr>
              <w:t>elects and uses the appropriate unit and device to measure the masses of objects, and converts between units of mass</w:t>
            </w:r>
            <w:r>
              <w:rPr>
                <w:rFonts w:asciiTheme="minorHAnsi" w:hAnsiTheme="minorHAnsi"/>
                <w:b/>
                <w:sz w:val="24"/>
                <w:szCs w:val="24"/>
              </w:rPr>
              <w:t>.</w:t>
            </w:r>
          </w:p>
        </w:tc>
      </w:tr>
      <w:tr w:rsidR="00CA13F7" w:rsidRPr="004A4DA4" w14:paraId="2B1E5F1E" w14:textId="77777777" w:rsidTr="00AC6DCA">
        <w:trPr>
          <w:trHeight w:hRule="exact" w:val="152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53733342" w14:textId="77777777" w:rsidR="00AC6DCA" w:rsidRPr="00235CC7" w:rsidRDefault="00AC6DCA" w:rsidP="00AC6DCA">
            <w:pPr>
              <w:rPr>
                <w:rFonts w:asciiTheme="minorHAnsi" w:hAnsiTheme="minorHAnsi"/>
                <w:sz w:val="24"/>
                <w:szCs w:val="24"/>
              </w:rPr>
            </w:pPr>
            <w:r w:rsidRPr="00235CC7">
              <w:rPr>
                <w:rFonts w:asciiTheme="minorHAnsi" w:hAnsiTheme="minorHAnsi"/>
                <w:b/>
                <w:sz w:val="24"/>
                <w:szCs w:val="24"/>
              </w:rPr>
              <w:t>Choose appropriate units of measurement for mass (ACMMG108)</w:t>
            </w:r>
          </w:p>
          <w:p w14:paraId="2CF7CFC8" w14:textId="1308771F" w:rsidR="00CA13F7" w:rsidRDefault="007D799E" w:rsidP="00F10A55">
            <w:pPr>
              <w:pStyle w:val="ListParagraph"/>
              <w:numPr>
                <w:ilvl w:val="0"/>
                <w:numId w:val="19"/>
              </w:numPr>
              <w:autoSpaceDE w:val="0"/>
              <w:autoSpaceDN w:val="0"/>
              <w:adjustRightInd w:val="0"/>
              <w:rPr>
                <w:rFonts w:asciiTheme="minorHAnsi" w:hAnsiTheme="minorHAnsi"/>
                <w:sz w:val="24"/>
                <w:szCs w:val="24"/>
              </w:rPr>
            </w:pPr>
            <w:proofErr w:type="gramStart"/>
            <w:r w:rsidRPr="007D799E">
              <w:rPr>
                <w:rFonts w:asciiTheme="minorHAnsi" w:hAnsiTheme="minorHAnsi"/>
                <w:sz w:val="24"/>
                <w:szCs w:val="24"/>
              </w:rPr>
              <w:t>interprets</w:t>
            </w:r>
            <w:proofErr w:type="gramEnd"/>
            <w:r w:rsidRPr="007D799E">
              <w:rPr>
                <w:rFonts w:asciiTheme="minorHAnsi" w:hAnsiTheme="minorHAnsi"/>
                <w:sz w:val="24"/>
                <w:szCs w:val="24"/>
              </w:rPr>
              <w:t xml:space="preserve"> information about mass on commercial packaging</w:t>
            </w:r>
            <w:r w:rsidR="00AC6DCA">
              <w:rPr>
                <w:rFonts w:asciiTheme="minorHAnsi" w:hAnsiTheme="minorHAnsi"/>
                <w:sz w:val="24"/>
                <w:szCs w:val="24"/>
              </w:rPr>
              <w:t>.</w:t>
            </w:r>
          </w:p>
          <w:p w14:paraId="7A30CEED" w14:textId="3DC12286" w:rsidR="007D799E" w:rsidRPr="00FE10E9" w:rsidRDefault="002E4881" w:rsidP="00F10A55">
            <w:pPr>
              <w:pStyle w:val="ListParagraph"/>
              <w:numPr>
                <w:ilvl w:val="0"/>
                <w:numId w:val="19"/>
              </w:numPr>
              <w:autoSpaceDE w:val="0"/>
              <w:autoSpaceDN w:val="0"/>
              <w:adjustRightInd w:val="0"/>
              <w:rPr>
                <w:rFonts w:asciiTheme="minorHAnsi" w:hAnsiTheme="minorHAnsi" w:cstheme="minorHAnsi"/>
                <w:sz w:val="24"/>
                <w:szCs w:val="24"/>
              </w:rPr>
            </w:pPr>
            <w:proofErr w:type="gramStart"/>
            <w:r>
              <w:rPr>
                <w:rFonts w:asciiTheme="minorHAnsi" w:hAnsiTheme="minorHAnsi"/>
                <w:sz w:val="24"/>
                <w:szCs w:val="24"/>
              </w:rPr>
              <w:t>find</w:t>
            </w:r>
            <w:proofErr w:type="gramEnd"/>
            <w:r>
              <w:rPr>
                <w:rFonts w:asciiTheme="minorHAnsi" w:hAnsiTheme="minorHAnsi"/>
                <w:sz w:val="24"/>
                <w:szCs w:val="24"/>
              </w:rPr>
              <w:t xml:space="preserve"> t</w:t>
            </w:r>
            <w:r w:rsidR="00CE7FA6">
              <w:rPr>
                <w:rFonts w:asciiTheme="minorHAnsi" w:hAnsiTheme="minorHAnsi"/>
                <w:sz w:val="24"/>
                <w:szCs w:val="24"/>
              </w:rPr>
              <w:t xml:space="preserve">he approximate </w:t>
            </w:r>
            <w:r w:rsidR="004D1A53">
              <w:rPr>
                <w:rFonts w:asciiTheme="minorHAnsi" w:hAnsiTheme="minorHAnsi"/>
                <w:sz w:val="24"/>
                <w:szCs w:val="24"/>
              </w:rPr>
              <w:t>mass of</w:t>
            </w:r>
            <w:r w:rsidR="00CE7FA6">
              <w:rPr>
                <w:rFonts w:asciiTheme="minorHAnsi" w:hAnsiTheme="minorHAnsi"/>
                <w:sz w:val="24"/>
                <w:szCs w:val="24"/>
              </w:rPr>
              <w:t xml:space="preserve"> a small object</w:t>
            </w:r>
            <w:r w:rsidR="009B0FA1">
              <w:rPr>
                <w:rFonts w:asciiTheme="minorHAnsi" w:hAnsiTheme="minorHAnsi"/>
                <w:sz w:val="24"/>
                <w:szCs w:val="24"/>
              </w:rPr>
              <w:t xml:space="preserve"> by establishing the mass of a number of that object, eg, ‘The stated weight of a box of chocolates is 250g.  If there are 20 identical chocolates in the box, what does each chocolate weigh?’</w:t>
            </w:r>
            <w:r w:rsidR="00CE7FA6" w:rsidRPr="00FE10E9">
              <w:rPr>
                <w:rFonts w:asciiTheme="minorHAnsi" w:hAnsiTheme="minorHAnsi" w:cstheme="minorHAnsi"/>
                <w:sz w:val="24"/>
                <w:szCs w:val="24"/>
              </w:rPr>
              <w:t xml:space="preserve"> </w:t>
            </w:r>
          </w:p>
          <w:p w14:paraId="5E5148E0" w14:textId="22041E3B" w:rsidR="00FE10E9" w:rsidRPr="00FE10E9" w:rsidRDefault="00FE10E9" w:rsidP="00F10A55">
            <w:pPr>
              <w:pStyle w:val="ListParagraph"/>
              <w:numPr>
                <w:ilvl w:val="0"/>
                <w:numId w:val="19"/>
              </w:numPr>
              <w:autoSpaceDE w:val="0"/>
              <w:autoSpaceDN w:val="0"/>
              <w:adjustRightInd w:val="0"/>
              <w:rPr>
                <w:rFonts w:asciiTheme="minorHAnsi" w:hAnsiTheme="minorHAnsi" w:cstheme="minorHAnsi"/>
                <w:sz w:val="24"/>
                <w:szCs w:val="24"/>
              </w:rPr>
            </w:pPr>
            <w:proofErr w:type="gramStart"/>
            <w:r w:rsidRPr="00FE10E9">
              <w:rPr>
                <w:rFonts w:asciiTheme="minorHAnsi" w:hAnsiTheme="minorHAnsi" w:cstheme="minorHAnsi"/>
                <w:sz w:val="24"/>
                <w:szCs w:val="24"/>
              </w:rPr>
              <w:t>select</w:t>
            </w:r>
            <w:proofErr w:type="gramEnd"/>
            <w:r w:rsidRPr="00FE10E9">
              <w:rPr>
                <w:rFonts w:asciiTheme="minorHAnsi" w:hAnsiTheme="minorHAnsi" w:cstheme="minorHAnsi"/>
                <w:sz w:val="24"/>
                <w:szCs w:val="24"/>
              </w:rPr>
              <w:t xml:space="preserve"> and use the appropriate unit and device to measure mass, eg electronic scales, kitchen scales</w:t>
            </w:r>
            <w:r w:rsidR="00AC6DCA">
              <w:rPr>
                <w:rFonts w:asciiTheme="minorHAnsi" w:hAnsiTheme="minorHAnsi" w:cstheme="minorHAnsi"/>
                <w:sz w:val="24"/>
                <w:szCs w:val="24"/>
              </w:rPr>
              <w:t>.</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3D0666">
        <w:trPr>
          <w:trHeight w:hRule="exact" w:val="1252"/>
        </w:trPr>
        <w:tc>
          <w:tcPr>
            <w:tcW w:w="3085" w:type="dxa"/>
            <w:gridSpan w:val="2"/>
            <w:shd w:val="clear" w:color="auto" w:fill="FFFFCC"/>
          </w:tcPr>
          <w:p w14:paraId="0853C25E" w14:textId="6123028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32721B88" w14:textId="761354F1" w:rsidR="003D0666" w:rsidRPr="00E92752" w:rsidRDefault="00336ABD" w:rsidP="003D0666">
            <w:pPr>
              <w:autoSpaceDE w:val="0"/>
              <w:autoSpaceDN w:val="0"/>
              <w:adjustRightInd w:val="0"/>
              <w:rPr>
                <w:rFonts w:asciiTheme="minorHAnsi" w:hAnsiTheme="minorHAnsi"/>
                <w:color w:val="FF0000"/>
                <w:sz w:val="24"/>
                <w:szCs w:val="24"/>
              </w:rPr>
            </w:pPr>
            <w:r w:rsidRPr="00E92752">
              <w:rPr>
                <w:rFonts w:asciiTheme="minorHAnsi" w:hAnsiTheme="minorHAnsi"/>
                <w:color w:val="FF0000"/>
                <w:sz w:val="24"/>
                <w:szCs w:val="24"/>
              </w:rPr>
              <w:t xml:space="preserve">Quiz:  </w:t>
            </w:r>
          </w:p>
          <w:p w14:paraId="3A435DED" w14:textId="4BCF1DE8" w:rsidR="003D0666" w:rsidRPr="00E92752" w:rsidRDefault="00706EC8" w:rsidP="003D0666">
            <w:pPr>
              <w:pStyle w:val="ListParagraph"/>
              <w:numPr>
                <w:ilvl w:val="0"/>
                <w:numId w:val="20"/>
              </w:numPr>
              <w:autoSpaceDE w:val="0"/>
              <w:autoSpaceDN w:val="0"/>
              <w:adjustRightInd w:val="0"/>
              <w:rPr>
                <w:rFonts w:asciiTheme="minorHAnsi" w:hAnsiTheme="minorHAnsi"/>
                <w:color w:val="FF0000"/>
                <w:sz w:val="24"/>
                <w:szCs w:val="24"/>
              </w:rPr>
            </w:pPr>
            <w:r w:rsidRPr="00E92752">
              <w:rPr>
                <w:rFonts w:asciiTheme="minorHAnsi" w:hAnsiTheme="minorHAnsi"/>
                <w:color w:val="FF0000"/>
                <w:sz w:val="24"/>
                <w:szCs w:val="24"/>
              </w:rPr>
              <w:t>Show students an uploaded image of a food item packaging (both front and back sides).  Ask question:  What information does th</w:t>
            </w:r>
            <w:r w:rsidR="003D0666" w:rsidRPr="00E92752">
              <w:rPr>
                <w:rFonts w:asciiTheme="minorHAnsi" w:hAnsiTheme="minorHAnsi"/>
                <w:color w:val="FF0000"/>
                <w:sz w:val="24"/>
                <w:szCs w:val="24"/>
              </w:rPr>
              <w:t xml:space="preserve">e packaging </w:t>
            </w:r>
            <w:r w:rsidR="008E62FA" w:rsidRPr="00E92752">
              <w:rPr>
                <w:rFonts w:asciiTheme="minorHAnsi" w:hAnsiTheme="minorHAnsi"/>
                <w:color w:val="FF0000"/>
                <w:sz w:val="24"/>
                <w:szCs w:val="24"/>
              </w:rPr>
              <w:t>provide the consumer about the mass of the food item?</w:t>
            </w:r>
            <w:r w:rsidR="003D0666" w:rsidRPr="00E92752">
              <w:rPr>
                <w:rFonts w:asciiTheme="minorHAnsi" w:hAnsiTheme="minorHAnsi"/>
                <w:color w:val="FF0000"/>
                <w:sz w:val="24"/>
                <w:szCs w:val="24"/>
              </w:rPr>
              <w:t xml:space="preserve">  </w:t>
            </w:r>
          </w:p>
          <w:p w14:paraId="0CC9F641" w14:textId="6996FA2C" w:rsidR="00F10A55" w:rsidRPr="003D0666" w:rsidRDefault="00761F62" w:rsidP="00E70E50">
            <w:pPr>
              <w:pStyle w:val="ListParagraph"/>
              <w:numPr>
                <w:ilvl w:val="0"/>
                <w:numId w:val="20"/>
              </w:numPr>
              <w:autoSpaceDE w:val="0"/>
              <w:autoSpaceDN w:val="0"/>
              <w:adjustRightInd w:val="0"/>
              <w:rPr>
                <w:rFonts w:asciiTheme="minorHAnsi" w:hAnsiTheme="minorHAnsi"/>
                <w:sz w:val="24"/>
                <w:szCs w:val="24"/>
              </w:rPr>
            </w:pPr>
            <w:r w:rsidRPr="00E92752">
              <w:rPr>
                <w:rFonts w:asciiTheme="minorHAnsi" w:hAnsiTheme="minorHAnsi"/>
                <w:color w:val="FF0000"/>
                <w:sz w:val="24"/>
                <w:szCs w:val="24"/>
              </w:rPr>
              <w:t xml:space="preserve">How would you </w:t>
            </w:r>
            <w:r w:rsidR="00E70E50" w:rsidRPr="00E92752">
              <w:rPr>
                <w:rFonts w:asciiTheme="minorHAnsi" w:hAnsiTheme="minorHAnsi"/>
                <w:color w:val="FF0000"/>
                <w:sz w:val="24"/>
                <w:szCs w:val="24"/>
              </w:rPr>
              <w:t>calculate</w:t>
            </w:r>
            <w:r w:rsidRPr="00E92752">
              <w:rPr>
                <w:rFonts w:asciiTheme="minorHAnsi" w:hAnsiTheme="minorHAnsi"/>
                <w:color w:val="FF0000"/>
                <w:sz w:val="24"/>
                <w:szCs w:val="24"/>
              </w:rPr>
              <w:t xml:space="preserve"> the mass of a single lolly in a packet, given</w:t>
            </w:r>
            <w:r w:rsidR="00A44E65" w:rsidRPr="00E92752">
              <w:rPr>
                <w:rFonts w:asciiTheme="minorHAnsi" w:hAnsiTheme="minorHAnsi"/>
                <w:color w:val="FF0000"/>
                <w:sz w:val="24"/>
                <w:szCs w:val="24"/>
              </w:rPr>
              <w:t xml:space="preserve"> that each lolly was identical in shape and size?</w:t>
            </w:r>
            <w:r w:rsidR="003D0666" w:rsidRPr="00E92752">
              <w:rPr>
                <w:rFonts w:asciiTheme="minorHAnsi" w:hAnsiTheme="minorHAnsi"/>
                <w:color w:val="FF0000"/>
                <w:sz w:val="24"/>
                <w:szCs w:val="24"/>
              </w:rPr>
              <w:t xml:space="preserve"> </w:t>
            </w:r>
          </w:p>
        </w:tc>
      </w:tr>
      <w:tr w:rsidR="005A7343" w:rsidRPr="004A4DA4" w14:paraId="3AC2808E" w14:textId="77777777" w:rsidTr="005C1FB5">
        <w:trPr>
          <w:trHeight w:hRule="exact" w:val="1270"/>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02388899" w:rsidR="005A7343" w:rsidRPr="004A4DA4" w:rsidRDefault="0017405F" w:rsidP="00821307">
            <w:pPr>
              <w:autoSpaceDE w:val="0"/>
              <w:autoSpaceDN w:val="0"/>
              <w:adjustRightInd w:val="0"/>
              <w:rPr>
                <w:rFonts w:asciiTheme="minorHAnsi" w:hAnsiTheme="minorHAnsi"/>
                <w:sz w:val="24"/>
                <w:szCs w:val="24"/>
              </w:rPr>
            </w:pPr>
            <w:r>
              <w:rPr>
                <w:rFonts w:asciiTheme="minorHAnsi" w:hAnsiTheme="minorHAnsi"/>
                <w:sz w:val="24"/>
                <w:szCs w:val="24"/>
              </w:rPr>
              <w:t xml:space="preserve">Use </w:t>
            </w:r>
            <w:r w:rsidR="003C5B61">
              <w:rPr>
                <w:rFonts w:asciiTheme="minorHAnsi" w:hAnsiTheme="minorHAnsi"/>
                <w:sz w:val="24"/>
                <w:szCs w:val="24"/>
              </w:rPr>
              <w:t xml:space="preserve">students’ prior knowledge of </w:t>
            </w:r>
            <w:r w:rsidR="00821307">
              <w:rPr>
                <w:rFonts w:asciiTheme="minorHAnsi" w:hAnsiTheme="minorHAnsi"/>
                <w:sz w:val="24"/>
                <w:szCs w:val="24"/>
              </w:rPr>
              <w:t xml:space="preserve">timetables and </w:t>
            </w:r>
            <w:r w:rsidR="005C1FB5">
              <w:rPr>
                <w:rFonts w:asciiTheme="minorHAnsi" w:hAnsiTheme="minorHAnsi"/>
                <w:sz w:val="24"/>
                <w:szCs w:val="24"/>
              </w:rPr>
              <w:t>inverse operations to calculate the approximate mass of a small object by establishing the mass of a number of that object.  Eg, The stated weight of a bag of lollies is 100g.  If there are 10 identical lollies in the bag, what is the approx.. weight of each lolly?  100g bag of lollies divided by 10 lollies = 10</w:t>
            </w:r>
            <w:r w:rsidR="003C5B61">
              <w:rPr>
                <w:rFonts w:asciiTheme="minorHAnsi" w:hAnsiTheme="minorHAnsi"/>
                <w:sz w:val="24"/>
                <w:szCs w:val="24"/>
              </w:rPr>
              <w:t xml:space="preserve">0/10=10.  Thus each lolly has an approximate mass of 10g. </w:t>
            </w:r>
            <w:r w:rsidR="005C1FB5">
              <w:rPr>
                <w:rFonts w:asciiTheme="minorHAnsi" w:hAnsiTheme="minorHAnsi"/>
                <w:sz w:val="24"/>
                <w:szCs w:val="24"/>
              </w:rPr>
              <w:t xml:space="preserve"> To check findings, multiply answer with no. of lollies</w:t>
            </w:r>
            <w:r w:rsidR="003C5B61">
              <w:rPr>
                <w:rFonts w:asciiTheme="minorHAnsi" w:hAnsiTheme="minorHAnsi"/>
                <w:sz w:val="24"/>
                <w:szCs w:val="24"/>
              </w:rPr>
              <w:t xml:space="preserve">, eg, </w:t>
            </w:r>
            <w:r w:rsidR="005C1FB5">
              <w:rPr>
                <w:rFonts w:asciiTheme="minorHAnsi" w:hAnsiTheme="minorHAnsi"/>
                <w:sz w:val="24"/>
                <w:szCs w:val="24"/>
              </w:rPr>
              <w:t>10</w:t>
            </w:r>
            <w:r w:rsidR="003C5B61">
              <w:rPr>
                <w:rFonts w:asciiTheme="minorHAnsi" w:hAnsiTheme="minorHAnsi"/>
                <w:sz w:val="24"/>
                <w:szCs w:val="24"/>
              </w:rPr>
              <w:t>g x</w:t>
            </w:r>
            <w:r w:rsidR="005C1FB5">
              <w:rPr>
                <w:rFonts w:asciiTheme="minorHAnsi" w:hAnsiTheme="minorHAnsi"/>
                <w:sz w:val="24"/>
                <w:szCs w:val="24"/>
              </w:rPr>
              <w:t xml:space="preserve"> </w:t>
            </w:r>
            <w:r w:rsidR="003C5B61">
              <w:rPr>
                <w:rFonts w:asciiTheme="minorHAnsi" w:hAnsiTheme="minorHAnsi"/>
                <w:sz w:val="24"/>
                <w:szCs w:val="24"/>
              </w:rPr>
              <w:t xml:space="preserve">10 </w:t>
            </w:r>
            <w:r w:rsidR="005C1FB5">
              <w:rPr>
                <w:rFonts w:asciiTheme="minorHAnsi" w:hAnsiTheme="minorHAnsi"/>
                <w:sz w:val="24"/>
                <w:szCs w:val="24"/>
              </w:rPr>
              <w:t>lollies = 100g.</w:t>
            </w:r>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CB4C597" w:rsidR="005A7343" w:rsidRPr="006F3ED9" w:rsidRDefault="00310A53" w:rsidP="00310A53">
            <w:pPr>
              <w:pStyle w:val="Heading2"/>
              <w:rPr>
                <w:rFonts w:asciiTheme="minorHAnsi" w:hAnsiTheme="minorHAnsi"/>
                <w:b w:val="0"/>
                <w:szCs w:val="24"/>
              </w:rPr>
            </w:pPr>
            <w:r w:rsidRPr="006F3ED9">
              <w:rPr>
                <w:rFonts w:asciiTheme="minorHAnsi" w:hAnsiTheme="minorHAnsi"/>
                <w:b w:val="0"/>
                <w:szCs w:val="24"/>
              </w:rPr>
              <w:t>T</w:t>
            </w:r>
            <w:r w:rsidR="00131E8E" w:rsidRPr="006F3ED9">
              <w:rPr>
                <w:rFonts w:asciiTheme="minorHAnsi" w:hAnsiTheme="minorHAnsi"/>
                <w:b w:val="0"/>
                <w:szCs w:val="24"/>
              </w:rPr>
              <w:t xml:space="preserve">he </w:t>
            </w:r>
            <w:r w:rsidRPr="006F3ED9">
              <w:rPr>
                <w:rFonts w:asciiTheme="minorHAnsi" w:hAnsiTheme="minorHAnsi"/>
                <w:b w:val="0"/>
                <w:szCs w:val="24"/>
              </w:rPr>
              <w:t>gross</w:t>
            </w:r>
            <w:r w:rsidR="00131E8E" w:rsidRPr="006F3ED9">
              <w:rPr>
                <w:rFonts w:asciiTheme="minorHAnsi" w:hAnsiTheme="minorHAnsi"/>
                <w:b w:val="0"/>
                <w:szCs w:val="24"/>
              </w:rPr>
              <w:t xml:space="preserve"> mass of a packet of </w:t>
            </w:r>
            <w:r w:rsidRPr="006F3ED9">
              <w:rPr>
                <w:rFonts w:asciiTheme="minorHAnsi" w:hAnsiTheme="minorHAnsi"/>
                <w:b w:val="0"/>
                <w:szCs w:val="24"/>
              </w:rPr>
              <w:t xml:space="preserve">Wonka’s Rainbow Nerds is </w:t>
            </w:r>
            <w:r w:rsidR="00131E8E" w:rsidRPr="006F3ED9">
              <w:rPr>
                <w:rFonts w:asciiTheme="minorHAnsi" w:hAnsiTheme="minorHAnsi"/>
                <w:b w:val="0"/>
                <w:szCs w:val="24"/>
              </w:rPr>
              <w:t>165 grams</w:t>
            </w:r>
            <w:r w:rsidRPr="006F3ED9">
              <w:rPr>
                <w:rFonts w:asciiTheme="minorHAnsi" w:hAnsiTheme="minorHAnsi"/>
                <w:b w:val="0"/>
                <w:szCs w:val="24"/>
              </w:rPr>
              <w:t>.  The packet weighs 15 grams.  If each lolly inside has the same equal net weight, what is the mass of each individual lolly?  Is there more than one solution?</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E6D19">
        <w:trPr>
          <w:trHeight w:hRule="exact" w:val="1134"/>
        </w:trPr>
        <w:tc>
          <w:tcPr>
            <w:tcW w:w="3085" w:type="dxa"/>
            <w:gridSpan w:val="2"/>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A76113E" w:rsidR="00081A4D" w:rsidRPr="004A4DA4" w:rsidRDefault="008451D0" w:rsidP="000B67D7">
            <w:pPr>
              <w:ind w:left="720" w:hanging="720"/>
              <w:rPr>
                <w:rFonts w:asciiTheme="minorHAnsi" w:hAnsiTheme="minorHAnsi"/>
                <w:sz w:val="24"/>
                <w:szCs w:val="24"/>
              </w:rPr>
            </w:pPr>
            <w:r>
              <w:rPr>
                <w:rFonts w:asciiTheme="minorHAnsi" w:hAnsiTheme="minorHAnsi"/>
                <w:sz w:val="24"/>
                <w:szCs w:val="24"/>
              </w:rPr>
              <w:t xml:space="preserve">IWB, scanned image of food label, pens, pencils, erasers, </w:t>
            </w:r>
            <w:r w:rsidR="00A53725">
              <w:rPr>
                <w:rFonts w:asciiTheme="minorHAnsi" w:hAnsiTheme="minorHAnsi"/>
                <w:sz w:val="24"/>
                <w:szCs w:val="24"/>
              </w:rPr>
              <w:t xml:space="preserve">workbooks, </w:t>
            </w:r>
            <w:r w:rsidR="004B0D3F">
              <w:rPr>
                <w:rFonts w:asciiTheme="minorHAnsi" w:hAnsiTheme="minorHAnsi"/>
                <w:sz w:val="24"/>
                <w:szCs w:val="24"/>
              </w:rPr>
              <w:t xml:space="preserve">scales, items for ‘guesstimate’ fake food challenge (eg, Ziploc bags, buttons, straws, pencils, buttons, etc.), </w:t>
            </w:r>
            <w:r w:rsidR="000B67D7">
              <w:rPr>
                <w:rFonts w:asciiTheme="minorHAnsi" w:hAnsiTheme="minorHAnsi"/>
                <w:sz w:val="24"/>
                <w:szCs w:val="24"/>
              </w:rPr>
              <w:t>food items to investigate labels (eg, chip packets, lolly packets, rice crackers, potatoes, etc.),</w:t>
            </w:r>
            <w:r w:rsidR="004B0D3F">
              <w:rPr>
                <w:rFonts w:asciiTheme="minorHAnsi" w:hAnsiTheme="minorHAnsi"/>
                <w:sz w:val="24"/>
                <w:szCs w:val="24"/>
              </w:rPr>
              <w:t>items for create your own lolly bag activity (eg, an asso</w:t>
            </w:r>
            <w:r w:rsidR="00F909D3">
              <w:rPr>
                <w:rFonts w:asciiTheme="minorHAnsi" w:hAnsiTheme="minorHAnsi"/>
                <w:sz w:val="24"/>
                <w:szCs w:val="24"/>
              </w:rPr>
              <w:t>rtment of lollies, Ziploc bags</w:t>
            </w:r>
            <w:r w:rsidR="000B67D7">
              <w:rPr>
                <w:rFonts w:asciiTheme="minorHAnsi" w:hAnsiTheme="minorHAnsi"/>
                <w:sz w:val="24"/>
                <w:szCs w:val="24"/>
              </w:rPr>
              <w:t>, labels</w:t>
            </w:r>
            <w:r w:rsidR="00F909D3">
              <w:rPr>
                <w:rFonts w:asciiTheme="minorHAnsi" w:hAnsiTheme="minorHAnsi"/>
                <w:sz w:val="24"/>
                <w:szCs w:val="24"/>
              </w:rPr>
              <w:t>)</w:t>
            </w:r>
            <w:r w:rsidR="00A5082C">
              <w:rPr>
                <w:rFonts w:asciiTheme="minorHAnsi" w:hAnsiTheme="minorHAnsi"/>
                <w:sz w:val="24"/>
                <w:szCs w:val="24"/>
              </w:rPr>
              <w:t>.</w:t>
            </w:r>
          </w:p>
        </w:tc>
      </w:tr>
    </w:tbl>
    <w:p w14:paraId="3D7C8727" w14:textId="77777777"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979DC" w:rsidRPr="004A4DA4" w14:paraId="236C449E" w14:textId="77777777" w:rsidTr="005979DC">
        <w:trPr>
          <w:trHeight w:hRule="exact" w:val="441"/>
        </w:trPr>
        <w:tc>
          <w:tcPr>
            <w:tcW w:w="15701" w:type="dxa"/>
            <w:gridSpan w:val="3"/>
            <w:tcBorders>
              <w:top w:val="nil"/>
              <w:left w:val="nil"/>
              <w:right w:val="nil"/>
            </w:tcBorders>
            <w:shd w:val="clear" w:color="auto" w:fill="FFFFFF" w:themeFill="background1"/>
          </w:tcPr>
          <w:p w14:paraId="33ECEDD1" w14:textId="49315D87" w:rsidR="005979DC" w:rsidRPr="004A4DA4" w:rsidRDefault="005979DC" w:rsidP="004A4DA4">
            <w:pPr>
              <w:pStyle w:val="Heading2"/>
              <w:jc w:val="center"/>
              <w:rPr>
                <w:rFonts w:asciiTheme="minorHAnsi" w:hAnsiTheme="minorHAnsi"/>
                <w:szCs w:val="24"/>
              </w:rPr>
            </w:pPr>
            <w:r w:rsidRPr="008F4588">
              <w:rPr>
                <w:rFonts w:asciiTheme="minorHAnsi" w:hAnsiTheme="minorHAnsi"/>
                <w:color w:val="008000"/>
                <w:sz w:val="32"/>
                <w:szCs w:val="32"/>
              </w:rPr>
              <w:lastRenderedPageBreak/>
              <w:t>TEACHING AND LEARNING EXPERIENCES</w:t>
            </w:r>
          </w:p>
        </w:tc>
      </w:tr>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87312B">
        <w:trPr>
          <w:trHeight w:val="1232"/>
        </w:trPr>
        <w:tc>
          <w:tcPr>
            <w:tcW w:w="3936" w:type="dxa"/>
            <w:vMerge w:val="restart"/>
            <w:tcBorders>
              <w:right w:val="single" w:sz="4" w:space="0" w:color="auto"/>
            </w:tcBorders>
          </w:tcPr>
          <w:p w14:paraId="11CC1375" w14:textId="3CA59B9D" w:rsidR="001C6A19" w:rsidRDefault="001C6A19" w:rsidP="00BA6310">
            <w:pPr>
              <w:pStyle w:val="Heading2"/>
              <w:rPr>
                <w:rFonts w:asciiTheme="minorHAnsi" w:hAnsiTheme="minorHAnsi"/>
                <w:szCs w:val="24"/>
              </w:rPr>
            </w:pPr>
          </w:p>
          <w:p w14:paraId="2077606E" w14:textId="77777777" w:rsidR="0087312B" w:rsidRDefault="0087312B" w:rsidP="0087312B">
            <w:pPr>
              <w:rPr>
                <w:rFonts w:asciiTheme="minorHAnsi" w:hAnsiTheme="minorHAnsi" w:cstheme="minorHAnsi"/>
                <w:b/>
                <w:sz w:val="24"/>
                <w:szCs w:val="24"/>
                <w:lang w:eastAsia="en-AU"/>
              </w:rPr>
            </w:pPr>
            <w:r>
              <w:rPr>
                <w:rFonts w:asciiTheme="minorHAnsi" w:hAnsiTheme="minorHAnsi" w:cstheme="minorHAnsi"/>
                <w:b/>
                <w:sz w:val="24"/>
                <w:szCs w:val="24"/>
                <w:lang w:eastAsia="en-AU"/>
              </w:rPr>
              <w:t>Whole Class Instruction/Modelled Activities:</w:t>
            </w:r>
          </w:p>
          <w:p w14:paraId="1EBB1030" w14:textId="77777777" w:rsidR="0087312B" w:rsidRDefault="0087312B" w:rsidP="0087312B">
            <w:pPr>
              <w:rPr>
                <w:rFonts w:asciiTheme="minorHAnsi" w:hAnsiTheme="minorHAnsi" w:cstheme="minorHAnsi"/>
                <w:b/>
                <w:sz w:val="24"/>
                <w:szCs w:val="24"/>
                <w:lang w:eastAsia="en-AU"/>
              </w:rPr>
            </w:pPr>
          </w:p>
          <w:p w14:paraId="0968CC12" w14:textId="77777777" w:rsidR="0087312B" w:rsidRPr="00480FDF" w:rsidRDefault="0087312B" w:rsidP="00480FDF">
            <w:pPr>
              <w:pStyle w:val="ListParagraph"/>
              <w:numPr>
                <w:ilvl w:val="0"/>
                <w:numId w:val="28"/>
              </w:numPr>
              <w:ind w:left="426"/>
              <w:rPr>
                <w:rFonts w:asciiTheme="minorHAnsi" w:hAnsiTheme="minorHAnsi" w:cstheme="minorHAnsi"/>
                <w:b/>
                <w:sz w:val="24"/>
                <w:szCs w:val="24"/>
              </w:rPr>
            </w:pPr>
            <w:r w:rsidRPr="00480FDF">
              <w:rPr>
                <w:rFonts w:asciiTheme="minorHAnsi" w:hAnsiTheme="minorHAnsi" w:cstheme="minorHAnsi"/>
                <w:b/>
                <w:sz w:val="24"/>
                <w:szCs w:val="24"/>
              </w:rPr>
              <w:t xml:space="preserve">Wonka Weight Word Problems </w:t>
            </w:r>
          </w:p>
          <w:p w14:paraId="14697EB9" w14:textId="77777777" w:rsidR="0087312B" w:rsidRDefault="0087312B" w:rsidP="0087312B">
            <w:pPr>
              <w:rPr>
                <w:sz w:val="24"/>
                <w:szCs w:val="24"/>
              </w:rPr>
            </w:pPr>
          </w:p>
          <w:p w14:paraId="2E2F2AD1" w14:textId="77777777" w:rsidR="0087312B" w:rsidRPr="00907AC4" w:rsidRDefault="0087312B" w:rsidP="0087312B">
            <w:pPr>
              <w:rPr>
                <w:rFonts w:asciiTheme="minorHAnsi" w:hAnsiTheme="minorHAnsi" w:cstheme="minorHAnsi"/>
                <w:sz w:val="24"/>
                <w:szCs w:val="24"/>
              </w:rPr>
            </w:pPr>
            <w:r>
              <w:rPr>
                <w:sz w:val="24"/>
                <w:szCs w:val="24"/>
              </w:rPr>
              <w:t>*</w:t>
            </w:r>
            <w:r w:rsidRPr="00907AC4">
              <w:rPr>
                <w:rFonts w:asciiTheme="minorHAnsi" w:hAnsiTheme="minorHAnsi" w:cstheme="minorHAnsi"/>
                <w:sz w:val="24"/>
                <w:szCs w:val="24"/>
              </w:rPr>
              <w:t>One box of 12 Everlasting Gobstoppers weighs 170g.</w:t>
            </w:r>
          </w:p>
          <w:p w14:paraId="628A62D3" w14:textId="77777777" w:rsidR="0087312B" w:rsidRPr="00907AC4" w:rsidRDefault="0087312B" w:rsidP="0087312B">
            <w:pPr>
              <w:rPr>
                <w:rFonts w:asciiTheme="minorHAnsi" w:hAnsiTheme="minorHAnsi" w:cstheme="minorHAnsi"/>
                <w:sz w:val="24"/>
                <w:szCs w:val="24"/>
              </w:rPr>
            </w:pPr>
            <w:r w:rsidRPr="00907AC4">
              <w:rPr>
                <w:rFonts w:asciiTheme="minorHAnsi" w:hAnsiTheme="minorHAnsi" w:cstheme="minorHAnsi"/>
                <w:sz w:val="24"/>
                <w:szCs w:val="24"/>
              </w:rPr>
              <w:t>The empty box weighs 14g.</w:t>
            </w:r>
          </w:p>
          <w:p w14:paraId="71FE1CC1" w14:textId="77777777" w:rsidR="0087312B" w:rsidRPr="00907AC4" w:rsidRDefault="0087312B" w:rsidP="0087312B">
            <w:pPr>
              <w:rPr>
                <w:rFonts w:asciiTheme="minorHAnsi" w:hAnsiTheme="minorHAnsi" w:cstheme="minorHAnsi"/>
                <w:sz w:val="24"/>
                <w:szCs w:val="24"/>
              </w:rPr>
            </w:pPr>
            <w:r w:rsidRPr="00907AC4">
              <w:rPr>
                <w:rFonts w:asciiTheme="minorHAnsi" w:hAnsiTheme="minorHAnsi" w:cstheme="minorHAnsi"/>
                <w:sz w:val="24"/>
                <w:szCs w:val="24"/>
              </w:rPr>
              <w:t>How much do the 12 gobstoppers weigh? How much does 1 gobstopper weigh?</w:t>
            </w:r>
          </w:p>
          <w:p w14:paraId="3CA20BBA" w14:textId="77777777" w:rsidR="0087312B" w:rsidRPr="00907AC4" w:rsidRDefault="0087312B" w:rsidP="0087312B">
            <w:pPr>
              <w:rPr>
                <w:rFonts w:asciiTheme="minorHAnsi" w:hAnsiTheme="minorHAnsi" w:cstheme="minorHAnsi"/>
                <w:sz w:val="24"/>
                <w:szCs w:val="24"/>
              </w:rPr>
            </w:pPr>
          </w:p>
          <w:p w14:paraId="2FA8C2E7" w14:textId="77777777" w:rsidR="0087312B" w:rsidRPr="00371FCF" w:rsidRDefault="0087312B" w:rsidP="0087312B">
            <w:pPr>
              <w:rPr>
                <w:sz w:val="24"/>
                <w:szCs w:val="24"/>
              </w:rPr>
            </w:pPr>
            <w:r w:rsidRPr="00907AC4">
              <w:rPr>
                <w:rFonts w:asciiTheme="minorHAnsi" w:hAnsiTheme="minorHAnsi" w:cstheme="minorHAnsi"/>
                <w:sz w:val="24"/>
                <w:szCs w:val="24"/>
              </w:rPr>
              <w:t xml:space="preserve">*The </w:t>
            </w:r>
            <w:r>
              <w:rPr>
                <w:rFonts w:asciiTheme="minorHAnsi" w:hAnsiTheme="minorHAnsi" w:cstheme="minorHAnsi"/>
                <w:sz w:val="24"/>
                <w:szCs w:val="24"/>
              </w:rPr>
              <w:t>gross mass</w:t>
            </w:r>
            <w:r w:rsidRPr="00907AC4">
              <w:rPr>
                <w:rFonts w:asciiTheme="minorHAnsi" w:hAnsiTheme="minorHAnsi" w:cstheme="minorHAnsi"/>
                <w:sz w:val="24"/>
                <w:szCs w:val="24"/>
              </w:rPr>
              <w:t xml:space="preserve"> of a box of Wonka Observatory Collection Truffles</w:t>
            </w:r>
            <w:r>
              <w:rPr>
                <w:rFonts w:asciiTheme="minorHAnsi" w:hAnsiTheme="minorHAnsi" w:cstheme="minorHAnsi"/>
                <w:sz w:val="24"/>
                <w:szCs w:val="24"/>
              </w:rPr>
              <w:t xml:space="preserve"> is </w:t>
            </w:r>
            <w:r w:rsidRPr="00907AC4">
              <w:rPr>
                <w:rFonts w:asciiTheme="minorHAnsi" w:hAnsiTheme="minorHAnsi" w:cstheme="minorHAnsi"/>
                <w:sz w:val="24"/>
                <w:szCs w:val="24"/>
              </w:rPr>
              <w:t xml:space="preserve">365g.  </w:t>
            </w:r>
            <w:r>
              <w:rPr>
                <w:rFonts w:asciiTheme="minorHAnsi" w:hAnsiTheme="minorHAnsi" w:cstheme="minorHAnsi"/>
                <w:sz w:val="24"/>
                <w:szCs w:val="24"/>
              </w:rPr>
              <w:t>The box contains 12 truffles, six truffles = 150g.</w:t>
            </w:r>
            <w:r w:rsidRPr="00907AC4">
              <w:rPr>
                <w:rFonts w:asciiTheme="minorHAnsi" w:hAnsiTheme="minorHAnsi" w:cstheme="minorHAnsi"/>
                <w:sz w:val="24"/>
                <w:szCs w:val="24"/>
              </w:rPr>
              <w:t xml:space="preserve">  The </w:t>
            </w:r>
            <w:r>
              <w:rPr>
                <w:rFonts w:asciiTheme="minorHAnsi" w:hAnsiTheme="minorHAnsi" w:cstheme="minorHAnsi"/>
                <w:sz w:val="24"/>
                <w:szCs w:val="24"/>
              </w:rPr>
              <w:t xml:space="preserve">empty box weighs </w:t>
            </w:r>
            <w:r w:rsidRPr="00907AC4">
              <w:rPr>
                <w:rFonts w:asciiTheme="minorHAnsi" w:hAnsiTheme="minorHAnsi" w:cstheme="minorHAnsi"/>
                <w:sz w:val="24"/>
                <w:szCs w:val="24"/>
              </w:rPr>
              <w:t>15g.  What is the mass of contents inside?  How many truffles are there in the pack?</w:t>
            </w:r>
          </w:p>
          <w:p w14:paraId="7849D3B5" w14:textId="77777777" w:rsidR="0087312B" w:rsidRDefault="0087312B" w:rsidP="0087312B">
            <w:pPr>
              <w:rPr>
                <w:rFonts w:asciiTheme="minorHAnsi" w:hAnsiTheme="minorHAnsi" w:cstheme="minorHAnsi"/>
                <w:b/>
                <w:sz w:val="24"/>
                <w:szCs w:val="24"/>
                <w:lang w:eastAsia="en-AU"/>
              </w:rPr>
            </w:pPr>
          </w:p>
          <w:p w14:paraId="434BC502" w14:textId="77777777" w:rsidR="0087312B" w:rsidRPr="00480FDF" w:rsidRDefault="0087312B" w:rsidP="00480FDF">
            <w:pPr>
              <w:pStyle w:val="ListParagraph"/>
              <w:numPr>
                <w:ilvl w:val="0"/>
                <w:numId w:val="28"/>
              </w:numPr>
              <w:ind w:left="426"/>
              <w:rPr>
                <w:rFonts w:asciiTheme="minorHAnsi" w:hAnsiTheme="minorHAnsi"/>
                <w:b/>
                <w:sz w:val="24"/>
                <w:szCs w:val="24"/>
              </w:rPr>
            </w:pPr>
            <w:r w:rsidRPr="00480FDF">
              <w:rPr>
                <w:rFonts w:asciiTheme="minorHAnsi" w:hAnsiTheme="minorHAnsi"/>
                <w:b/>
                <w:sz w:val="24"/>
                <w:szCs w:val="24"/>
              </w:rPr>
              <w:t>Mass Investigation using Food Label</w:t>
            </w:r>
          </w:p>
          <w:p w14:paraId="317826DA" w14:textId="7647F67B" w:rsidR="0087312B" w:rsidRDefault="0087312B" w:rsidP="00082910">
            <w:pPr>
              <w:rPr>
                <w:rFonts w:asciiTheme="minorHAnsi" w:hAnsiTheme="minorHAnsi"/>
                <w:sz w:val="24"/>
                <w:szCs w:val="24"/>
              </w:rPr>
            </w:pPr>
            <w:r>
              <w:rPr>
                <w:rFonts w:asciiTheme="minorHAnsi" w:hAnsiTheme="minorHAnsi"/>
                <w:sz w:val="24"/>
                <w:szCs w:val="24"/>
              </w:rPr>
              <w:t xml:space="preserve">The teacher will show students how to read labels of commercial food items to interpret information about mass on packaging </w:t>
            </w:r>
            <w:r w:rsidR="009C7DCD">
              <w:rPr>
                <w:rFonts w:asciiTheme="minorHAnsi" w:hAnsiTheme="minorHAnsi"/>
                <w:sz w:val="24"/>
                <w:szCs w:val="24"/>
              </w:rPr>
              <w:t xml:space="preserve">of food items </w:t>
            </w:r>
            <w:r>
              <w:rPr>
                <w:rFonts w:asciiTheme="minorHAnsi" w:hAnsiTheme="minorHAnsi"/>
                <w:sz w:val="24"/>
                <w:szCs w:val="24"/>
              </w:rPr>
              <w:t xml:space="preserve">by modelling activity to </w:t>
            </w:r>
            <w:proofErr w:type="gramStart"/>
            <w:r>
              <w:rPr>
                <w:rFonts w:asciiTheme="minorHAnsi" w:hAnsiTheme="minorHAnsi"/>
                <w:sz w:val="24"/>
                <w:szCs w:val="24"/>
              </w:rPr>
              <w:t>completed</w:t>
            </w:r>
            <w:proofErr w:type="gramEnd"/>
            <w:r>
              <w:rPr>
                <w:rFonts w:asciiTheme="minorHAnsi" w:hAnsiTheme="minorHAnsi"/>
                <w:sz w:val="24"/>
                <w:szCs w:val="24"/>
              </w:rPr>
              <w:t xml:space="preserve"> by students </w:t>
            </w:r>
            <w:r w:rsidR="009C7DCD">
              <w:rPr>
                <w:rFonts w:asciiTheme="minorHAnsi" w:hAnsiTheme="minorHAnsi"/>
                <w:sz w:val="24"/>
                <w:szCs w:val="24"/>
              </w:rPr>
              <w:t>in problem solving investigation. (</w:t>
            </w:r>
            <w:r>
              <w:rPr>
                <w:rFonts w:asciiTheme="minorHAnsi" w:hAnsiTheme="minorHAnsi"/>
                <w:sz w:val="24"/>
                <w:szCs w:val="24"/>
              </w:rPr>
              <w:t xml:space="preserve">Refer to Workstation 2: Mass Investigation using Food Labels for step-by-step instructions of </w:t>
            </w:r>
            <w:r>
              <w:rPr>
                <w:rFonts w:asciiTheme="minorHAnsi" w:hAnsiTheme="minorHAnsi"/>
                <w:sz w:val="24"/>
                <w:szCs w:val="24"/>
              </w:rPr>
              <w:lastRenderedPageBreak/>
              <w:t>how to carry out</w:t>
            </w:r>
            <w:r w:rsidR="000E5382">
              <w:rPr>
                <w:rFonts w:asciiTheme="minorHAnsi" w:hAnsiTheme="minorHAnsi"/>
                <w:sz w:val="24"/>
                <w:szCs w:val="24"/>
              </w:rPr>
              <w:t xml:space="preserve"> modelling of activity.</w:t>
            </w:r>
          </w:p>
          <w:p w14:paraId="69774AA4" w14:textId="77777777" w:rsidR="0087312B" w:rsidRDefault="0087312B" w:rsidP="00082910">
            <w:pPr>
              <w:rPr>
                <w:rFonts w:asciiTheme="minorHAnsi" w:hAnsiTheme="minorHAnsi"/>
                <w:sz w:val="24"/>
                <w:szCs w:val="24"/>
              </w:rPr>
            </w:pPr>
          </w:p>
          <w:p w14:paraId="0595B3CA" w14:textId="34630206" w:rsidR="0087312B" w:rsidRPr="00874829" w:rsidRDefault="0087312B" w:rsidP="00082910">
            <w:pPr>
              <w:rPr>
                <w:rFonts w:asciiTheme="minorHAnsi" w:hAnsiTheme="minorHAnsi"/>
                <w:sz w:val="24"/>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lastRenderedPageBreak/>
              <w:t>LEARNING SEQUENCE</w:t>
            </w: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19DB8B04" w14:textId="51AF36A4" w:rsidR="001C6A19" w:rsidRPr="004A4DA4" w:rsidRDefault="005E4D90" w:rsidP="0087312B">
            <w:pPr>
              <w:rPr>
                <w:rFonts w:asciiTheme="minorHAnsi" w:hAnsiTheme="minorHAnsi"/>
                <w:sz w:val="24"/>
                <w:szCs w:val="24"/>
              </w:rPr>
            </w:pPr>
            <w:bookmarkStart w:id="0" w:name="_GoBack"/>
            <w:bookmarkEnd w:id="0"/>
            <w:r>
              <w:rPr>
                <w:rFonts w:asciiTheme="minorHAnsi" w:hAnsiTheme="minorHAnsi"/>
                <w:sz w:val="24"/>
                <w:szCs w:val="24"/>
              </w:rPr>
              <w:t>Refer to Stage 2 Mass activities.</w:t>
            </w:r>
          </w:p>
        </w:tc>
      </w:tr>
      <w:tr w:rsidR="001C6A19" w:rsidRPr="004A4DA4" w14:paraId="3552F0D4" w14:textId="1670C5DD" w:rsidTr="00B51E8A">
        <w:trPr>
          <w:trHeight w:val="5021"/>
        </w:trPr>
        <w:tc>
          <w:tcPr>
            <w:tcW w:w="3936" w:type="dxa"/>
            <w:vMerge/>
            <w:tcBorders>
              <w:right w:val="single" w:sz="4" w:space="0" w:color="auto"/>
            </w:tcBorders>
          </w:tcPr>
          <w:p w14:paraId="1B9B11E8" w14:textId="300A2A4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1CD42A32" w14:textId="77777777" w:rsidR="0087312B" w:rsidRDefault="0087312B" w:rsidP="00480FDF">
            <w:pPr>
              <w:pStyle w:val="ListParagraph"/>
              <w:numPr>
                <w:ilvl w:val="0"/>
                <w:numId w:val="22"/>
              </w:numPr>
              <w:ind w:left="459"/>
              <w:rPr>
                <w:rFonts w:asciiTheme="minorHAnsi" w:hAnsiTheme="minorHAnsi"/>
                <w:b/>
                <w:sz w:val="24"/>
                <w:szCs w:val="24"/>
              </w:rPr>
            </w:pPr>
            <w:r>
              <w:rPr>
                <w:rFonts w:asciiTheme="minorHAnsi" w:hAnsiTheme="minorHAnsi"/>
                <w:b/>
                <w:sz w:val="24"/>
                <w:szCs w:val="24"/>
              </w:rPr>
              <w:t>Whole class Instruction/Modelled Activities</w:t>
            </w:r>
          </w:p>
          <w:p w14:paraId="12637897" w14:textId="77777777" w:rsidR="0087312B" w:rsidRPr="00717AC5" w:rsidRDefault="0087312B" w:rsidP="00480FDF">
            <w:pPr>
              <w:pStyle w:val="ListParagraph"/>
              <w:numPr>
                <w:ilvl w:val="0"/>
                <w:numId w:val="22"/>
              </w:numPr>
              <w:ind w:left="459"/>
              <w:rPr>
                <w:rFonts w:asciiTheme="minorHAnsi" w:hAnsiTheme="minorHAnsi"/>
                <w:b/>
                <w:sz w:val="24"/>
                <w:szCs w:val="24"/>
              </w:rPr>
            </w:pPr>
            <w:r w:rsidRPr="00717AC5">
              <w:rPr>
                <w:rFonts w:asciiTheme="minorHAnsi" w:hAnsiTheme="minorHAnsi"/>
                <w:b/>
                <w:sz w:val="24"/>
                <w:szCs w:val="24"/>
              </w:rPr>
              <w:t xml:space="preserve">Problem Solving Investigation: </w:t>
            </w:r>
          </w:p>
          <w:p w14:paraId="0D15E3B8" w14:textId="77777777" w:rsidR="0087312B" w:rsidRDefault="0087312B" w:rsidP="00480FDF">
            <w:pPr>
              <w:ind w:left="459"/>
              <w:rPr>
                <w:rFonts w:asciiTheme="minorHAnsi" w:hAnsiTheme="minorHAnsi"/>
                <w:sz w:val="24"/>
                <w:szCs w:val="24"/>
              </w:rPr>
            </w:pPr>
          </w:p>
          <w:p w14:paraId="1BCDB96D" w14:textId="77777777" w:rsidR="0087312B" w:rsidRPr="00480FDF" w:rsidRDefault="0087312B" w:rsidP="00480FDF">
            <w:pPr>
              <w:pStyle w:val="ListParagraph"/>
              <w:numPr>
                <w:ilvl w:val="0"/>
                <w:numId w:val="22"/>
              </w:numPr>
              <w:ind w:left="459"/>
              <w:rPr>
                <w:rFonts w:asciiTheme="minorHAnsi" w:hAnsiTheme="minorHAnsi"/>
                <w:b/>
                <w:color w:val="FF0000"/>
                <w:sz w:val="24"/>
                <w:szCs w:val="24"/>
              </w:rPr>
            </w:pPr>
            <w:r w:rsidRPr="00480FDF">
              <w:rPr>
                <w:rFonts w:asciiTheme="minorHAnsi" w:hAnsiTheme="minorHAnsi"/>
                <w:b/>
                <w:color w:val="FF0000"/>
                <w:sz w:val="24"/>
                <w:szCs w:val="24"/>
              </w:rPr>
              <w:t>Workstation 1: ‘Guesstimate’ Fake Food Challenge</w:t>
            </w:r>
          </w:p>
          <w:p w14:paraId="3E4F4B30" w14:textId="77777777" w:rsidR="0087312B" w:rsidRPr="00717AC5" w:rsidRDefault="0087312B" w:rsidP="0087312B">
            <w:pPr>
              <w:pStyle w:val="ListParagraph"/>
              <w:numPr>
                <w:ilvl w:val="0"/>
                <w:numId w:val="23"/>
              </w:numPr>
              <w:rPr>
                <w:rFonts w:asciiTheme="minorHAnsi" w:hAnsiTheme="minorHAnsi"/>
                <w:sz w:val="24"/>
                <w:szCs w:val="24"/>
              </w:rPr>
            </w:pPr>
            <w:r w:rsidRPr="00717AC5">
              <w:rPr>
                <w:rFonts w:asciiTheme="minorHAnsi" w:hAnsiTheme="minorHAnsi"/>
                <w:sz w:val="24"/>
                <w:szCs w:val="24"/>
              </w:rPr>
              <w:t xml:space="preserve">Student pairs will each be given </w:t>
            </w:r>
            <w:proofErr w:type="gramStart"/>
            <w:r>
              <w:rPr>
                <w:rFonts w:asciiTheme="minorHAnsi" w:hAnsiTheme="minorHAnsi"/>
                <w:sz w:val="24"/>
                <w:szCs w:val="24"/>
              </w:rPr>
              <w:t xml:space="preserve">a </w:t>
            </w:r>
            <w:r w:rsidRPr="00717AC5">
              <w:rPr>
                <w:rFonts w:asciiTheme="minorHAnsi" w:hAnsiTheme="minorHAnsi"/>
                <w:sz w:val="24"/>
                <w:szCs w:val="24"/>
              </w:rPr>
              <w:t xml:space="preserve"> Ziploc</w:t>
            </w:r>
            <w:proofErr w:type="gramEnd"/>
            <w:r w:rsidRPr="00717AC5">
              <w:rPr>
                <w:rFonts w:asciiTheme="minorHAnsi" w:hAnsiTheme="minorHAnsi"/>
                <w:sz w:val="24"/>
                <w:szCs w:val="24"/>
              </w:rPr>
              <w:t xml:space="preserve"> bag containing a different fake food content, eg, counters, pencils, buttons, straws, etc.  Note: the mass of contents inside Ziploc bags will vary, eg, range b/w 20g-100g. T</w:t>
            </w:r>
            <w:r>
              <w:rPr>
                <w:rFonts w:asciiTheme="minorHAnsi" w:hAnsiTheme="minorHAnsi"/>
                <w:sz w:val="24"/>
                <w:szCs w:val="24"/>
              </w:rPr>
              <w:t xml:space="preserve">he teacher will need </w:t>
            </w:r>
            <w:r w:rsidRPr="00717AC5">
              <w:rPr>
                <w:rFonts w:asciiTheme="minorHAnsi" w:hAnsiTheme="minorHAnsi"/>
                <w:sz w:val="24"/>
                <w:szCs w:val="24"/>
              </w:rPr>
              <w:t>to record items and corresponding net mass of contents prior to student investigation</w:t>
            </w:r>
            <w:r>
              <w:rPr>
                <w:rFonts w:asciiTheme="minorHAnsi" w:hAnsiTheme="minorHAnsi"/>
                <w:sz w:val="24"/>
                <w:szCs w:val="24"/>
              </w:rPr>
              <w:t>.</w:t>
            </w:r>
          </w:p>
          <w:p w14:paraId="030439F2" w14:textId="77777777" w:rsidR="0087312B" w:rsidRDefault="0087312B" w:rsidP="0087312B">
            <w:pPr>
              <w:pStyle w:val="ListParagraph"/>
              <w:numPr>
                <w:ilvl w:val="0"/>
                <w:numId w:val="23"/>
              </w:numPr>
              <w:rPr>
                <w:rFonts w:asciiTheme="minorHAnsi" w:hAnsiTheme="minorHAnsi"/>
                <w:sz w:val="24"/>
                <w:szCs w:val="24"/>
              </w:rPr>
            </w:pPr>
            <w:r w:rsidRPr="00717AC5">
              <w:rPr>
                <w:rFonts w:asciiTheme="minorHAnsi" w:hAnsiTheme="minorHAnsi"/>
                <w:sz w:val="24"/>
                <w:szCs w:val="24"/>
              </w:rPr>
              <w:t xml:space="preserve">Students will also be given </w:t>
            </w:r>
            <w:r>
              <w:rPr>
                <w:rFonts w:asciiTheme="minorHAnsi" w:hAnsiTheme="minorHAnsi"/>
                <w:sz w:val="24"/>
                <w:szCs w:val="24"/>
              </w:rPr>
              <w:t xml:space="preserve">the mass of the container (eg, mass of empty Ziploc bag).  </w:t>
            </w:r>
          </w:p>
          <w:p w14:paraId="542FB3A8" w14:textId="77777777" w:rsidR="0087312B" w:rsidRDefault="0087312B" w:rsidP="0087312B">
            <w:pPr>
              <w:pStyle w:val="ListParagraph"/>
              <w:numPr>
                <w:ilvl w:val="0"/>
                <w:numId w:val="23"/>
              </w:numPr>
              <w:rPr>
                <w:rFonts w:asciiTheme="minorHAnsi" w:hAnsiTheme="minorHAnsi"/>
                <w:sz w:val="24"/>
                <w:szCs w:val="24"/>
              </w:rPr>
            </w:pPr>
            <w:r>
              <w:rPr>
                <w:rFonts w:asciiTheme="minorHAnsi" w:hAnsiTheme="minorHAnsi"/>
                <w:sz w:val="24"/>
                <w:szCs w:val="24"/>
              </w:rPr>
              <w:t>Student pairs will weigh the Ziploc bag containing ‘fake food’ to find gross mass and then deduct the given mass of the container (eg, empty Ziploc bag) to find net mass of ‘fake food’ content.</w:t>
            </w:r>
          </w:p>
          <w:p w14:paraId="450C1D75" w14:textId="77777777" w:rsidR="0087312B" w:rsidRDefault="0087312B" w:rsidP="0087312B">
            <w:pPr>
              <w:pStyle w:val="ListParagraph"/>
              <w:numPr>
                <w:ilvl w:val="0"/>
                <w:numId w:val="23"/>
              </w:numPr>
              <w:rPr>
                <w:rFonts w:asciiTheme="minorHAnsi" w:hAnsiTheme="minorHAnsi"/>
                <w:sz w:val="24"/>
                <w:szCs w:val="24"/>
              </w:rPr>
            </w:pPr>
            <w:r>
              <w:rPr>
                <w:rFonts w:asciiTheme="minorHAnsi" w:hAnsiTheme="minorHAnsi"/>
                <w:sz w:val="24"/>
                <w:szCs w:val="24"/>
              </w:rPr>
              <w:t>Students will be then determine the mass of a single piece of ‘fake food’ by first estimating no. pieces inside bag ; then dividing number of pieces by the total net mass of ‘fake food’ content.</w:t>
            </w:r>
          </w:p>
          <w:p w14:paraId="7CD2F1C9" w14:textId="77777777" w:rsidR="0087312B" w:rsidRPr="00717AC5" w:rsidRDefault="0087312B" w:rsidP="0087312B">
            <w:pPr>
              <w:pStyle w:val="ListParagraph"/>
              <w:numPr>
                <w:ilvl w:val="0"/>
                <w:numId w:val="23"/>
              </w:numPr>
              <w:rPr>
                <w:rFonts w:asciiTheme="minorHAnsi" w:hAnsiTheme="minorHAnsi"/>
                <w:sz w:val="24"/>
                <w:szCs w:val="24"/>
              </w:rPr>
            </w:pPr>
            <w:r>
              <w:rPr>
                <w:rFonts w:asciiTheme="minorHAnsi" w:hAnsiTheme="minorHAnsi"/>
                <w:sz w:val="24"/>
                <w:szCs w:val="24"/>
              </w:rPr>
              <w:t>Students are to record fake food item and strategy/steps used to ‘guesstimate’ answer using dot points in their workbooks.</w:t>
            </w:r>
          </w:p>
          <w:p w14:paraId="43929585" w14:textId="77777777" w:rsidR="0087312B" w:rsidRDefault="0087312B" w:rsidP="0087312B">
            <w:pPr>
              <w:rPr>
                <w:rFonts w:asciiTheme="minorHAnsi" w:hAnsiTheme="minorHAnsi"/>
                <w:b/>
                <w:sz w:val="24"/>
                <w:szCs w:val="24"/>
              </w:rPr>
            </w:pPr>
          </w:p>
          <w:p w14:paraId="697EDF90" w14:textId="77777777" w:rsidR="0087312B" w:rsidRPr="00480FDF" w:rsidRDefault="0087312B" w:rsidP="00480FDF">
            <w:pPr>
              <w:pStyle w:val="ListParagraph"/>
              <w:numPr>
                <w:ilvl w:val="0"/>
                <w:numId w:val="31"/>
              </w:numPr>
              <w:ind w:left="459"/>
              <w:rPr>
                <w:rFonts w:asciiTheme="minorHAnsi" w:hAnsiTheme="minorHAnsi"/>
                <w:b/>
                <w:color w:val="FF0000"/>
                <w:sz w:val="24"/>
                <w:szCs w:val="24"/>
              </w:rPr>
            </w:pPr>
            <w:r w:rsidRPr="00480FDF">
              <w:rPr>
                <w:rFonts w:asciiTheme="minorHAnsi" w:hAnsiTheme="minorHAnsi"/>
                <w:b/>
                <w:color w:val="FF0000"/>
                <w:sz w:val="24"/>
                <w:szCs w:val="24"/>
              </w:rPr>
              <w:t>Workstation 2:  Mass Investigation using Food Labels</w:t>
            </w:r>
          </w:p>
          <w:p w14:paraId="435385C2" w14:textId="77777777" w:rsidR="0087312B" w:rsidRDefault="0087312B" w:rsidP="0087312B">
            <w:pPr>
              <w:autoSpaceDE w:val="0"/>
              <w:autoSpaceDN w:val="0"/>
              <w:adjustRightInd w:val="0"/>
              <w:rPr>
                <w:rFonts w:asciiTheme="minorHAnsi" w:hAnsiTheme="minorHAnsi"/>
                <w:sz w:val="24"/>
                <w:szCs w:val="24"/>
              </w:rPr>
            </w:pPr>
            <w:r w:rsidRPr="0086664F">
              <w:rPr>
                <w:rFonts w:asciiTheme="minorHAnsi" w:hAnsiTheme="minorHAnsi"/>
                <w:sz w:val="24"/>
                <w:szCs w:val="24"/>
              </w:rPr>
              <w:t xml:space="preserve">Student groups will choose two commercial food items (eg, same food item with same mass – 2 packets of chocolate freckles with mass of 250g, 2 packets of rice crackers with mass of 150g, 2 bag of potatoes with mass of 2kg, etc.) </w:t>
            </w:r>
            <w:r>
              <w:rPr>
                <w:rFonts w:asciiTheme="minorHAnsi" w:hAnsiTheme="minorHAnsi"/>
                <w:sz w:val="24"/>
                <w:szCs w:val="24"/>
              </w:rPr>
              <w:t>to learn how to effectively read and interpret information about mass on packaging.</w:t>
            </w:r>
          </w:p>
          <w:p w14:paraId="763F3346" w14:textId="77777777" w:rsidR="0087312B" w:rsidRPr="0086664F" w:rsidRDefault="0087312B" w:rsidP="0087312B">
            <w:pPr>
              <w:pStyle w:val="ListParagraph"/>
              <w:numPr>
                <w:ilvl w:val="0"/>
                <w:numId w:val="26"/>
              </w:numPr>
              <w:autoSpaceDE w:val="0"/>
              <w:autoSpaceDN w:val="0"/>
              <w:adjustRightInd w:val="0"/>
              <w:rPr>
                <w:rFonts w:asciiTheme="minorHAnsi" w:hAnsiTheme="minorHAnsi"/>
                <w:b/>
                <w:sz w:val="24"/>
                <w:szCs w:val="24"/>
              </w:rPr>
            </w:pPr>
            <w:r w:rsidRPr="0086664F">
              <w:rPr>
                <w:rFonts w:asciiTheme="minorHAnsi" w:hAnsiTheme="minorHAnsi"/>
                <w:b/>
                <w:sz w:val="24"/>
                <w:szCs w:val="24"/>
              </w:rPr>
              <w:t>Using Net Mass of Single Item in Packet of Same Commercial Food Item</w:t>
            </w:r>
            <w:r>
              <w:rPr>
                <w:rFonts w:asciiTheme="minorHAnsi" w:hAnsiTheme="minorHAnsi"/>
                <w:b/>
                <w:sz w:val="24"/>
                <w:szCs w:val="24"/>
              </w:rPr>
              <w:t>s</w:t>
            </w:r>
            <w:r w:rsidRPr="0086664F">
              <w:rPr>
                <w:rFonts w:asciiTheme="minorHAnsi" w:hAnsiTheme="minorHAnsi"/>
                <w:b/>
                <w:sz w:val="24"/>
                <w:szCs w:val="24"/>
              </w:rPr>
              <w:t xml:space="preserve"> to Determine Best Monetary Value</w:t>
            </w:r>
          </w:p>
          <w:p w14:paraId="719EEF6D" w14:textId="77777777" w:rsidR="0087312B" w:rsidRPr="0086664F" w:rsidRDefault="0087312B" w:rsidP="0087312B">
            <w:pPr>
              <w:autoSpaceDE w:val="0"/>
              <w:autoSpaceDN w:val="0"/>
              <w:adjustRightInd w:val="0"/>
              <w:rPr>
                <w:rFonts w:asciiTheme="minorHAnsi" w:hAnsiTheme="minorHAnsi"/>
                <w:sz w:val="24"/>
                <w:szCs w:val="24"/>
              </w:rPr>
            </w:pPr>
            <w:r>
              <w:rPr>
                <w:rFonts w:asciiTheme="minorHAnsi" w:hAnsiTheme="minorHAnsi"/>
                <w:sz w:val="24"/>
                <w:szCs w:val="24"/>
              </w:rPr>
              <w:t>Using workbooks, students will:</w:t>
            </w:r>
          </w:p>
          <w:p w14:paraId="7954111F" w14:textId="77777777" w:rsidR="0087312B" w:rsidRDefault="0087312B" w:rsidP="0087312B">
            <w:pPr>
              <w:pStyle w:val="ListParagraph"/>
              <w:numPr>
                <w:ilvl w:val="0"/>
                <w:numId w:val="20"/>
              </w:numPr>
              <w:autoSpaceDE w:val="0"/>
              <w:autoSpaceDN w:val="0"/>
              <w:adjustRightInd w:val="0"/>
              <w:rPr>
                <w:rFonts w:asciiTheme="minorHAnsi" w:hAnsiTheme="minorHAnsi"/>
                <w:sz w:val="24"/>
                <w:szCs w:val="24"/>
              </w:rPr>
            </w:pPr>
            <w:r>
              <w:rPr>
                <w:rFonts w:asciiTheme="minorHAnsi" w:hAnsiTheme="minorHAnsi"/>
                <w:sz w:val="24"/>
                <w:szCs w:val="24"/>
              </w:rPr>
              <w:t>Record the heading above.</w:t>
            </w:r>
          </w:p>
          <w:p w14:paraId="2921BB17" w14:textId="77777777" w:rsidR="0087312B" w:rsidRDefault="0087312B" w:rsidP="0087312B">
            <w:pPr>
              <w:pStyle w:val="ListParagraph"/>
              <w:numPr>
                <w:ilvl w:val="0"/>
                <w:numId w:val="20"/>
              </w:numPr>
              <w:autoSpaceDE w:val="0"/>
              <w:autoSpaceDN w:val="0"/>
              <w:adjustRightInd w:val="0"/>
              <w:rPr>
                <w:rFonts w:asciiTheme="minorHAnsi" w:hAnsiTheme="minorHAnsi"/>
                <w:sz w:val="24"/>
                <w:szCs w:val="24"/>
              </w:rPr>
            </w:pPr>
            <w:r>
              <w:rPr>
                <w:rFonts w:asciiTheme="minorHAnsi" w:hAnsiTheme="minorHAnsi"/>
                <w:sz w:val="24"/>
                <w:szCs w:val="24"/>
              </w:rPr>
              <w:t>Record the name of product A as listed on package and price of item.</w:t>
            </w:r>
          </w:p>
          <w:p w14:paraId="0E131955" w14:textId="77777777" w:rsidR="0087312B" w:rsidRPr="0087312B" w:rsidRDefault="0087312B" w:rsidP="0087312B">
            <w:pPr>
              <w:pStyle w:val="ListParagraph"/>
              <w:numPr>
                <w:ilvl w:val="0"/>
                <w:numId w:val="20"/>
              </w:numPr>
              <w:rPr>
                <w:rFonts w:asciiTheme="minorHAnsi" w:hAnsiTheme="minorHAnsi"/>
                <w:sz w:val="24"/>
                <w:szCs w:val="24"/>
              </w:rPr>
            </w:pPr>
            <w:r w:rsidRPr="0036042C">
              <w:rPr>
                <w:rFonts w:asciiTheme="minorHAnsi" w:hAnsiTheme="minorHAnsi"/>
                <w:sz w:val="24"/>
                <w:szCs w:val="24"/>
              </w:rPr>
              <w:lastRenderedPageBreak/>
              <w:t>Record the mass located underneath the name</w:t>
            </w:r>
            <w:r>
              <w:rPr>
                <w:rFonts w:asciiTheme="minorHAnsi" w:hAnsiTheme="minorHAnsi"/>
                <w:sz w:val="24"/>
                <w:szCs w:val="24"/>
              </w:rPr>
              <w:t xml:space="preserve"> of food item on front of label.</w:t>
            </w:r>
          </w:p>
          <w:p w14:paraId="0DBF794B" w14:textId="77777777" w:rsidR="0087312B" w:rsidRPr="0036042C" w:rsidRDefault="0087312B" w:rsidP="0087312B">
            <w:pPr>
              <w:pStyle w:val="ListParagraph"/>
              <w:numPr>
                <w:ilvl w:val="0"/>
                <w:numId w:val="20"/>
              </w:numPr>
              <w:rPr>
                <w:rFonts w:asciiTheme="minorHAnsi" w:hAnsiTheme="minorHAnsi"/>
                <w:sz w:val="24"/>
                <w:szCs w:val="24"/>
              </w:rPr>
            </w:pPr>
            <w:r w:rsidRPr="0036042C">
              <w:rPr>
                <w:rFonts w:asciiTheme="minorHAnsi" w:hAnsiTheme="minorHAnsi"/>
                <w:sz w:val="24"/>
                <w:szCs w:val="24"/>
              </w:rPr>
              <w:t>Open food packet/container and empty net contents onto clean surface (eg, wearing gloves to prevent contamination) and count number of items, eg, 20 freckles, 30 rice crackers, etc).</w:t>
            </w:r>
          </w:p>
          <w:p w14:paraId="4C2ADE6B" w14:textId="44696B03" w:rsidR="0087312B" w:rsidRPr="000C0724" w:rsidRDefault="0087312B" w:rsidP="0087312B">
            <w:pPr>
              <w:pStyle w:val="ListParagraph"/>
              <w:numPr>
                <w:ilvl w:val="0"/>
                <w:numId w:val="20"/>
              </w:numPr>
              <w:rPr>
                <w:rFonts w:asciiTheme="minorHAnsi" w:hAnsiTheme="minorHAnsi"/>
                <w:sz w:val="24"/>
                <w:szCs w:val="24"/>
              </w:rPr>
            </w:pPr>
            <w:r w:rsidRPr="000C0724">
              <w:rPr>
                <w:rFonts w:asciiTheme="minorHAnsi" w:hAnsiTheme="minorHAnsi"/>
                <w:sz w:val="24"/>
                <w:szCs w:val="24"/>
              </w:rPr>
              <w:t>Calculate and record answer for cost of single piece of food item (eg, 1 freckle</w:t>
            </w:r>
            <w:r w:rsidR="000C0724" w:rsidRPr="000C0724">
              <w:rPr>
                <w:rFonts w:asciiTheme="minorHAnsi" w:hAnsiTheme="minorHAnsi"/>
                <w:sz w:val="24"/>
                <w:szCs w:val="24"/>
              </w:rPr>
              <w:t>)</w:t>
            </w:r>
            <w:r w:rsidR="000C0724">
              <w:rPr>
                <w:rFonts w:asciiTheme="minorHAnsi" w:hAnsiTheme="minorHAnsi"/>
                <w:sz w:val="24"/>
                <w:szCs w:val="24"/>
              </w:rPr>
              <w:t xml:space="preserve"> b</w:t>
            </w:r>
            <w:r w:rsidRPr="000C0724">
              <w:rPr>
                <w:rFonts w:asciiTheme="minorHAnsi" w:hAnsiTheme="minorHAnsi"/>
                <w:sz w:val="24"/>
                <w:szCs w:val="24"/>
              </w:rPr>
              <w:t xml:space="preserve">y dividing number of items </w:t>
            </w:r>
            <w:r w:rsidR="002215C6" w:rsidRPr="000C0724">
              <w:rPr>
                <w:rFonts w:asciiTheme="minorHAnsi" w:hAnsiTheme="minorHAnsi"/>
                <w:sz w:val="24"/>
                <w:szCs w:val="24"/>
              </w:rPr>
              <w:t xml:space="preserve">in packet </w:t>
            </w:r>
            <w:r w:rsidRPr="000C0724">
              <w:rPr>
                <w:rFonts w:asciiTheme="minorHAnsi" w:hAnsiTheme="minorHAnsi"/>
                <w:sz w:val="24"/>
                <w:szCs w:val="24"/>
              </w:rPr>
              <w:t>by gross mass</w:t>
            </w:r>
            <w:r w:rsidR="002215C6" w:rsidRPr="000C0724">
              <w:rPr>
                <w:rFonts w:asciiTheme="minorHAnsi" w:hAnsiTheme="minorHAnsi"/>
                <w:sz w:val="24"/>
                <w:szCs w:val="24"/>
              </w:rPr>
              <w:t xml:space="preserve"> </w:t>
            </w:r>
            <w:r w:rsidR="000C0724">
              <w:rPr>
                <w:rFonts w:asciiTheme="minorHAnsi" w:hAnsiTheme="minorHAnsi"/>
                <w:sz w:val="24"/>
                <w:szCs w:val="24"/>
              </w:rPr>
              <w:t xml:space="preserve">printed </w:t>
            </w:r>
            <w:r w:rsidR="002215C6" w:rsidRPr="000C0724">
              <w:rPr>
                <w:rFonts w:asciiTheme="minorHAnsi" w:hAnsiTheme="minorHAnsi"/>
                <w:sz w:val="24"/>
                <w:szCs w:val="24"/>
              </w:rPr>
              <w:t>on front of label</w:t>
            </w:r>
            <w:r w:rsidRPr="000C0724">
              <w:rPr>
                <w:rFonts w:asciiTheme="minorHAnsi" w:hAnsiTheme="minorHAnsi"/>
                <w:sz w:val="24"/>
                <w:szCs w:val="24"/>
              </w:rPr>
              <w:t>.</w:t>
            </w:r>
          </w:p>
          <w:p w14:paraId="23A39AEB" w14:textId="77777777" w:rsidR="0087312B" w:rsidRPr="0036042C" w:rsidRDefault="0087312B" w:rsidP="0087312B">
            <w:pPr>
              <w:pStyle w:val="ListParagraph"/>
              <w:numPr>
                <w:ilvl w:val="0"/>
                <w:numId w:val="20"/>
              </w:numPr>
              <w:rPr>
                <w:rFonts w:asciiTheme="minorHAnsi" w:hAnsiTheme="minorHAnsi"/>
                <w:sz w:val="24"/>
                <w:szCs w:val="24"/>
              </w:rPr>
            </w:pPr>
            <w:r w:rsidRPr="0036042C">
              <w:rPr>
                <w:rFonts w:asciiTheme="minorHAnsi" w:hAnsiTheme="minorHAnsi"/>
                <w:sz w:val="24"/>
                <w:szCs w:val="24"/>
              </w:rPr>
              <w:t>Repeat steps to find solution using other food item.</w:t>
            </w:r>
          </w:p>
          <w:p w14:paraId="567B005D" w14:textId="77777777" w:rsidR="0087312B" w:rsidRDefault="0087312B" w:rsidP="0087312B">
            <w:pPr>
              <w:pStyle w:val="ListParagraph"/>
              <w:numPr>
                <w:ilvl w:val="0"/>
                <w:numId w:val="20"/>
              </w:numPr>
              <w:rPr>
                <w:rFonts w:asciiTheme="minorHAnsi" w:hAnsiTheme="minorHAnsi"/>
                <w:sz w:val="24"/>
                <w:szCs w:val="24"/>
              </w:rPr>
            </w:pPr>
            <w:r>
              <w:rPr>
                <w:rFonts w:asciiTheme="minorHAnsi" w:hAnsiTheme="minorHAnsi"/>
                <w:sz w:val="24"/>
                <w:szCs w:val="24"/>
              </w:rPr>
              <w:t>C</w:t>
            </w:r>
            <w:r w:rsidRPr="0036042C">
              <w:rPr>
                <w:rFonts w:asciiTheme="minorHAnsi" w:hAnsiTheme="minorHAnsi"/>
                <w:sz w:val="24"/>
                <w:szCs w:val="24"/>
              </w:rPr>
              <w:t>ompare the findings for both items to calculate which food item is the best value of money (using mass as a determinant).</w:t>
            </w:r>
          </w:p>
          <w:p w14:paraId="41C7CACA" w14:textId="4EB03B29" w:rsidR="009C7DCD" w:rsidRDefault="00BD3F65" w:rsidP="0087312B">
            <w:pPr>
              <w:pStyle w:val="ListParagraph"/>
              <w:numPr>
                <w:ilvl w:val="0"/>
                <w:numId w:val="20"/>
              </w:numPr>
              <w:rPr>
                <w:rFonts w:asciiTheme="minorHAnsi" w:hAnsiTheme="minorHAnsi"/>
                <w:sz w:val="24"/>
                <w:szCs w:val="24"/>
              </w:rPr>
            </w:pPr>
            <w:r>
              <w:rPr>
                <w:rFonts w:asciiTheme="minorHAnsi" w:hAnsiTheme="minorHAnsi"/>
                <w:sz w:val="24"/>
                <w:szCs w:val="24"/>
              </w:rPr>
              <w:t>Find net mass of contents and compare to mass printed on front of label for each food item.</w:t>
            </w:r>
            <w:r w:rsidR="009C7DCD">
              <w:rPr>
                <w:rFonts w:asciiTheme="minorHAnsi" w:hAnsiTheme="minorHAnsi"/>
                <w:sz w:val="24"/>
                <w:szCs w:val="24"/>
              </w:rPr>
              <w:t xml:space="preserve">  Do the </w:t>
            </w:r>
            <w:r>
              <w:rPr>
                <w:rFonts w:asciiTheme="minorHAnsi" w:hAnsiTheme="minorHAnsi"/>
                <w:sz w:val="24"/>
                <w:szCs w:val="24"/>
              </w:rPr>
              <w:t>figures</w:t>
            </w:r>
            <w:r w:rsidR="009C7DCD">
              <w:rPr>
                <w:rFonts w:asciiTheme="minorHAnsi" w:hAnsiTheme="minorHAnsi"/>
                <w:sz w:val="24"/>
                <w:szCs w:val="24"/>
              </w:rPr>
              <w:t xml:space="preserve"> match?   </w:t>
            </w:r>
            <w:r>
              <w:rPr>
                <w:rFonts w:asciiTheme="minorHAnsi" w:hAnsiTheme="minorHAnsi"/>
                <w:sz w:val="24"/>
                <w:szCs w:val="24"/>
              </w:rPr>
              <w:t xml:space="preserve">If not, provide a reason why this is the case.  Eg, food item does/does not distinguish b/w gross and net amounts by including/not including incl. mass </w:t>
            </w:r>
            <w:r w:rsidR="00F46977">
              <w:rPr>
                <w:rFonts w:asciiTheme="minorHAnsi" w:hAnsiTheme="minorHAnsi"/>
                <w:sz w:val="24"/>
                <w:szCs w:val="24"/>
              </w:rPr>
              <w:t>of package.  Does this impact upon the monetary value when comparing food items with the same content?</w:t>
            </w:r>
          </w:p>
          <w:p w14:paraId="229F386E" w14:textId="77777777" w:rsidR="0087312B" w:rsidRPr="00F46977" w:rsidRDefault="0087312B" w:rsidP="0087312B">
            <w:pPr>
              <w:pStyle w:val="ListParagraph"/>
              <w:ind w:left="776"/>
              <w:rPr>
                <w:rFonts w:asciiTheme="minorHAnsi" w:hAnsiTheme="minorHAnsi"/>
                <w:sz w:val="8"/>
                <w:szCs w:val="8"/>
              </w:rPr>
            </w:pPr>
            <w:r>
              <w:rPr>
                <w:rFonts w:asciiTheme="minorHAnsi" w:hAnsiTheme="minorHAnsi"/>
                <w:sz w:val="24"/>
                <w:szCs w:val="24"/>
              </w:rPr>
              <w:t xml:space="preserve">  </w:t>
            </w:r>
          </w:p>
          <w:p w14:paraId="514493F3" w14:textId="74D463B6" w:rsidR="0087312B" w:rsidRPr="00480FDF" w:rsidRDefault="0087312B" w:rsidP="00480FDF">
            <w:pPr>
              <w:pStyle w:val="ListParagraph"/>
              <w:numPr>
                <w:ilvl w:val="0"/>
                <w:numId w:val="30"/>
              </w:numPr>
              <w:ind w:left="459"/>
              <w:rPr>
                <w:rFonts w:asciiTheme="minorHAnsi" w:hAnsiTheme="minorHAnsi"/>
                <w:b/>
                <w:color w:val="FF0000"/>
                <w:sz w:val="24"/>
                <w:szCs w:val="24"/>
              </w:rPr>
            </w:pPr>
            <w:r w:rsidRPr="00480FDF">
              <w:rPr>
                <w:rFonts w:asciiTheme="minorHAnsi" w:hAnsiTheme="minorHAnsi"/>
                <w:b/>
                <w:color w:val="FF0000"/>
                <w:sz w:val="24"/>
                <w:szCs w:val="24"/>
              </w:rPr>
              <w:t>Workstation 3:</w:t>
            </w:r>
            <w:r w:rsidR="00821307" w:rsidRPr="00480FDF">
              <w:rPr>
                <w:rFonts w:asciiTheme="minorHAnsi" w:hAnsiTheme="minorHAnsi"/>
                <w:b/>
                <w:color w:val="FF0000"/>
                <w:sz w:val="24"/>
                <w:szCs w:val="24"/>
              </w:rPr>
              <w:t xml:space="preserve"> Create your own 65</w:t>
            </w:r>
            <w:r w:rsidRPr="00480FDF">
              <w:rPr>
                <w:rFonts w:asciiTheme="minorHAnsi" w:hAnsiTheme="minorHAnsi"/>
                <w:b/>
                <w:color w:val="FF0000"/>
                <w:sz w:val="24"/>
                <w:szCs w:val="24"/>
              </w:rPr>
              <w:t>g Lolly Bag and Net Mass Word Problem</w:t>
            </w:r>
          </w:p>
          <w:p w14:paraId="66EE8480" w14:textId="3435F0D2" w:rsidR="0090735B" w:rsidRDefault="0087312B" w:rsidP="0087312B">
            <w:pPr>
              <w:rPr>
                <w:rFonts w:asciiTheme="minorHAnsi" w:hAnsiTheme="minorHAnsi"/>
                <w:sz w:val="24"/>
                <w:szCs w:val="24"/>
              </w:rPr>
            </w:pPr>
            <w:r>
              <w:rPr>
                <w:rFonts w:asciiTheme="minorHAnsi" w:hAnsiTheme="minorHAnsi"/>
                <w:sz w:val="24"/>
                <w:szCs w:val="24"/>
              </w:rPr>
              <w:t xml:space="preserve">Each student will make </w:t>
            </w:r>
            <w:r w:rsidR="005758B4">
              <w:rPr>
                <w:rFonts w:asciiTheme="minorHAnsi" w:hAnsiTheme="minorHAnsi"/>
                <w:sz w:val="24"/>
                <w:szCs w:val="24"/>
              </w:rPr>
              <w:t>a</w:t>
            </w:r>
            <w:r>
              <w:rPr>
                <w:rFonts w:asciiTheme="minorHAnsi" w:hAnsiTheme="minorHAnsi"/>
                <w:sz w:val="24"/>
                <w:szCs w:val="24"/>
              </w:rPr>
              <w:t xml:space="preserve"> 65g lolly bag (eg, 65g is gross mass =mass of container + mass of contents)</w:t>
            </w:r>
            <w:r w:rsidR="0090735B">
              <w:rPr>
                <w:rFonts w:asciiTheme="minorHAnsi" w:hAnsiTheme="minorHAnsi"/>
                <w:sz w:val="24"/>
                <w:szCs w:val="24"/>
              </w:rPr>
              <w:t>.</w:t>
            </w:r>
            <w:r>
              <w:rPr>
                <w:rFonts w:asciiTheme="minorHAnsi" w:hAnsiTheme="minorHAnsi"/>
                <w:sz w:val="24"/>
                <w:szCs w:val="24"/>
              </w:rPr>
              <w:t xml:space="preserve">  </w:t>
            </w:r>
          </w:p>
          <w:p w14:paraId="1E77E6D2" w14:textId="77777777" w:rsidR="0090735B" w:rsidRDefault="0090735B" w:rsidP="0087312B">
            <w:pPr>
              <w:rPr>
                <w:rFonts w:asciiTheme="minorHAnsi" w:hAnsiTheme="minorHAnsi"/>
                <w:sz w:val="24"/>
                <w:szCs w:val="24"/>
              </w:rPr>
            </w:pPr>
            <w:r>
              <w:rPr>
                <w:rFonts w:asciiTheme="minorHAnsi" w:hAnsiTheme="minorHAnsi"/>
                <w:sz w:val="24"/>
                <w:szCs w:val="24"/>
              </w:rPr>
              <w:t>Students must:</w:t>
            </w:r>
          </w:p>
          <w:p w14:paraId="15D36D7F" w14:textId="7017E6D2" w:rsidR="0090735B" w:rsidRDefault="0090735B" w:rsidP="0090735B">
            <w:pPr>
              <w:pStyle w:val="ListParagraph"/>
              <w:numPr>
                <w:ilvl w:val="0"/>
                <w:numId w:val="27"/>
              </w:numPr>
              <w:rPr>
                <w:rFonts w:asciiTheme="minorHAnsi" w:hAnsiTheme="minorHAnsi"/>
                <w:sz w:val="24"/>
                <w:szCs w:val="24"/>
              </w:rPr>
            </w:pPr>
            <w:r>
              <w:rPr>
                <w:rFonts w:asciiTheme="minorHAnsi" w:hAnsiTheme="minorHAnsi"/>
                <w:sz w:val="24"/>
                <w:szCs w:val="24"/>
              </w:rPr>
              <w:t>C</w:t>
            </w:r>
            <w:r w:rsidR="0087312B" w:rsidRPr="0090735B">
              <w:rPr>
                <w:rFonts w:asciiTheme="minorHAnsi" w:hAnsiTheme="minorHAnsi"/>
                <w:sz w:val="24"/>
                <w:szCs w:val="24"/>
              </w:rPr>
              <w:t>onstruct a container</w:t>
            </w:r>
            <w:r>
              <w:rPr>
                <w:rFonts w:asciiTheme="minorHAnsi" w:hAnsiTheme="minorHAnsi"/>
                <w:sz w:val="24"/>
                <w:szCs w:val="24"/>
              </w:rPr>
              <w:t xml:space="preserve"> (eg, packaging of food item)</w:t>
            </w:r>
            <w:r w:rsidR="0087312B" w:rsidRPr="0090735B">
              <w:rPr>
                <w:rFonts w:asciiTheme="minorHAnsi" w:hAnsiTheme="minorHAnsi"/>
                <w:sz w:val="24"/>
                <w:szCs w:val="24"/>
              </w:rPr>
              <w:t xml:space="preserve"> out of cardboard using the net of a rectangle prism (taking into consideration the shape/size of the lollies)</w:t>
            </w:r>
            <w:r>
              <w:rPr>
                <w:rFonts w:asciiTheme="minorHAnsi" w:hAnsiTheme="minorHAnsi"/>
                <w:sz w:val="24"/>
                <w:szCs w:val="24"/>
              </w:rPr>
              <w:t>.</w:t>
            </w:r>
          </w:p>
          <w:p w14:paraId="6388CBCA" w14:textId="33C4A505" w:rsidR="0090735B" w:rsidRDefault="0090735B" w:rsidP="0090735B">
            <w:pPr>
              <w:pStyle w:val="ListParagraph"/>
              <w:numPr>
                <w:ilvl w:val="0"/>
                <w:numId w:val="27"/>
              </w:numPr>
              <w:rPr>
                <w:rFonts w:asciiTheme="minorHAnsi" w:hAnsiTheme="minorHAnsi"/>
                <w:sz w:val="24"/>
                <w:szCs w:val="24"/>
              </w:rPr>
            </w:pPr>
            <w:r>
              <w:rPr>
                <w:rFonts w:asciiTheme="minorHAnsi" w:hAnsiTheme="minorHAnsi"/>
                <w:sz w:val="24"/>
                <w:szCs w:val="24"/>
              </w:rPr>
              <w:t>C</w:t>
            </w:r>
            <w:r w:rsidR="0087312B" w:rsidRPr="0090735B">
              <w:rPr>
                <w:rFonts w:asciiTheme="minorHAnsi" w:hAnsiTheme="minorHAnsi"/>
                <w:sz w:val="24"/>
                <w:szCs w:val="24"/>
              </w:rPr>
              <w:t xml:space="preserve">alculate the mass of container </w:t>
            </w:r>
            <w:r>
              <w:rPr>
                <w:rFonts w:asciiTheme="minorHAnsi" w:hAnsiTheme="minorHAnsi"/>
                <w:sz w:val="24"/>
                <w:szCs w:val="24"/>
              </w:rPr>
              <w:t xml:space="preserve">in order to work out the </w:t>
            </w:r>
            <w:r w:rsidR="003833CB">
              <w:rPr>
                <w:rFonts w:asciiTheme="minorHAnsi" w:hAnsiTheme="minorHAnsi"/>
                <w:sz w:val="24"/>
                <w:szCs w:val="24"/>
              </w:rPr>
              <w:t xml:space="preserve">net </w:t>
            </w:r>
            <w:r>
              <w:rPr>
                <w:rFonts w:asciiTheme="minorHAnsi" w:hAnsiTheme="minorHAnsi"/>
                <w:sz w:val="24"/>
                <w:szCs w:val="24"/>
              </w:rPr>
              <w:t>mass of contents.</w:t>
            </w:r>
          </w:p>
          <w:p w14:paraId="0D21074B" w14:textId="5E8808CB" w:rsidR="0090735B" w:rsidRDefault="003833CB" w:rsidP="0090735B">
            <w:pPr>
              <w:pStyle w:val="ListParagraph"/>
              <w:numPr>
                <w:ilvl w:val="0"/>
                <w:numId w:val="27"/>
              </w:numPr>
              <w:rPr>
                <w:rFonts w:asciiTheme="minorHAnsi" w:hAnsiTheme="minorHAnsi"/>
                <w:sz w:val="24"/>
                <w:szCs w:val="24"/>
              </w:rPr>
            </w:pPr>
            <w:r>
              <w:rPr>
                <w:rFonts w:asciiTheme="minorHAnsi" w:hAnsiTheme="minorHAnsi"/>
                <w:sz w:val="24"/>
                <w:szCs w:val="24"/>
              </w:rPr>
              <w:t>Determine the net mass of lollies using scale and fill container.</w:t>
            </w:r>
          </w:p>
          <w:p w14:paraId="23C638AD" w14:textId="06791207" w:rsidR="003833CB" w:rsidRPr="0090735B" w:rsidRDefault="003833CB" w:rsidP="0090735B">
            <w:pPr>
              <w:pStyle w:val="ListParagraph"/>
              <w:numPr>
                <w:ilvl w:val="0"/>
                <w:numId w:val="27"/>
              </w:numPr>
              <w:rPr>
                <w:rFonts w:asciiTheme="minorHAnsi" w:hAnsiTheme="minorHAnsi"/>
                <w:sz w:val="24"/>
                <w:szCs w:val="24"/>
              </w:rPr>
            </w:pPr>
            <w:r>
              <w:rPr>
                <w:rFonts w:asciiTheme="minorHAnsi" w:hAnsiTheme="minorHAnsi"/>
                <w:sz w:val="24"/>
                <w:szCs w:val="24"/>
              </w:rPr>
              <w:t>Create front and back labels for food item, eg, containing gross mass, net mass of contents and serving size.</w:t>
            </w:r>
          </w:p>
          <w:p w14:paraId="7F63659B" w14:textId="6034CC94" w:rsidR="00A27214" w:rsidRPr="004A4DA4" w:rsidRDefault="003833CB" w:rsidP="00207927">
            <w:pPr>
              <w:pStyle w:val="ListParagraph"/>
              <w:numPr>
                <w:ilvl w:val="0"/>
                <w:numId w:val="27"/>
              </w:numPr>
              <w:rPr>
                <w:rFonts w:asciiTheme="minorHAnsi" w:hAnsiTheme="minorHAnsi"/>
                <w:sz w:val="24"/>
                <w:szCs w:val="24"/>
              </w:rPr>
            </w:pPr>
            <w:r w:rsidRPr="00207927">
              <w:rPr>
                <w:rFonts w:asciiTheme="minorHAnsi" w:hAnsiTheme="minorHAnsi"/>
                <w:sz w:val="24"/>
                <w:szCs w:val="24"/>
              </w:rPr>
              <w:t>C</w:t>
            </w:r>
            <w:r w:rsidR="0087312B" w:rsidRPr="00207927">
              <w:rPr>
                <w:rFonts w:asciiTheme="minorHAnsi" w:hAnsiTheme="minorHAnsi"/>
                <w:sz w:val="24"/>
                <w:szCs w:val="24"/>
              </w:rPr>
              <w:t>reate ‘net’ mass word problem.  The word problem must involve finding the approximate mass of a small object by establishing the m</w:t>
            </w:r>
            <w:r w:rsidRPr="00207927">
              <w:rPr>
                <w:rFonts w:asciiTheme="minorHAnsi" w:hAnsiTheme="minorHAnsi"/>
                <w:sz w:val="24"/>
                <w:szCs w:val="24"/>
              </w:rPr>
              <w:t xml:space="preserve">ass of a number of that object.  Eg, </w:t>
            </w:r>
            <w:r w:rsidR="0087312B" w:rsidRPr="00207927">
              <w:rPr>
                <w:rFonts w:asciiTheme="minorHAnsi" w:hAnsiTheme="minorHAnsi"/>
                <w:sz w:val="24"/>
                <w:szCs w:val="24"/>
              </w:rPr>
              <w:t xml:space="preserve">The stated </w:t>
            </w:r>
            <w:r w:rsidRPr="00207927">
              <w:rPr>
                <w:rFonts w:asciiTheme="minorHAnsi" w:hAnsiTheme="minorHAnsi"/>
                <w:sz w:val="24"/>
                <w:szCs w:val="24"/>
              </w:rPr>
              <w:t xml:space="preserve">box of lollies is 65g, </w:t>
            </w:r>
            <w:r w:rsidR="0087312B" w:rsidRPr="00207927">
              <w:rPr>
                <w:rFonts w:asciiTheme="minorHAnsi" w:hAnsiTheme="minorHAnsi"/>
                <w:sz w:val="24"/>
                <w:szCs w:val="24"/>
              </w:rPr>
              <w:t xml:space="preserve">If the empty box weighs </w:t>
            </w:r>
            <w:r w:rsidRPr="00207927">
              <w:rPr>
                <w:rFonts w:asciiTheme="minorHAnsi" w:hAnsiTheme="minorHAnsi"/>
                <w:sz w:val="24"/>
                <w:szCs w:val="24"/>
              </w:rPr>
              <w:t>5</w:t>
            </w:r>
            <w:r w:rsidR="0087312B" w:rsidRPr="00207927">
              <w:rPr>
                <w:rFonts w:asciiTheme="minorHAnsi" w:hAnsiTheme="minorHAnsi"/>
                <w:sz w:val="24"/>
                <w:szCs w:val="24"/>
              </w:rPr>
              <w:t xml:space="preserve">g and there are 10 identical </w:t>
            </w:r>
            <w:r w:rsidRPr="00207927">
              <w:rPr>
                <w:rFonts w:asciiTheme="minorHAnsi" w:hAnsiTheme="minorHAnsi"/>
                <w:sz w:val="24"/>
                <w:szCs w:val="24"/>
              </w:rPr>
              <w:t>lollies</w:t>
            </w:r>
            <w:r w:rsidR="0087312B" w:rsidRPr="00207927">
              <w:rPr>
                <w:rFonts w:asciiTheme="minorHAnsi" w:hAnsiTheme="minorHAnsi"/>
                <w:sz w:val="24"/>
                <w:szCs w:val="24"/>
              </w:rPr>
              <w:t xml:space="preserve"> in the box, what does each </w:t>
            </w:r>
            <w:r w:rsidRPr="00207927">
              <w:rPr>
                <w:rFonts w:asciiTheme="minorHAnsi" w:hAnsiTheme="minorHAnsi"/>
                <w:sz w:val="24"/>
                <w:szCs w:val="24"/>
              </w:rPr>
              <w:t>lolly</w:t>
            </w:r>
            <w:r w:rsidR="0087312B" w:rsidRPr="00207927">
              <w:rPr>
                <w:rFonts w:asciiTheme="minorHAnsi" w:hAnsiTheme="minorHAnsi"/>
                <w:sz w:val="24"/>
                <w:szCs w:val="24"/>
              </w:rPr>
              <w:t xml:space="preserve"> weigh?</w:t>
            </w:r>
          </w:p>
        </w:tc>
      </w:tr>
      <w:tr w:rsidR="001C6A19" w:rsidRPr="004A4DA4" w14:paraId="59210916" w14:textId="233DDF99" w:rsidTr="00BD17AE">
        <w:trPr>
          <w:trHeight w:val="863"/>
        </w:trPr>
        <w:tc>
          <w:tcPr>
            <w:tcW w:w="3936" w:type="dxa"/>
            <w:vMerge/>
            <w:tcBorders>
              <w:right w:val="single" w:sz="4" w:space="0" w:color="auto"/>
            </w:tcBorders>
          </w:tcPr>
          <w:p w14:paraId="49EDC7E3" w14:textId="4721930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019DF4A1" w14:textId="6AAD4D17" w:rsidR="001C6A19" w:rsidRPr="00480FDF" w:rsidRDefault="00821307" w:rsidP="00480FDF">
            <w:pPr>
              <w:pStyle w:val="ListParagraph"/>
              <w:numPr>
                <w:ilvl w:val="0"/>
                <w:numId w:val="29"/>
              </w:numPr>
              <w:ind w:left="459"/>
              <w:rPr>
                <w:rFonts w:asciiTheme="minorHAnsi" w:hAnsiTheme="minorHAnsi"/>
                <w:sz w:val="24"/>
                <w:szCs w:val="24"/>
              </w:rPr>
            </w:pPr>
            <w:r w:rsidRPr="00480FDF">
              <w:rPr>
                <w:rFonts w:asciiTheme="minorHAnsi" w:hAnsiTheme="minorHAnsi"/>
                <w:sz w:val="24"/>
                <w:szCs w:val="24"/>
              </w:rPr>
              <w:t xml:space="preserve">Variation to Workstation 3: Create your own 65g Lolly Bag and Net Mass Word Problem.  </w:t>
            </w:r>
            <w:r w:rsidR="0001016F" w:rsidRPr="00480FDF">
              <w:rPr>
                <w:rFonts w:asciiTheme="minorHAnsi" w:hAnsiTheme="minorHAnsi"/>
                <w:sz w:val="24"/>
                <w:szCs w:val="24"/>
              </w:rPr>
              <w:t xml:space="preserve">To extend students, have them make a lolly bag using an assortment of lollies, </w:t>
            </w:r>
            <w:r w:rsidR="00F7451B" w:rsidRPr="00480FDF">
              <w:rPr>
                <w:rFonts w:asciiTheme="minorHAnsi" w:hAnsiTheme="minorHAnsi"/>
                <w:sz w:val="24"/>
                <w:szCs w:val="24"/>
              </w:rPr>
              <w:t>eg, the w</w:t>
            </w:r>
            <w:r w:rsidRPr="00480FDF">
              <w:rPr>
                <w:rFonts w:asciiTheme="minorHAnsi" w:hAnsiTheme="minorHAnsi"/>
                <w:sz w:val="24"/>
                <w:szCs w:val="24"/>
              </w:rPr>
              <w:t xml:space="preserve">ord problem will become more </w:t>
            </w:r>
            <w:proofErr w:type="gramStart"/>
            <w:r w:rsidRPr="00480FDF">
              <w:rPr>
                <w:rFonts w:asciiTheme="minorHAnsi" w:hAnsiTheme="minorHAnsi"/>
                <w:sz w:val="24"/>
                <w:szCs w:val="24"/>
              </w:rPr>
              <w:t>challenging</w:t>
            </w:r>
            <w:proofErr w:type="gramEnd"/>
            <w:r w:rsidRPr="00480FDF">
              <w:rPr>
                <w:rFonts w:asciiTheme="minorHAnsi" w:hAnsiTheme="minorHAnsi"/>
                <w:sz w:val="24"/>
                <w:szCs w:val="24"/>
              </w:rPr>
              <w:t xml:space="preserve"> as lollies will have a different mass.</w:t>
            </w:r>
          </w:p>
          <w:p w14:paraId="17B7C6D4" w14:textId="77777777" w:rsidR="001C6A19" w:rsidRPr="004A4DA4" w:rsidRDefault="001C6A19" w:rsidP="00520774">
            <w:pPr>
              <w:rPr>
                <w:rFonts w:asciiTheme="minorHAnsi" w:hAnsiTheme="minorHAnsi"/>
                <w:sz w:val="24"/>
                <w:szCs w:val="24"/>
              </w:rPr>
            </w:pPr>
          </w:p>
        </w:tc>
      </w:tr>
      <w:tr w:rsidR="00C4248F" w:rsidRPr="004A4DA4" w14:paraId="7076240C" w14:textId="0053691E" w:rsidTr="009F5455">
        <w:trPr>
          <w:trHeight w:val="710"/>
        </w:trPr>
        <w:tc>
          <w:tcPr>
            <w:tcW w:w="3936" w:type="dxa"/>
            <w:vMerge/>
            <w:tcBorders>
              <w:right w:val="single" w:sz="4" w:space="0" w:color="auto"/>
            </w:tcBorders>
            <w:shd w:val="clear" w:color="auto" w:fill="C2D69B" w:themeFill="accent3" w:themeFillTint="99"/>
          </w:tcPr>
          <w:p w14:paraId="3D25DE6F" w14:textId="0F0BE783" w:rsidR="00C4248F" w:rsidRPr="004A4DA4" w:rsidRDefault="00C4248F" w:rsidP="00BA6310">
            <w:pPr>
              <w:pStyle w:val="Heading2"/>
              <w:rPr>
                <w:rFonts w:asciiTheme="minorHAnsi" w:hAnsiTheme="minorHAnsi"/>
                <w:szCs w:val="24"/>
              </w:rPr>
            </w:pPr>
          </w:p>
        </w:tc>
        <w:tc>
          <w:tcPr>
            <w:tcW w:w="2126" w:type="dxa"/>
            <w:shd w:val="clear" w:color="auto" w:fill="FFFFCC"/>
          </w:tcPr>
          <w:p w14:paraId="70A26BB9" w14:textId="43F6D59E" w:rsidR="00C4248F" w:rsidRPr="004A4DA4" w:rsidRDefault="00C4248F"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5C5C60" w14:textId="77777777" w:rsidR="00C4248F" w:rsidRDefault="00C4248F" w:rsidP="004225B5">
            <w:pPr>
              <w:tabs>
                <w:tab w:val="left" w:pos="4428"/>
                <w:tab w:val="left" w:pos="5242"/>
              </w:tabs>
              <w:spacing w:line="276" w:lineRule="auto"/>
              <w:rPr>
                <w:rFonts w:asciiTheme="minorHAnsi" w:hAnsiTheme="minorHAnsi"/>
                <w:sz w:val="24"/>
                <w:szCs w:val="24"/>
              </w:rPr>
            </w:pPr>
            <w:r>
              <w:rPr>
                <w:rFonts w:asciiTheme="minorHAnsi" w:hAnsiTheme="minorHAnsi"/>
                <w:sz w:val="24"/>
                <w:szCs w:val="24"/>
              </w:rPr>
              <w:t>Student engagement:</w:t>
            </w:r>
            <w:r>
              <w:rPr>
                <w:rFonts w:asciiTheme="minorHAnsi" w:hAnsiTheme="minorHAnsi"/>
                <w:sz w:val="24"/>
                <w:szCs w:val="24"/>
              </w:rPr>
              <w:tab/>
              <w:t>Achievement of Outcomes:</w:t>
            </w:r>
          </w:p>
          <w:p w14:paraId="1AF45CEC" w14:textId="64509B4D" w:rsidR="00C4248F" w:rsidRPr="004A4DA4" w:rsidRDefault="00C4248F" w:rsidP="00520774">
            <w:pPr>
              <w:rPr>
                <w:rFonts w:asciiTheme="minorHAnsi" w:hAnsiTheme="minorHAnsi"/>
                <w:sz w:val="24"/>
                <w:szCs w:val="24"/>
              </w:rPr>
            </w:pPr>
            <w:r>
              <w:rPr>
                <w:rFonts w:asciiTheme="minorHAnsi" w:hAnsiTheme="minorHAnsi"/>
                <w:sz w:val="24"/>
                <w:szCs w:val="24"/>
              </w:rPr>
              <w:t>Resources:</w:t>
            </w:r>
            <w:r>
              <w:rPr>
                <w:rFonts w:asciiTheme="minorHAnsi" w:hAnsiTheme="minorHAnsi"/>
                <w:sz w:val="24"/>
                <w:szCs w:val="24"/>
              </w:rPr>
              <w:tab/>
              <w:t xml:space="preserve">                                                       Follow up:</w:t>
            </w:r>
          </w:p>
        </w:tc>
      </w:tr>
    </w:tbl>
    <w:p w14:paraId="7F217419" w14:textId="46CEA59C" w:rsidR="006E7517" w:rsidRPr="00AC6DCA" w:rsidRDefault="006E7517" w:rsidP="00AC6DCA">
      <w:pPr>
        <w:spacing w:after="200" w:line="276" w:lineRule="auto"/>
        <w:rPr>
          <w:rFonts w:asciiTheme="minorHAnsi" w:hAnsiTheme="minorHAnsi"/>
          <w:sz w:val="18"/>
          <w:szCs w:val="18"/>
        </w:rPr>
      </w:pPr>
    </w:p>
    <w:sectPr w:rsidR="006E7517" w:rsidRPr="00AC6DCA"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985424"/>
    <w:multiLevelType w:val="hybridMultilevel"/>
    <w:tmpl w:val="31D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AE32A9"/>
    <w:multiLevelType w:val="hybridMultilevel"/>
    <w:tmpl w:val="562C53B0"/>
    <w:lvl w:ilvl="0" w:tplc="428E8F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5730562"/>
    <w:multiLevelType w:val="hybridMultilevel"/>
    <w:tmpl w:val="6FACB0B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15C9D"/>
    <w:multiLevelType w:val="hybridMultilevel"/>
    <w:tmpl w:val="7EA645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963A17"/>
    <w:multiLevelType w:val="hybridMultilevel"/>
    <w:tmpl w:val="2150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F44789"/>
    <w:multiLevelType w:val="hybridMultilevel"/>
    <w:tmpl w:val="9D3A48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A35F2"/>
    <w:multiLevelType w:val="hybridMultilevel"/>
    <w:tmpl w:val="B998B4B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630249"/>
    <w:multiLevelType w:val="hybridMultilevel"/>
    <w:tmpl w:val="83525C1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F678B"/>
    <w:multiLevelType w:val="hybridMultilevel"/>
    <w:tmpl w:val="104A40A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4047" w:hanging="360"/>
      </w:pPr>
      <w:rPr>
        <w:rFonts w:ascii="Symbol" w:eastAsia="Times New Roman" w:hAnsi="Symbol" w:cs="Times New Roman"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770B2B"/>
    <w:multiLevelType w:val="hybridMultilevel"/>
    <w:tmpl w:val="259077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73370"/>
    <w:multiLevelType w:val="hybridMultilevel"/>
    <w:tmpl w:val="91308BB6"/>
    <w:lvl w:ilvl="0" w:tplc="7E0AE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09464D"/>
    <w:multiLevelType w:val="hybridMultilevel"/>
    <w:tmpl w:val="76EA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334F5A"/>
    <w:multiLevelType w:val="hybridMultilevel"/>
    <w:tmpl w:val="62A6E0C6"/>
    <w:lvl w:ilvl="0" w:tplc="428E8F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5"/>
  </w:num>
  <w:num w:numId="4">
    <w:abstractNumId w:val="11"/>
  </w:num>
  <w:num w:numId="5">
    <w:abstractNumId w:val="5"/>
  </w:num>
  <w:num w:numId="6">
    <w:abstractNumId w:val="1"/>
  </w:num>
  <w:num w:numId="7">
    <w:abstractNumId w:val="17"/>
  </w:num>
  <w:num w:numId="8">
    <w:abstractNumId w:val="29"/>
  </w:num>
  <w:num w:numId="9">
    <w:abstractNumId w:val="14"/>
  </w:num>
  <w:num w:numId="10">
    <w:abstractNumId w:val="22"/>
  </w:num>
  <w:num w:numId="11">
    <w:abstractNumId w:val="13"/>
  </w:num>
  <w:num w:numId="12">
    <w:abstractNumId w:val="28"/>
  </w:num>
  <w:num w:numId="13">
    <w:abstractNumId w:val="9"/>
  </w:num>
  <w:num w:numId="14">
    <w:abstractNumId w:val="3"/>
  </w:num>
  <w:num w:numId="15">
    <w:abstractNumId w:val="20"/>
  </w:num>
  <w:num w:numId="16">
    <w:abstractNumId w:val="8"/>
  </w:num>
  <w:num w:numId="17">
    <w:abstractNumId w:val="12"/>
  </w:num>
  <w:num w:numId="18">
    <w:abstractNumId w:val="27"/>
  </w:num>
  <w:num w:numId="19">
    <w:abstractNumId w:val="26"/>
  </w:num>
  <w:num w:numId="20">
    <w:abstractNumId w:val="30"/>
  </w:num>
  <w:num w:numId="21">
    <w:abstractNumId w:val="15"/>
  </w:num>
  <w:num w:numId="22">
    <w:abstractNumId w:val="18"/>
  </w:num>
  <w:num w:numId="23">
    <w:abstractNumId w:val="2"/>
  </w:num>
  <w:num w:numId="24">
    <w:abstractNumId w:val="7"/>
  </w:num>
  <w:num w:numId="25">
    <w:abstractNumId w:val="10"/>
  </w:num>
  <w:num w:numId="26">
    <w:abstractNumId w:val="24"/>
  </w:num>
  <w:num w:numId="27">
    <w:abstractNumId w:val="4"/>
  </w:num>
  <w:num w:numId="28">
    <w:abstractNumId w:val="16"/>
  </w:num>
  <w:num w:numId="29">
    <w:abstractNumId w:val="6"/>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016F"/>
    <w:rsid w:val="00022508"/>
    <w:rsid w:val="000328F1"/>
    <w:rsid w:val="00044C2D"/>
    <w:rsid w:val="00052DA9"/>
    <w:rsid w:val="000531F3"/>
    <w:rsid w:val="000774E1"/>
    <w:rsid w:val="00081A4D"/>
    <w:rsid w:val="00082910"/>
    <w:rsid w:val="00096D0A"/>
    <w:rsid w:val="000A54BD"/>
    <w:rsid w:val="000B2B68"/>
    <w:rsid w:val="000B67D7"/>
    <w:rsid w:val="000C0724"/>
    <w:rsid w:val="000D61FC"/>
    <w:rsid w:val="000E3578"/>
    <w:rsid w:val="000E5382"/>
    <w:rsid w:val="0010795F"/>
    <w:rsid w:val="00116C60"/>
    <w:rsid w:val="00131E8E"/>
    <w:rsid w:val="001357A6"/>
    <w:rsid w:val="001451A1"/>
    <w:rsid w:val="001479FE"/>
    <w:rsid w:val="001717B7"/>
    <w:rsid w:val="0017405F"/>
    <w:rsid w:val="001A2546"/>
    <w:rsid w:val="001B7956"/>
    <w:rsid w:val="001C6A19"/>
    <w:rsid w:val="001E2526"/>
    <w:rsid w:val="001F0A11"/>
    <w:rsid w:val="00207927"/>
    <w:rsid w:val="00210BA1"/>
    <w:rsid w:val="0021524E"/>
    <w:rsid w:val="002205DD"/>
    <w:rsid w:val="002215C6"/>
    <w:rsid w:val="0022220D"/>
    <w:rsid w:val="002267C9"/>
    <w:rsid w:val="00262977"/>
    <w:rsid w:val="002650AE"/>
    <w:rsid w:val="002746DF"/>
    <w:rsid w:val="00281BCD"/>
    <w:rsid w:val="002A32F4"/>
    <w:rsid w:val="002B3979"/>
    <w:rsid w:val="002B77BD"/>
    <w:rsid w:val="002B7E3E"/>
    <w:rsid w:val="002D7E30"/>
    <w:rsid w:val="002E2AC1"/>
    <w:rsid w:val="002E2D81"/>
    <w:rsid w:val="002E4881"/>
    <w:rsid w:val="003054FD"/>
    <w:rsid w:val="00310A53"/>
    <w:rsid w:val="00312BC3"/>
    <w:rsid w:val="00336ABD"/>
    <w:rsid w:val="0036042C"/>
    <w:rsid w:val="0036390F"/>
    <w:rsid w:val="00373C06"/>
    <w:rsid w:val="00374396"/>
    <w:rsid w:val="003833CB"/>
    <w:rsid w:val="00387727"/>
    <w:rsid w:val="003B4E79"/>
    <w:rsid w:val="003B54FB"/>
    <w:rsid w:val="003C5B61"/>
    <w:rsid w:val="003D0666"/>
    <w:rsid w:val="003E7A24"/>
    <w:rsid w:val="003F5FE9"/>
    <w:rsid w:val="003F7B2D"/>
    <w:rsid w:val="00403F6E"/>
    <w:rsid w:val="00405E1C"/>
    <w:rsid w:val="00416018"/>
    <w:rsid w:val="00431ACC"/>
    <w:rsid w:val="00435135"/>
    <w:rsid w:val="00443B37"/>
    <w:rsid w:val="00480FDF"/>
    <w:rsid w:val="00486568"/>
    <w:rsid w:val="0049198C"/>
    <w:rsid w:val="004A4DA4"/>
    <w:rsid w:val="004B0D3F"/>
    <w:rsid w:val="004B2453"/>
    <w:rsid w:val="004B76C4"/>
    <w:rsid w:val="004D1266"/>
    <w:rsid w:val="004D1A53"/>
    <w:rsid w:val="004E6023"/>
    <w:rsid w:val="00513BD6"/>
    <w:rsid w:val="00517946"/>
    <w:rsid w:val="00520774"/>
    <w:rsid w:val="00521B3A"/>
    <w:rsid w:val="0053162C"/>
    <w:rsid w:val="0057006E"/>
    <w:rsid w:val="00571856"/>
    <w:rsid w:val="00571ECB"/>
    <w:rsid w:val="005758B4"/>
    <w:rsid w:val="00575B6D"/>
    <w:rsid w:val="00594DD1"/>
    <w:rsid w:val="00595CFA"/>
    <w:rsid w:val="005979DC"/>
    <w:rsid w:val="005A7343"/>
    <w:rsid w:val="005C1FB5"/>
    <w:rsid w:val="005D2618"/>
    <w:rsid w:val="005E3014"/>
    <w:rsid w:val="005E4D90"/>
    <w:rsid w:val="00615E1A"/>
    <w:rsid w:val="00630DE9"/>
    <w:rsid w:val="00633BA7"/>
    <w:rsid w:val="006466C1"/>
    <w:rsid w:val="00683A69"/>
    <w:rsid w:val="00691A0B"/>
    <w:rsid w:val="006B3FAC"/>
    <w:rsid w:val="006C3AE7"/>
    <w:rsid w:val="006D1864"/>
    <w:rsid w:val="006E7517"/>
    <w:rsid w:val="006F3ED9"/>
    <w:rsid w:val="006F6E68"/>
    <w:rsid w:val="00706EC8"/>
    <w:rsid w:val="00717AC5"/>
    <w:rsid w:val="007210A9"/>
    <w:rsid w:val="00755A7A"/>
    <w:rsid w:val="00761F62"/>
    <w:rsid w:val="007717AA"/>
    <w:rsid w:val="0079079B"/>
    <w:rsid w:val="007A0DB3"/>
    <w:rsid w:val="007A1EA1"/>
    <w:rsid w:val="007A222F"/>
    <w:rsid w:val="007C0304"/>
    <w:rsid w:val="007C50E5"/>
    <w:rsid w:val="007D799E"/>
    <w:rsid w:val="007E3C19"/>
    <w:rsid w:val="007E4125"/>
    <w:rsid w:val="007E6E73"/>
    <w:rsid w:val="007F10BF"/>
    <w:rsid w:val="007F31F4"/>
    <w:rsid w:val="007F41A3"/>
    <w:rsid w:val="00803F1E"/>
    <w:rsid w:val="00816899"/>
    <w:rsid w:val="00821307"/>
    <w:rsid w:val="008442F2"/>
    <w:rsid w:val="008451D0"/>
    <w:rsid w:val="00845A5B"/>
    <w:rsid w:val="00862C94"/>
    <w:rsid w:val="0086664F"/>
    <w:rsid w:val="0087312B"/>
    <w:rsid w:val="00874829"/>
    <w:rsid w:val="00877309"/>
    <w:rsid w:val="0088150C"/>
    <w:rsid w:val="0088328E"/>
    <w:rsid w:val="008931DC"/>
    <w:rsid w:val="008C7B62"/>
    <w:rsid w:val="008D520D"/>
    <w:rsid w:val="008E62FA"/>
    <w:rsid w:val="008F4588"/>
    <w:rsid w:val="009010AD"/>
    <w:rsid w:val="00905FCF"/>
    <w:rsid w:val="0090735B"/>
    <w:rsid w:val="00907AC4"/>
    <w:rsid w:val="009138EC"/>
    <w:rsid w:val="00921E07"/>
    <w:rsid w:val="00925DF8"/>
    <w:rsid w:val="00932461"/>
    <w:rsid w:val="00932E16"/>
    <w:rsid w:val="00943762"/>
    <w:rsid w:val="00961AC9"/>
    <w:rsid w:val="00977E43"/>
    <w:rsid w:val="009A0402"/>
    <w:rsid w:val="009B0FA1"/>
    <w:rsid w:val="009C7DCD"/>
    <w:rsid w:val="009E76CB"/>
    <w:rsid w:val="009F49B9"/>
    <w:rsid w:val="009F5455"/>
    <w:rsid w:val="009F5FCF"/>
    <w:rsid w:val="00A11BAA"/>
    <w:rsid w:val="00A17B8D"/>
    <w:rsid w:val="00A27214"/>
    <w:rsid w:val="00A44E65"/>
    <w:rsid w:val="00A5082C"/>
    <w:rsid w:val="00A53725"/>
    <w:rsid w:val="00A57ACE"/>
    <w:rsid w:val="00A6137E"/>
    <w:rsid w:val="00A70E2F"/>
    <w:rsid w:val="00A80FA4"/>
    <w:rsid w:val="00A843C1"/>
    <w:rsid w:val="00A96550"/>
    <w:rsid w:val="00AA36FD"/>
    <w:rsid w:val="00AA7C36"/>
    <w:rsid w:val="00AB5CAF"/>
    <w:rsid w:val="00AC10DF"/>
    <w:rsid w:val="00AC6DCA"/>
    <w:rsid w:val="00AD2470"/>
    <w:rsid w:val="00AE2814"/>
    <w:rsid w:val="00B040D0"/>
    <w:rsid w:val="00B07A76"/>
    <w:rsid w:val="00B10395"/>
    <w:rsid w:val="00B140B2"/>
    <w:rsid w:val="00B4193E"/>
    <w:rsid w:val="00B42DA8"/>
    <w:rsid w:val="00B51E8A"/>
    <w:rsid w:val="00B525B4"/>
    <w:rsid w:val="00B54A6D"/>
    <w:rsid w:val="00B63786"/>
    <w:rsid w:val="00B73124"/>
    <w:rsid w:val="00B92684"/>
    <w:rsid w:val="00BA13E8"/>
    <w:rsid w:val="00BA6310"/>
    <w:rsid w:val="00BC1530"/>
    <w:rsid w:val="00BC43B0"/>
    <w:rsid w:val="00BD17AE"/>
    <w:rsid w:val="00BD33F5"/>
    <w:rsid w:val="00BD3F65"/>
    <w:rsid w:val="00BF49F1"/>
    <w:rsid w:val="00C4146A"/>
    <w:rsid w:val="00C4248F"/>
    <w:rsid w:val="00C42F08"/>
    <w:rsid w:val="00C65031"/>
    <w:rsid w:val="00C660B3"/>
    <w:rsid w:val="00C7475F"/>
    <w:rsid w:val="00C75A14"/>
    <w:rsid w:val="00C76BE5"/>
    <w:rsid w:val="00C82D3E"/>
    <w:rsid w:val="00C909B1"/>
    <w:rsid w:val="00C95A72"/>
    <w:rsid w:val="00CA13F7"/>
    <w:rsid w:val="00CA7CFF"/>
    <w:rsid w:val="00CB2186"/>
    <w:rsid w:val="00CB2AF4"/>
    <w:rsid w:val="00CB39F2"/>
    <w:rsid w:val="00CC5D42"/>
    <w:rsid w:val="00CD33D6"/>
    <w:rsid w:val="00CE0092"/>
    <w:rsid w:val="00CE797A"/>
    <w:rsid w:val="00CE7FA6"/>
    <w:rsid w:val="00D01B42"/>
    <w:rsid w:val="00D025F3"/>
    <w:rsid w:val="00D1036B"/>
    <w:rsid w:val="00D245FB"/>
    <w:rsid w:val="00D32658"/>
    <w:rsid w:val="00D36387"/>
    <w:rsid w:val="00D41A1D"/>
    <w:rsid w:val="00D45271"/>
    <w:rsid w:val="00D67175"/>
    <w:rsid w:val="00D67D2E"/>
    <w:rsid w:val="00D9269E"/>
    <w:rsid w:val="00DA15FE"/>
    <w:rsid w:val="00DB0A2F"/>
    <w:rsid w:val="00DB1AAD"/>
    <w:rsid w:val="00DB3CCB"/>
    <w:rsid w:val="00DF47F3"/>
    <w:rsid w:val="00DF7960"/>
    <w:rsid w:val="00E1733F"/>
    <w:rsid w:val="00E202DD"/>
    <w:rsid w:val="00E40A2A"/>
    <w:rsid w:val="00E4494B"/>
    <w:rsid w:val="00E44C4C"/>
    <w:rsid w:val="00E70E50"/>
    <w:rsid w:val="00E84467"/>
    <w:rsid w:val="00E87663"/>
    <w:rsid w:val="00E917B8"/>
    <w:rsid w:val="00E92752"/>
    <w:rsid w:val="00EB1737"/>
    <w:rsid w:val="00ED18F4"/>
    <w:rsid w:val="00EE6D19"/>
    <w:rsid w:val="00EE7DFF"/>
    <w:rsid w:val="00EF472B"/>
    <w:rsid w:val="00F0294E"/>
    <w:rsid w:val="00F02CAF"/>
    <w:rsid w:val="00F10A55"/>
    <w:rsid w:val="00F13EF5"/>
    <w:rsid w:val="00F41793"/>
    <w:rsid w:val="00F46276"/>
    <w:rsid w:val="00F46977"/>
    <w:rsid w:val="00F52407"/>
    <w:rsid w:val="00F60E3E"/>
    <w:rsid w:val="00F662C3"/>
    <w:rsid w:val="00F7451B"/>
    <w:rsid w:val="00F85869"/>
    <w:rsid w:val="00F909D3"/>
    <w:rsid w:val="00F97771"/>
    <w:rsid w:val="00FA063A"/>
    <w:rsid w:val="00FA3E3E"/>
    <w:rsid w:val="00FD11C0"/>
    <w:rsid w:val="00FD4CD2"/>
    <w:rsid w:val="00FE10E9"/>
    <w:rsid w:val="00FE1DB3"/>
    <w:rsid w:val="00FE68F5"/>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77E4-4787-224D-983B-8EE64AB0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2014-12-11T04:49:00Z</dcterms:created>
  <dcterms:modified xsi:type="dcterms:W3CDTF">2014-12-11T04:49:00Z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