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4"/>
        <w:tblW w:w="150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285"/>
        <w:gridCol w:w="4411"/>
        <w:gridCol w:w="3588"/>
        <w:gridCol w:w="3390"/>
      </w:tblGrid>
      <w:tr w:rsidR="00853FA4" w:rsidRPr="00536BAC" w14:paraId="1E0F09BA" w14:textId="77777777" w:rsidTr="006F36E1">
        <w:trPr>
          <w:trHeight w:val="248"/>
        </w:trPr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3D57B" w14:textId="162F15C0" w:rsidR="00853FA4" w:rsidRPr="00536BAC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MATHEMATICS 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19152" w14:textId="77777777" w:rsidR="00853FA4" w:rsidRPr="00536BAC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0D521" w14:textId="77777777" w:rsidR="00853FA4" w:rsidRPr="00536BAC" w:rsidRDefault="00853FA4" w:rsidP="00853FA4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CFA68" w14:textId="2EF431FD" w:rsidR="00853FA4" w:rsidRPr="006B6F5A" w:rsidRDefault="006F36E1" w:rsidP="006F36E1">
            <w:pPr>
              <w:spacing w:after="0" w:line="240" w:lineRule="auto"/>
              <w:ind w:left="100" w:right="100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               </w:t>
            </w:r>
            <w:r w:rsidR="00853FA4" w:rsidRPr="00536B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STAGE 3</w:t>
            </w:r>
          </w:p>
        </w:tc>
      </w:tr>
      <w:tr w:rsidR="00853FA4" w:rsidRPr="00536BAC" w14:paraId="1FF370D3" w14:textId="77777777" w:rsidTr="006F36E1">
        <w:trPr>
          <w:trHeight w:val="248"/>
        </w:trPr>
        <w:tc>
          <w:tcPr>
            <w:tcW w:w="15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6E4901" w14:textId="1F81FD2F" w:rsidR="00853FA4" w:rsidRPr="00853FA4" w:rsidRDefault="00853FA4" w:rsidP="006F36E1">
            <w:pPr>
              <w:ind w:left="2880" w:firstLine="720"/>
              <w:jc w:val="center"/>
            </w:pPr>
            <w:r w:rsidRPr="00536BAC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en-AU"/>
              </w:rPr>
              <w:t>TEACHING AND LEARNING OVERVIE</w:t>
            </w:r>
            <w:bookmarkStart w:id="0" w:name="table01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en-AU"/>
              </w:rPr>
              <w:t>W</w:t>
            </w:r>
          </w:p>
        </w:tc>
      </w:tr>
      <w:tr w:rsidR="00853FA4" w:rsidRPr="00536BAC" w14:paraId="16136A1F" w14:textId="77777777" w:rsidTr="006F36E1">
        <w:trPr>
          <w:trHeight w:val="248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C2D69B"/>
            <w:noWrap/>
            <w:hideMark/>
          </w:tcPr>
          <w:p w14:paraId="51ABD335" w14:textId="647BB314" w:rsidR="00853FA4" w:rsidRPr="006F36E1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</w:pPr>
            <w:r w:rsidRPr="006F36E1"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  <w:t>TERM: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C2D69B"/>
            <w:hideMark/>
          </w:tcPr>
          <w:p w14:paraId="47D26F78" w14:textId="34018412" w:rsidR="00C45C74" w:rsidRPr="006F36E1" w:rsidRDefault="00853FA4" w:rsidP="006F36E1">
            <w:pPr>
              <w:spacing w:after="0" w:line="240" w:lineRule="atLeast"/>
              <w:ind w:left="100" w:right="100"/>
              <w:outlineLvl w:val="1"/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</w:pPr>
            <w:r w:rsidRPr="006F36E1"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  <w:t>WEEK:</w:t>
            </w:r>
            <w:r w:rsidR="006F36E1"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C45C74" w:rsidRPr="006F36E1"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  <w:t>1</w:t>
            </w:r>
            <w:r w:rsidR="00041C54" w:rsidRPr="006F36E1"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C2D69B"/>
            <w:hideMark/>
          </w:tcPr>
          <w:p w14:paraId="6F0B38EA" w14:textId="18E769DB" w:rsidR="00853FA4" w:rsidRPr="006F36E1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eastAsia="Times New Roman" w:cs="Helvetica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6F36E1"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  <w:t xml:space="preserve">STRAND: </w:t>
            </w:r>
            <w:bookmarkStart w:id="1" w:name="_GoBack"/>
            <w:r w:rsidRPr="00C50BF7">
              <w:rPr>
                <w:rFonts w:eastAsia="Times New Roman" w:cs="Helvetica"/>
                <w:bCs/>
                <w:sz w:val="24"/>
                <w:szCs w:val="24"/>
                <w:lang w:eastAsia="en-AU"/>
              </w:rPr>
              <w:t>NUMBER &amp; ALGEBRA</w:t>
            </w:r>
            <w:bookmarkEnd w:id="1"/>
          </w:p>
        </w:tc>
        <w:tc>
          <w:tcPr>
            <w:tcW w:w="3588" w:type="dxa"/>
            <w:tcBorders>
              <w:top w:val="single" w:sz="4" w:space="0" w:color="auto"/>
            </w:tcBorders>
            <w:shd w:val="clear" w:color="auto" w:fill="C2D69B"/>
            <w:hideMark/>
          </w:tcPr>
          <w:p w14:paraId="1C935F8C" w14:textId="19B24840" w:rsidR="00853FA4" w:rsidRPr="006F36E1" w:rsidRDefault="00853FA4" w:rsidP="00853FA4">
            <w:pPr>
              <w:spacing w:after="0" w:line="240" w:lineRule="auto"/>
              <w:ind w:left="100" w:right="100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6F36E1"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  <w:t xml:space="preserve">SUB-STRAND: </w:t>
            </w:r>
            <w:r w:rsidRPr="00C50BF7">
              <w:rPr>
                <w:rFonts w:eastAsia="Times New Roman" w:cs="Times New Roman"/>
                <w:bCs/>
                <w:sz w:val="24"/>
                <w:szCs w:val="24"/>
                <w:lang w:eastAsia="en-AU"/>
              </w:rPr>
              <w:t>Multiplication &amp; Division 2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auto" w:fill="C2D69B"/>
            <w:hideMark/>
          </w:tcPr>
          <w:p w14:paraId="399F7243" w14:textId="77777777" w:rsidR="00853FA4" w:rsidRPr="006F36E1" w:rsidRDefault="00853FA4" w:rsidP="00853FA4">
            <w:pPr>
              <w:spacing w:after="0" w:line="240" w:lineRule="auto"/>
              <w:ind w:left="100" w:right="100"/>
              <w:rPr>
                <w:rFonts w:eastAsia="Times New Roman" w:cs="Times New Roman"/>
                <w:b/>
                <w:bCs/>
                <w:lang w:eastAsia="en-AU"/>
              </w:rPr>
            </w:pPr>
            <w:r w:rsidRPr="006F36E1">
              <w:rPr>
                <w:rFonts w:eastAsia="Times New Roman" w:cs="Times New Roman"/>
                <w:b/>
                <w:bCs/>
                <w:lang w:eastAsia="en-AU"/>
              </w:rPr>
              <w:t>WORKING MATHEMATICALLY:</w:t>
            </w:r>
          </w:p>
          <w:p w14:paraId="5CC53F1F" w14:textId="16DD9239" w:rsidR="00853FA4" w:rsidRPr="006F36E1" w:rsidRDefault="007656A7" w:rsidP="00853FA4">
            <w:pPr>
              <w:spacing w:after="0" w:line="240" w:lineRule="auto"/>
              <w:ind w:left="100" w:right="100"/>
              <w:rPr>
                <w:rFonts w:eastAsia="Times New Roman" w:cs="Times New Roman"/>
                <w:lang w:eastAsia="en-AU"/>
              </w:rPr>
            </w:pPr>
            <w:r w:rsidRPr="006F36E1">
              <w:rPr>
                <w:rFonts w:eastAsia="Times New Roman" w:cs="Times New Roman"/>
                <w:lang w:eastAsia="en-AU"/>
              </w:rPr>
              <w:t>MA3-1WM, MA3-2WM, MA3-9MG</w:t>
            </w:r>
          </w:p>
        </w:tc>
      </w:tr>
      <w:tr w:rsidR="00853FA4" w:rsidRPr="00536BAC" w14:paraId="5D85FBCE" w14:textId="77777777" w:rsidTr="006F36E1">
        <w:trPr>
          <w:trHeight w:val="143"/>
        </w:trPr>
        <w:tc>
          <w:tcPr>
            <w:tcW w:w="3710" w:type="dxa"/>
            <w:gridSpan w:val="2"/>
            <w:shd w:val="clear" w:color="auto" w:fill="FFFFCC"/>
            <w:hideMark/>
          </w:tcPr>
          <w:p w14:paraId="01DAE349" w14:textId="168F87CA" w:rsidR="00853FA4" w:rsidRPr="006F36E1" w:rsidRDefault="00F703F7" w:rsidP="00853FA4">
            <w:pPr>
              <w:spacing w:after="0" w:line="240" w:lineRule="atLeast"/>
              <w:ind w:left="100" w:right="100"/>
              <w:outlineLvl w:val="1"/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</w:pPr>
            <w:r w:rsidRPr="006F36E1"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  <w:t>OUTCOMES: MA3-6NA</w:t>
            </w:r>
          </w:p>
        </w:tc>
        <w:tc>
          <w:tcPr>
            <w:tcW w:w="11389" w:type="dxa"/>
            <w:gridSpan w:val="3"/>
            <w:shd w:val="clear" w:color="auto" w:fill="FFFFFF"/>
            <w:hideMark/>
          </w:tcPr>
          <w:p w14:paraId="454E0797" w14:textId="002B41FF" w:rsidR="00853FA4" w:rsidRPr="006F36E1" w:rsidRDefault="00F703F7" w:rsidP="00853FA4">
            <w:pPr>
              <w:spacing w:after="0" w:line="240" w:lineRule="auto"/>
              <w:ind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 Select and apply</w:t>
            </w:r>
            <w:r w:rsidR="00853FA4"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 mental and written strategies, and appropriate digital technologies, to solve problems involving multiplication </w:t>
            </w:r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and division with whole numbers (ACMNA123).</w:t>
            </w:r>
          </w:p>
        </w:tc>
      </w:tr>
      <w:tr w:rsidR="00853FA4" w:rsidRPr="00536BAC" w14:paraId="711AE4D3" w14:textId="77777777" w:rsidTr="006F36E1">
        <w:trPr>
          <w:trHeight w:val="1877"/>
        </w:trPr>
        <w:tc>
          <w:tcPr>
            <w:tcW w:w="3710" w:type="dxa"/>
            <w:gridSpan w:val="2"/>
            <w:shd w:val="clear" w:color="auto" w:fill="FFFFCC"/>
            <w:hideMark/>
          </w:tcPr>
          <w:p w14:paraId="7819F768" w14:textId="77777777" w:rsidR="00853FA4" w:rsidRPr="006F36E1" w:rsidRDefault="00853FA4" w:rsidP="00853FA4">
            <w:pPr>
              <w:spacing w:after="0" w:line="240" w:lineRule="auto"/>
              <w:ind w:left="100" w:right="100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6F36E1"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  <w:t>CONTENT:</w:t>
            </w:r>
          </w:p>
        </w:tc>
        <w:tc>
          <w:tcPr>
            <w:tcW w:w="11389" w:type="dxa"/>
            <w:gridSpan w:val="3"/>
            <w:shd w:val="clear" w:color="auto" w:fill="FFFFFF"/>
            <w:hideMark/>
          </w:tcPr>
          <w:p w14:paraId="1D1E3285" w14:textId="4752B617" w:rsidR="006F36E1" w:rsidRPr="006F36E1" w:rsidRDefault="006F36E1" w:rsidP="006F36E1">
            <w:pPr>
              <w:spacing w:after="0" w:line="240" w:lineRule="auto"/>
              <w:ind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Select and apply efficient mental and written strategies, and appropriate digital technologies, to solve problems involving multiplication and division with whole numbers</w:t>
            </w:r>
          </w:p>
          <w:p w14:paraId="56CC92A6" w14:textId="48C0F46D" w:rsidR="00715409" w:rsidRPr="006F36E1" w:rsidRDefault="001225B5" w:rsidP="00312F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Use mental strategies to multiply and divide numbers by 10, 100, 1000 and their multiples.</w:t>
            </w:r>
          </w:p>
          <w:p w14:paraId="2D6DD6F6" w14:textId="45A6B0AC" w:rsidR="001225B5" w:rsidRPr="006F36E1" w:rsidRDefault="001225B5" w:rsidP="00312F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Solve word problems involving multiplication and division.</w:t>
            </w:r>
          </w:p>
          <w:p w14:paraId="26D49652" w14:textId="2C4EE942" w:rsidR="001225B5" w:rsidRPr="006F36E1" w:rsidRDefault="001225B5" w:rsidP="00312F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Use appropriate language to compare quantities, </w:t>
            </w:r>
            <w:proofErr w:type="spellStart"/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eg</w:t>
            </w:r>
            <w:proofErr w:type="spellEnd"/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 ‘twice as much as’, ‘half as much as’.</w:t>
            </w:r>
          </w:p>
          <w:p w14:paraId="6A574A76" w14:textId="27F00182" w:rsidR="001225B5" w:rsidRPr="006F36E1" w:rsidRDefault="001225B5" w:rsidP="00312F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Use a table or similar organiser to record methods used to solve problems.</w:t>
            </w:r>
          </w:p>
          <w:p w14:paraId="25A2C593" w14:textId="77777777" w:rsidR="00853FA4" w:rsidRPr="006F36E1" w:rsidRDefault="00312F2B" w:rsidP="00312F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Recognise symbols used to record speed in kilometres per hour, </w:t>
            </w:r>
            <w:proofErr w:type="spellStart"/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eg</w:t>
            </w:r>
            <w:proofErr w:type="spellEnd"/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 80km/h</w:t>
            </w:r>
          </w:p>
          <w:p w14:paraId="0E2D0B65" w14:textId="0EDD721B" w:rsidR="00312F2B" w:rsidRPr="006F36E1" w:rsidRDefault="00312F2B" w:rsidP="00312F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Solve simple problems involving speed, </w:t>
            </w:r>
            <w:proofErr w:type="spellStart"/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eg</w:t>
            </w:r>
            <w:proofErr w:type="spellEnd"/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 ‘How long would it take to travel 6ookm if the average speed for the trip is 75km/h?’</w:t>
            </w:r>
          </w:p>
        </w:tc>
      </w:tr>
      <w:tr w:rsidR="00853FA4" w:rsidRPr="00536BAC" w14:paraId="5D76E1D0" w14:textId="77777777" w:rsidTr="006F36E1">
        <w:trPr>
          <w:trHeight w:val="366"/>
        </w:trPr>
        <w:tc>
          <w:tcPr>
            <w:tcW w:w="3710" w:type="dxa"/>
            <w:gridSpan w:val="2"/>
            <w:shd w:val="clear" w:color="auto" w:fill="FFFFCC"/>
            <w:hideMark/>
          </w:tcPr>
          <w:p w14:paraId="2FC96944" w14:textId="31D087A1" w:rsidR="00853FA4" w:rsidRPr="006F36E1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</w:pPr>
            <w:r w:rsidRPr="006F36E1"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  <w:t>ASSESSMENT FOR LEARNING</w:t>
            </w:r>
          </w:p>
          <w:p w14:paraId="5CD81DDC" w14:textId="77777777" w:rsidR="00853FA4" w:rsidRPr="006F36E1" w:rsidRDefault="00853FA4" w:rsidP="00853FA4">
            <w:pPr>
              <w:spacing w:after="0" w:line="240" w:lineRule="auto"/>
              <w:ind w:left="100" w:right="100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6F36E1">
              <w:rPr>
                <w:rFonts w:eastAsia="Times New Roman" w:cs="Times New Roman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1389" w:type="dxa"/>
            <w:gridSpan w:val="3"/>
            <w:shd w:val="clear" w:color="auto" w:fill="FFFFFF"/>
            <w:hideMark/>
          </w:tcPr>
          <w:p w14:paraId="69FE57B0" w14:textId="1862A6EE" w:rsidR="00853FA4" w:rsidRPr="006F36E1" w:rsidRDefault="00853FA4" w:rsidP="00853FA4">
            <w:p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6F36E1">
              <w:rPr>
                <w:rFonts w:eastAsia="Times New Roman" w:cs="Times New Roman"/>
                <w:color w:val="FF0000"/>
                <w:sz w:val="18"/>
                <w:szCs w:val="18"/>
                <w:lang w:eastAsia="en-AU"/>
              </w:rPr>
              <w:t xml:space="preserve"> Worksheet – </w:t>
            </w:r>
            <w:r w:rsidRPr="006F36E1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Multiplication pre-test using the extended form of the multiplication algorithm to multiply two- and three-digit numbers by two-digit numbers and related word problems.</w:t>
            </w:r>
          </w:p>
        </w:tc>
      </w:tr>
      <w:tr w:rsidR="00853FA4" w:rsidRPr="00536BAC" w14:paraId="719E5EC4" w14:textId="77777777" w:rsidTr="006F36E1">
        <w:trPr>
          <w:trHeight w:val="366"/>
        </w:trPr>
        <w:tc>
          <w:tcPr>
            <w:tcW w:w="3710" w:type="dxa"/>
            <w:gridSpan w:val="2"/>
            <w:shd w:val="clear" w:color="auto" w:fill="FFFFCC"/>
            <w:hideMark/>
          </w:tcPr>
          <w:p w14:paraId="34C1D177" w14:textId="77777777" w:rsidR="00853FA4" w:rsidRPr="006F36E1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</w:pPr>
            <w:r w:rsidRPr="006F36E1"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  <w:t>WARM UP / DRILL</w:t>
            </w:r>
          </w:p>
        </w:tc>
        <w:tc>
          <w:tcPr>
            <w:tcW w:w="11389" w:type="dxa"/>
            <w:gridSpan w:val="3"/>
            <w:shd w:val="clear" w:color="auto" w:fill="FFFFFF"/>
            <w:hideMark/>
          </w:tcPr>
          <w:p w14:paraId="6416A099" w14:textId="3D769FC9" w:rsidR="00853FA4" w:rsidRPr="006F36E1" w:rsidRDefault="00853FA4" w:rsidP="00853FA4">
            <w:pPr>
              <w:spacing w:after="0" w:line="240" w:lineRule="auto"/>
              <w:ind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6F36E1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Various multiplication </w:t>
            </w:r>
            <w:r w:rsidR="001225B5"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and division </w:t>
            </w:r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fact drills:</w:t>
            </w:r>
          </w:p>
          <w:p w14:paraId="3D81174E" w14:textId="77777777" w:rsidR="00853FA4" w:rsidRPr="006F36E1" w:rsidRDefault="00853FA4" w:rsidP="00853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Multiples – Count by any number to practise calculating multiples</w:t>
            </w:r>
          </w:p>
          <w:p w14:paraId="1C67E255" w14:textId="77777777" w:rsidR="00853FA4" w:rsidRPr="006F36E1" w:rsidRDefault="00853FA4" w:rsidP="00853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Multiplication Buzz</w:t>
            </w:r>
          </w:p>
          <w:p w14:paraId="0A8D8119" w14:textId="037973C6" w:rsidR="00853FA4" w:rsidRPr="006F36E1" w:rsidRDefault="00853FA4" w:rsidP="00853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6F36E1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Speed tests e.g. multiplication webs, tables challenge</w:t>
            </w:r>
          </w:p>
        </w:tc>
      </w:tr>
      <w:tr w:rsidR="00853FA4" w:rsidRPr="00536BAC" w14:paraId="1DEDFE9B" w14:textId="77777777" w:rsidTr="006F36E1">
        <w:trPr>
          <w:trHeight w:val="366"/>
        </w:trPr>
        <w:tc>
          <w:tcPr>
            <w:tcW w:w="3710" w:type="dxa"/>
            <w:gridSpan w:val="2"/>
            <w:shd w:val="clear" w:color="auto" w:fill="FFFFCC"/>
            <w:hideMark/>
          </w:tcPr>
          <w:p w14:paraId="63A6785E" w14:textId="586285EF" w:rsidR="00853FA4" w:rsidRPr="006F36E1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</w:pPr>
            <w:r w:rsidRPr="006F36E1"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  <w:t>TENS ACTIVITY</w:t>
            </w:r>
          </w:p>
          <w:p w14:paraId="20CFFA6D" w14:textId="11E73F9C" w:rsidR="00853FA4" w:rsidRPr="006F36E1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</w:pPr>
            <w:r w:rsidRPr="006F36E1">
              <w:rPr>
                <w:rFonts w:eastAsia="Times New Roman" w:cs="Helvetica"/>
                <w:b/>
                <w:bCs/>
                <w:sz w:val="24"/>
                <w:szCs w:val="24"/>
                <w:lang w:eastAsia="en-AU"/>
              </w:rPr>
              <w:t>NEWMAN’S PROBLEM</w:t>
            </w:r>
          </w:p>
        </w:tc>
        <w:tc>
          <w:tcPr>
            <w:tcW w:w="11389" w:type="dxa"/>
            <w:gridSpan w:val="3"/>
            <w:shd w:val="clear" w:color="auto" w:fill="FFFFFF"/>
            <w:hideMark/>
          </w:tcPr>
          <w:p w14:paraId="65C6FD3D" w14:textId="3DAFF198" w:rsidR="00853FA4" w:rsidRPr="006F36E1" w:rsidRDefault="00853FA4" w:rsidP="00853FA4">
            <w:pPr>
              <w:spacing w:after="0" w:line="240" w:lineRule="auto"/>
              <w:ind w:left="100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6F36E1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  <w:r w:rsidR="003A21EF" w:rsidRPr="006F36E1">
              <w:rPr>
                <w:sz w:val="18"/>
                <w:szCs w:val="18"/>
              </w:rPr>
              <w:t xml:space="preserve"> What happens if you multiply a number by a multiple of ten? </w:t>
            </w:r>
            <w:r w:rsidR="003A21EF" w:rsidRPr="006F36E1">
              <w:rPr>
                <w:rFonts w:ascii="Menlo Regular" w:eastAsia="MS Gothic" w:hAnsi="Menlo Regular" w:cs="Menlo Regular"/>
                <w:sz w:val="18"/>
                <w:szCs w:val="18"/>
              </w:rPr>
              <w:t>❚</w:t>
            </w:r>
            <w:r w:rsidR="003A21EF" w:rsidRPr="006F36E1">
              <w:rPr>
                <w:sz w:val="18"/>
                <w:szCs w:val="18"/>
              </w:rPr>
              <w:t xml:space="preserve"> What happens if you divide a number by a multiple of ten? </w:t>
            </w:r>
            <w:r w:rsidR="003A21EF" w:rsidRPr="006F36E1">
              <w:rPr>
                <w:rFonts w:ascii="Menlo Regular" w:eastAsia="MS Gothic" w:hAnsi="Menlo Regular" w:cs="Menlo Regular"/>
                <w:sz w:val="18"/>
                <w:szCs w:val="18"/>
              </w:rPr>
              <w:t>❚</w:t>
            </w:r>
            <w:r w:rsidR="003A21EF" w:rsidRPr="006F36E1">
              <w:rPr>
                <w:sz w:val="18"/>
                <w:szCs w:val="18"/>
              </w:rPr>
              <w:t xml:space="preserve">Can you devise a strategy for multiplying by a multiple of ten? </w:t>
            </w:r>
            <w:r w:rsidR="003A21EF" w:rsidRPr="006F36E1">
              <w:rPr>
                <w:rFonts w:ascii="Menlo Regular" w:eastAsia="MS Gothic" w:hAnsi="Menlo Regular" w:cs="Menlo Regular"/>
                <w:sz w:val="18"/>
                <w:szCs w:val="18"/>
              </w:rPr>
              <w:t>❚</w:t>
            </w:r>
            <w:r w:rsidR="003A21EF" w:rsidRPr="006F36E1">
              <w:rPr>
                <w:sz w:val="18"/>
                <w:szCs w:val="18"/>
              </w:rPr>
              <w:t xml:space="preserve"> Can you devise a strategy for dividing by a multiple of ten?</w:t>
            </w:r>
          </w:p>
        </w:tc>
      </w:tr>
      <w:tr w:rsidR="00853FA4" w:rsidRPr="00536BAC" w14:paraId="60133A89" w14:textId="77777777" w:rsidTr="006F36E1">
        <w:trPr>
          <w:trHeight w:val="129"/>
        </w:trPr>
        <w:tc>
          <w:tcPr>
            <w:tcW w:w="3710" w:type="dxa"/>
            <w:gridSpan w:val="2"/>
            <w:vMerge w:val="restart"/>
            <w:shd w:val="clear" w:color="auto" w:fill="FFFFCC"/>
            <w:hideMark/>
          </w:tcPr>
          <w:p w14:paraId="4E4D33EF" w14:textId="77777777" w:rsidR="00853FA4" w:rsidRPr="00536BAC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  <w:t>QUALITY TEACHING ELEMENTS</w:t>
            </w:r>
          </w:p>
        </w:tc>
        <w:tc>
          <w:tcPr>
            <w:tcW w:w="4411" w:type="dxa"/>
            <w:shd w:val="clear" w:color="auto" w:fill="C2D69B"/>
            <w:hideMark/>
          </w:tcPr>
          <w:p w14:paraId="02CE3770" w14:textId="1D51D5A4" w:rsidR="00853FA4" w:rsidRPr="003A21EF" w:rsidRDefault="00853FA4" w:rsidP="00853FA4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  <w:t>INTELLECTUAL QUALITY</w:t>
            </w:r>
          </w:p>
        </w:tc>
        <w:tc>
          <w:tcPr>
            <w:tcW w:w="3588" w:type="dxa"/>
            <w:shd w:val="clear" w:color="auto" w:fill="C2D69B"/>
            <w:hideMark/>
          </w:tcPr>
          <w:p w14:paraId="3C316E79" w14:textId="77777777" w:rsidR="00853FA4" w:rsidRPr="003A21EF" w:rsidRDefault="00853FA4" w:rsidP="00853FA4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  <w:t>QUALITY LEARNING ENVIRONMENT</w:t>
            </w:r>
          </w:p>
        </w:tc>
        <w:tc>
          <w:tcPr>
            <w:tcW w:w="3390" w:type="dxa"/>
            <w:shd w:val="clear" w:color="auto" w:fill="C2D69B"/>
            <w:hideMark/>
          </w:tcPr>
          <w:p w14:paraId="4F67E6EF" w14:textId="77777777" w:rsidR="00853FA4" w:rsidRPr="003A21EF" w:rsidRDefault="00853FA4" w:rsidP="00853FA4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  <w:t>SIGNIFICANCE</w:t>
            </w:r>
          </w:p>
        </w:tc>
      </w:tr>
      <w:tr w:rsidR="00853FA4" w:rsidRPr="00536BAC" w14:paraId="74E9905A" w14:textId="77777777" w:rsidTr="006F36E1">
        <w:trPr>
          <w:trHeight w:val="601"/>
        </w:trPr>
        <w:tc>
          <w:tcPr>
            <w:tcW w:w="3710" w:type="dxa"/>
            <w:gridSpan w:val="2"/>
            <w:vMerge/>
            <w:vAlign w:val="center"/>
            <w:hideMark/>
          </w:tcPr>
          <w:p w14:paraId="5CB98032" w14:textId="77777777" w:rsidR="00853FA4" w:rsidRPr="00536BAC" w:rsidRDefault="00853FA4" w:rsidP="00853FA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4411" w:type="dxa"/>
            <w:shd w:val="clear" w:color="auto" w:fill="FFFFFF"/>
            <w:hideMark/>
          </w:tcPr>
          <w:p w14:paraId="5377E39E" w14:textId="25453311" w:rsidR="00853FA4" w:rsidRPr="003A21EF" w:rsidRDefault="00853FA4" w:rsidP="00853FA4">
            <w:pPr>
              <w:spacing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Deep knowledge</w:t>
            </w:r>
          </w:p>
          <w:p w14:paraId="3963FBFE" w14:textId="77777777" w:rsidR="00853FA4" w:rsidRPr="003A21EF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Deep understanding</w:t>
            </w:r>
          </w:p>
          <w:p w14:paraId="4BC6FFB6" w14:textId="77777777" w:rsidR="00853FA4" w:rsidRPr="003A21EF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Problematic knowledge</w:t>
            </w:r>
          </w:p>
          <w:p w14:paraId="2C4CCB0D" w14:textId="77777777" w:rsidR="00853FA4" w:rsidRPr="003A21EF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Higher-order thinking</w:t>
            </w:r>
          </w:p>
          <w:p w14:paraId="191674B6" w14:textId="77777777" w:rsidR="00853FA4" w:rsidRPr="003A21EF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Metalanguage</w:t>
            </w:r>
          </w:p>
          <w:p w14:paraId="0D882C6F" w14:textId="77777777" w:rsidR="00853FA4" w:rsidRPr="003A21EF" w:rsidRDefault="00853FA4" w:rsidP="00853FA4">
            <w:pPr>
              <w:spacing w:after="0" w:line="240" w:lineRule="atLeast"/>
              <w:ind w:left="540" w:right="1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Substantive</w:t>
            </w:r>
            <w:r w:rsidRPr="003A21EF">
              <w:rPr>
                <w:rFonts w:eastAsia="Times New Roman" w:cs="Times New Roman"/>
                <w:color w:val="231F20"/>
                <w:spacing w:val="-20"/>
                <w:sz w:val="18"/>
                <w:szCs w:val="18"/>
                <w:lang w:eastAsia="en-AU"/>
              </w:rPr>
              <w:t>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communication</w:t>
            </w:r>
          </w:p>
        </w:tc>
        <w:tc>
          <w:tcPr>
            <w:tcW w:w="3588" w:type="dxa"/>
            <w:shd w:val="clear" w:color="auto" w:fill="FFFFFF"/>
            <w:hideMark/>
          </w:tcPr>
          <w:p w14:paraId="3C1D4849" w14:textId="77777777" w:rsidR="00853FA4" w:rsidRPr="003A21EF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Explicit quality criteria</w:t>
            </w:r>
          </w:p>
          <w:p w14:paraId="4A6AE792" w14:textId="77777777" w:rsidR="00853FA4" w:rsidRPr="003A21EF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Engagement</w:t>
            </w:r>
          </w:p>
          <w:p w14:paraId="024297B9" w14:textId="77777777" w:rsidR="00853FA4" w:rsidRPr="003A21EF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High expectations</w:t>
            </w:r>
          </w:p>
          <w:p w14:paraId="4FC332DA" w14:textId="77777777" w:rsidR="00853FA4" w:rsidRPr="003A21EF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Social support</w:t>
            </w:r>
          </w:p>
          <w:p w14:paraId="0E82BA34" w14:textId="77777777" w:rsidR="00853FA4" w:rsidRPr="003A21EF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Students’ self-regulation</w:t>
            </w:r>
          </w:p>
          <w:p w14:paraId="482E21AD" w14:textId="77777777" w:rsidR="00853FA4" w:rsidRPr="003A21EF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Student direction</w:t>
            </w:r>
          </w:p>
        </w:tc>
        <w:tc>
          <w:tcPr>
            <w:tcW w:w="3390" w:type="dxa"/>
            <w:shd w:val="clear" w:color="auto" w:fill="FFFFFF"/>
            <w:hideMark/>
          </w:tcPr>
          <w:p w14:paraId="2CCEB9F3" w14:textId="77777777" w:rsidR="00853FA4" w:rsidRPr="003A21EF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Background knowledge</w:t>
            </w:r>
          </w:p>
          <w:p w14:paraId="11C0596D" w14:textId="77777777" w:rsidR="00853FA4" w:rsidRPr="003A21EF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Cultural knowledge</w:t>
            </w:r>
          </w:p>
          <w:p w14:paraId="1B335C47" w14:textId="77777777" w:rsidR="00853FA4" w:rsidRPr="003A21EF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Knowledge integration</w:t>
            </w:r>
          </w:p>
          <w:p w14:paraId="1C67D3AE" w14:textId="77777777" w:rsidR="00853FA4" w:rsidRPr="003A21EF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Inclusivity</w:t>
            </w:r>
          </w:p>
          <w:p w14:paraId="5630836A" w14:textId="77777777" w:rsidR="00853FA4" w:rsidRPr="003A21EF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Connectedness</w:t>
            </w:r>
          </w:p>
          <w:p w14:paraId="1E2E651B" w14:textId="77777777" w:rsidR="00853FA4" w:rsidRPr="003A21EF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sym w:font="Wingdings 2" w:char="F0A3"/>
            </w:r>
            <w:r w:rsidRPr="003A21EF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3A21EF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Narrative</w:t>
            </w:r>
          </w:p>
        </w:tc>
      </w:tr>
      <w:tr w:rsidR="00853FA4" w:rsidRPr="00536BAC" w14:paraId="7A3C4B8C" w14:textId="77777777" w:rsidTr="006F36E1">
        <w:trPr>
          <w:trHeight w:val="366"/>
        </w:trPr>
        <w:tc>
          <w:tcPr>
            <w:tcW w:w="3710" w:type="dxa"/>
            <w:gridSpan w:val="2"/>
            <w:shd w:val="clear" w:color="auto" w:fill="FFFFCC"/>
            <w:hideMark/>
          </w:tcPr>
          <w:p w14:paraId="3F53BAD7" w14:textId="77777777" w:rsidR="00853FA4" w:rsidRPr="00536BAC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  <w:t>RESOURCES</w:t>
            </w:r>
          </w:p>
        </w:tc>
        <w:tc>
          <w:tcPr>
            <w:tcW w:w="11389" w:type="dxa"/>
            <w:gridSpan w:val="3"/>
            <w:hideMark/>
          </w:tcPr>
          <w:p w14:paraId="685B5864" w14:textId="77777777" w:rsidR="00853FA4" w:rsidRPr="00025B14" w:rsidRDefault="00853FA4" w:rsidP="00853FA4">
            <w:pPr>
              <w:spacing w:after="0" w:line="240" w:lineRule="auto"/>
              <w:ind w:left="100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36BA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8A2412"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>Octagonal spinners, number pattern tables, supermarket brochures, exchange rates</w:t>
            </w:r>
          </w:p>
          <w:p w14:paraId="0A33A48C" w14:textId="52907B15" w:rsidR="00CE0187" w:rsidRPr="00CE0187" w:rsidRDefault="00CE0187" w:rsidP="00853FA4">
            <w:pPr>
              <w:spacing w:after="0" w:line="240" w:lineRule="auto"/>
              <w:ind w:left="100" w:right="100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en-AU"/>
              </w:rPr>
            </w:pPr>
            <w:r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 </w:t>
            </w:r>
            <w:r w:rsidRPr="00025B14">
              <w:rPr>
                <w:rFonts w:eastAsia="Times New Roman" w:cs="Times New Roman"/>
                <w:color w:val="0070C0"/>
                <w:sz w:val="18"/>
                <w:szCs w:val="18"/>
                <w:lang w:eastAsia="en-AU"/>
              </w:rPr>
              <w:t>http://.www.superteacherworksheets.com/mean-median-mode-range/bowling-averages_TWTMW.pdf</w:t>
            </w:r>
          </w:p>
        </w:tc>
      </w:tr>
    </w:tbl>
    <w:p w14:paraId="17BD202B" w14:textId="05C9E263" w:rsidR="00853FA4" w:rsidRDefault="00853FA4" w:rsidP="00853FA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 w:type="page"/>
      </w:r>
    </w:p>
    <w:tbl>
      <w:tblPr>
        <w:tblpPr w:leftFromText="180" w:rightFromText="180" w:vertAnchor="text" w:horzAnchor="margin" w:tblpY="121"/>
        <w:tblW w:w="15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1867"/>
        <w:gridCol w:w="10539"/>
      </w:tblGrid>
      <w:tr w:rsidR="00853FA4" w:rsidRPr="00536BAC" w14:paraId="1908538E" w14:textId="77777777" w:rsidTr="00853FA4">
        <w:trPr>
          <w:trHeight w:val="390"/>
        </w:trPr>
        <w:tc>
          <w:tcPr>
            <w:tcW w:w="3134" w:type="dxa"/>
            <w:shd w:val="clear" w:color="auto" w:fill="C2D69B"/>
            <w:noWrap/>
            <w:hideMark/>
          </w:tcPr>
          <w:p w14:paraId="7FCEDBD5" w14:textId="77777777" w:rsidR="00853FA4" w:rsidRPr="00536BAC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  <w:lastRenderedPageBreak/>
              <w:t>WHOLE CLASS INSTRUCTION MODELLED ACTIVITIES</w:t>
            </w:r>
          </w:p>
        </w:tc>
        <w:tc>
          <w:tcPr>
            <w:tcW w:w="12406" w:type="dxa"/>
            <w:gridSpan w:val="2"/>
            <w:shd w:val="clear" w:color="auto" w:fill="C2D69B"/>
            <w:hideMark/>
          </w:tcPr>
          <w:p w14:paraId="3DD46A8C" w14:textId="77777777" w:rsidR="00853FA4" w:rsidRPr="00536BAC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  <w:t>GUIDED &amp; INDEPENDENT ACTIVITIES</w:t>
            </w:r>
          </w:p>
        </w:tc>
      </w:tr>
      <w:tr w:rsidR="00853FA4" w:rsidRPr="00536BAC" w14:paraId="0EA12645" w14:textId="77777777" w:rsidTr="00853FA4">
        <w:trPr>
          <w:trHeight w:val="1320"/>
        </w:trPr>
        <w:tc>
          <w:tcPr>
            <w:tcW w:w="3134" w:type="dxa"/>
            <w:vMerge w:val="restart"/>
            <w:hideMark/>
          </w:tcPr>
          <w:p w14:paraId="6F7A2821" w14:textId="581D7473" w:rsidR="00853FA4" w:rsidRPr="00025B14" w:rsidRDefault="00853FA4" w:rsidP="00025B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25B14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Explicitly teach</w:t>
            </w:r>
            <w:r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the procedure for</w:t>
            </w:r>
            <w:r w:rsidR="000A5A20"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calcula</w:t>
            </w:r>
            <w:r w:rsidR="008A2412"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>ting the mean and average speed; Multiplication and Division by 10 and multiples of ten: Division with zero in the quotient.</w:t>
            </w:r>
          </w:p>
          <w:p w14:paraId="3C626702" w14:textId="6ACBD398" w:rsidR="00853FA4" w:rsidRPr="00025B14" w:rsidRDefault="00D23F39" w:rsidP="006E1C80">
            <w:pPr>
              <w:spacing w:after="0" w:line="240" w:lineRule="auto"/>
              <w:ind w:left="709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>Reinforce the units used for speed, time and distance.</w:t>
            </w:r>
          </w:p>
          <w:p w14:paraId="03D9F53B" w14:textId="77777777" w:rsidR="00853FA4" w:rsidRPr="00025B14" w:rsidRDefault="00853FA4" w:rsidP="00025B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25B14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Define and reinforce metalanguage</w:t>
            </w:r>
            <w:r w:rsidR="00917D40"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used in the unit: </w:t>
            </w:r>
            <w:proofErr w:type="spellStart"/>
            <w:r w:rsidR="00917D40"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>eg</w:t>
            </w:r>
            <w:proofErr w:type="spellEnd"/>
            <w:r w:rsidR="00917D40"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estimation, average, average speed, mean</w:t>
            </w:r>
            <w:r w:rsidR="000A5A20"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  <w:r w:rsidR="00917D40"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>,</w:t>
            </w:r>
            <w:r w:rsidR="000A5A20"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>arithmetic average, constant speed,</w:t>
            </w:r>
            <w:r w:rsidR="00917D40"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divide, sum, quantities, exchange rate, , tally, table,</w:t>
            </w:r>
            <w:r w:rsidR="000A5A20"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strategy, quotient, solve, divisor, dividend, multiplier, distribution, multiples.</w:t>
            </w:r>
          </w:p>
          <w:p w14:paraId="5BA18EE8" w14:textId="77777777" w:rsidR="008A2412" w:rsidRPr="00025B14" w:rsidRDefault="008A2412" w:rsidP="00853FA4">
            <w:p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  <w:p w14:paraId="5F90A755" w14:textId="77777777" w:rsidR="008A2412" w:rsidRPr="006E1C80" w:rsidRDefault="00CE0187" w:rsidP="00025B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eastAsia="Times New Roman" w:cs="Times New Roman"/>
                <w:b/>
                <w:sz w:val="14"/>
                <w:szCs w:val="18"/>
                <w:lang w:eastAsia="en-AU"/>
              </w:rPr>
            </w:pPr>
            <w:r w:rsidRPr="00025B14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IWB</w:t>
            </w:r>
          </w:p>
          <w:p w14:paraId="333C90BB" w14:textId="77777777" w:rsidR="00CE0187" w:rsidRPr="006E1C80" w:rsidRDefault="00CE0187" w:rsidP="006E1C80">
            <w:pPr>
              <w:spacing w:after="0" w:line="240" w:lineRule="auto"/>
              <w:ind w:left="709"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6E1C80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Super teacher worksheets </w:t>
            </w:r>
          </w:p>
          <w:p w14:paraId="7839AFE2" w14:textId="7D0949A6" w:rsidR="00CE0187" w:rsidRPr="006E1C80" w:rsidRDefault="00CE0187" w:rsidP="006E1C80">
            <w:pPr>
              <w:spacing w:after="0" w:line="240" w:lineRule="auto"/>
              <w:ind w:left="709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6E1C80">
              <w:rPr>
                <w:rFonts w:eastAsia="Times New Roman" w:cs="Times New Roman"/>
                <w:sz w:val="18"/>
                <w:szCs w:val="18"/>
                <w:lang w:eastAsia="en-AU"/>
              </w:rPr>
              <w:t>Find the averages of the bowling scores (requires long division)</w:t>
            </w:r>
          </w:p>
          <w:p w14:paraId="26169CA8" w14:textId="0A9C8F92" w:rsidR="00CE0187" w:rsidRPr="007731AF" w:rsidRDefault="00CE0187" w:rsidP="00853FA4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7" w:type="dxa"/>
            <w:shd w:val="clear" w:color="auto" w:fill="FFFFCC"/>
            <w:hideMark/>
          </w:tcPr>
          <w:p w14:paraId="4C84A635" w14:textId="77777777" w:rsidR="00853FA4" w:rsidRPr="00536BAC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  <w:t>LEARNING SEQUENCE</w:t>
            </w:r>
          </w:p>
          <w:p w14:paraId="17E91C8B" w14:textId="77777777" w:rsidR="00853FA4" w:rsidRPr="00853FA4" w:rsidRDefault="00853FA4" w:rsidP="00853FA4">
            <w:pPr>
              <w:spacing w:after="0" w:line="240" w:lineRule="atLeast"/>
              <w:ind w:left="100" w:right="100"/>
              <w:rPr>
                <w:rFonts w:ascii="Helvetica" w:eastAsia="Times New Roman" w:hAnsi="Helvetica" w:cs="Helvetica"/>
                <w:b/>
                <w:bCs/>
                <w:sz w:val="14"/>
                <w:szCs w:val="24"/>
                <w:lang w:eastAsia="en-AU"/>
              </w:rPr>
            </w:pPr>
            <w:r w:rsidRPr="00536BA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  <w:t> </w:t>
            </w:r>
          </w:p>
          <w:p w14:paraId="64F8B971" w14:textId="77777777" w:rsidR="00853FA4" w:rsidRPr="00536BAC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sz w:val="24"/>
                <w:szCs w:val="24"/>
                <w:lang w:eastAsia="en-AU"/>
              </w:rPr>
              <w:t>Remediation</w:t>
            </w:r>
          </w:p>
          <w:p w14:paraId="34EEFFB0" w14:textId="77777777" w:rsidR="00853FA4" w:rsidRPr="00536BAC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sz w:val="24"/>
                <w:szCs w:val="24"/>
                <w:lang w:eastAsia="en-AU"/>
              </w:rPr>
              <w:t>S2 or Early S3</w:t>
            </w:r>
          </w:p>
        </w:tc>
        <w:tc>
          <w:tcPr>
            <w:tcW w:w="10539" w:type="dxa"/>
            <w:hideMark/>
          </w:tcPr>
          <w:p w14:paraId="6064F13D" w14:textId="1B87A334" w:rsidR="005A4C34" w:rsidRPr="00025B14" w:rsidRDefault="005A4C34" w:rsidP="006E1C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11" w:right="100" w:hanging="566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025B14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Mental and Digital multiplication and Division</w:t>
            </w:r>
          </w:p>
          <w:p w14:paraId="3C6A2B1B" w14:textId="77777777" w:rsidR="005A4C34" w:rsidRPr="00025B14" w:rsidRDefault="005A4C34" w:rsidP="006E1C80">
            <w:pPr>
              <w:spacing w:after="0" w:line="240" w:lineRule="auto"/>
              <w:ind w:left="811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Spin, Estimate and Check  </w:t>
            </w:r>
          </w:p>
          <w:p w14:paraId="3D8CC6E6" w14:textId="5B63C8C4" w:rsidR="001225B5" w:rsidRPr="00025B14" w:rsidRDefault="005A4C34" w:rsidP="006E1C80">
            <w:pPr>
              <w:spacing w:after="0" w:line="240" w:lineRule="auto"/>
              <w:ind w:left="811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>Students make two octagonal spinners, one with three-digit numbers within a given range (</w:t>
            </w:r>
            <w:proofErr w:type="spellStart"/>
            <w:r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>eg</w:t>
            </w:r>
            <w:proofErr w:type="spellEnd"/>
            <w:r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850</w:t>
            </w:r>
            <w:r w:rsidR="006E1C80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to 950) and the other with the </w:t>
            </w:r>
            <w:r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numbers 2 to 9. Student A spins the two spinners and estimates the answer when the three-digit number is divided by the single-digit number. </w:t>
            </w:r>
            <w:proofErr w:type="spellStart"/>
            <w:proofErr w:type="gramStart"/>
            <w:r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>eg</w:t>
            </w:r>
            <w:proofErr w:type="spellEnd"/>
            <w:proofErr w:type="gramEnd"/>
            <w:r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920 ÷ 7 is about 130. Student B checks the answer on a calculator. Student A scores 1 point if their estimate is 21 or more away from the answer, 2 points if their estimate is 11 to 20 away from the answer and 3 points if their estimate is 10 or less away from the answer. Students swap roles. Students take turns and keep a tally of their scores. The game continues until one student scores 20 or more points. Variation: Students could repeat the activity for multiplication.</w:t>
            </w:r>
          </w:p>
          <w:p w14:paraId="4FD3E265" w14:textId="7EB42417" w:rsidR="005A4C34" w:rsidRPr="00025B14" w:rsidRDefault="005A4C34" w:rsidP="006E1C80">
            <w:pPr>
              <w:spacing w:after="0" w:line="240" w:lineRule="auto"/>
              <w:ind w:left="811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25B14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Revise </w:t>
            </w:r>
            <w:r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>formal procedures for multiplication and division.</w:t>
            </w:r>
          </w:p>
        </w:tc>
      </w:tr>
      <w:tr w:rsidR="00853FA4" w:rsidRPr="00536BAC" w14:paraId="6EF0F8F4" w14:textId="77777777" w:rsidTr="006E1C80">
        <w:trPr>
          <w:trHeight w:val="1099"/>
        </w:trPr>
        <w:tc>
          <w:tcPr>
            <w:tcW w:w="3134" w:type="dxa"/>
            <w:vMerge/>
            <w:vAlign w:val="center"/>
            <w:hideMark/>
          </w:tcPr>
          <w:p w14:paraId="5745D5EB" w14:textId="77777777" w:rsidR="00853FA4" w:rsidRPr="00536BAC" w:rsidRDefault="00853FA4" w:rsidP="0085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7" w:type="dxa"/>
            <w:shd w:val="clear" w:color="auto" w:fill="FFFFCC"/>
            <w:hideMark/>
          </w:tcPr>
          <w:p w14:paraId="2D2C82B2" w14:textId="77777777" w:rsidR="00853FA4" w:rsidRPr="00536BAC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  <w:t>LEARNING SEQUENCE</w:t>
            </w:r>
          </w:p>
          <w:p w14:paraId="1F9EB6D7" w14:textId="4C164550" w:rsidR="00853FA4" w:rsidRPr="00536BAC" w:rsidRDefault="00853FA4" w:rsidP="00853FA4">
            <w:pPr>
              <w:spacing w:after="0" w:line="240" w:lineRule="atLeast"/>
              <w:ind w:left="100" w:right="100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  <w:t xml:space="preserve">      </w:t>
            </w:r>
            <w:r w:rsidRPr="00536BA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  <w:t> </w:t>
            </w:r>
          </w:p>
          <w:p w14:paraId="26D91738" w14:textId="77777777" w:rsidR="00853FA4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</w:pPr>
          </w:p>
          <w:p w14:paraId="715C9343" w14:textId="77777777" w:rsidR="00853FA4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</w:pPr>
          </w:p>
          <w:p w14:paraId="078A5BF7" w14:textId="77777777" w:rsidR="00853FA4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</w:pPr>
          </w:p>
          <w:p w14:paraId="61F6D87D" w14:textId="77777777" w:rsidR="00853FA4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</w:pPr>
          </w:p>
          <w:p w14:paraId="55DC115F" w14:textId="77777777" w:rsidR="00853FA4" w:rsidRPr="00536BAC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  <w:t>S3</w:t>
            </w:r>
          </w:p>
        </w:tc>
        <w:tc>
          <w:tcPr>
            <w:tcW w:w="10539" w:type="dxa"/>
            <w:hideMark/>
          </w:tcPr>
          <w:p w14:paraId="16547C8A" w14:textId="77777777" w:rsidR="007E37AF" w:rsidRPr="00025B14" w:rsidRDefault="007E37AF" w:rsidP="00025B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25B14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Introduction</w:t>
            </w:r>
          </w:p>
          <w:p w14:paraId="25E6FE6A" w14:textId="423A7148" w:rsidR="005A4C34" w:rsidRPr="00025B14" w:rsidRDefault="007E37AF" w:rsidP="006E1C80">
            <w:pPr>
              <w:spacing w:after="0" w:line="240" w:lineRule="auto"/>
              <w:ind w:left="811"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>Division Webs Students create web patterns using three- or four-digit numbers. They draw the web with multiplication facts on one side and division facts on the back. Students swap their webs with a partner and write the answers in the outer web. They check the answers with a calculator. Variation: Students create multiplication or division webs using large numbers.</w:t>
            </w:r>
          </w:p>
          <w:p w14:paraId="4782CB37" w14:textId="77777777" w:rsidR="00917D40" w:rsidRPr="00025B14" w:rsidRDefault="007E37AF" w:rsidP="007E37AF">
            <w:pPr>
              <w:rPr>
                <w:b/>
                <w:bCs/>
                <w:sz w:val="18"/>
                <w:szCs w:val="18"/>
              </w:rPr>
            </w:pPr>
            <w:r w:rsidRPr="00025B14">
              <w:rPr>
                <w:b/>
                <w:bCs/>
                <w:sz w:val="18"/>
                <w:szCs w:val="18"/>
              </w:rPr>
              <w:t>Whole Class Instruction and Modelled Activities</w:t>
            </w:r>
          </w:p>
          <w:p w14:paraId="0A87A382" w14:textId="6AB01460" w:rsidR="007E37AF" w:rsidRPr="00025B14" w:rsidRDefault="007E37AF" w:rsidP="00025B1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025B14">
              <w:rPr>
                <w:bCs/>
                <w:sz w:val="18"/>
                <w:szCs w:val="18"/>
              </w:rPr>
              <w:t>Number Patterns</w:t>
            </w:r>
            <w:r w:rsidR="00A94612" w:rsidRPr="00025B14">
              <w:rPr>
                <w:bCs/>
                <w:sz w:val="18"/>
                <w:szCs w:val="18"/>
              </w:rPr>
              <w:t xml:space="preserve"> </w:t>
            </w:r>
            <w:r w:rsidR="00025B14">
              <w:rPr>
                <w:bCs/>
                <w:sz w:val="18"/>
                <w:szCs w:val="18"/>
              </w:rPr>
              <w:t xml:space="preserve"> </w:t>
            </w:r>
            <w:r w:rsidR="00025B14" w:rsidRPr="00025B14">
              <w:rPr>
                <w:b/>
                <w:bCs/>
                <w:sz w:val="18"/>
                <w:szCs w:val="18"/>
              </w:rPr>
              <w:t>Investigation</w:t>
            </w:r>
          </w:p>
          <w:p w14:paraId="10987B5A" w14:textId="77777777" w:rsidR="007E37AF" w:rsidRPr="00025B14" w:rsidRDefault="007E37AF" w:rsidP="007E37AF">
            <w:pPr>
              <w:rPr>
                <w:sz w:val="18"/>
                <w:szCs w:val="18"/>
              </w:rPr>
            </w:pPr>
            <w:r w:rsidRPr="00025B14">
              <w:rPr>
                <w:sz w:val="18"/>
                <w:szCs w:val="18"/>
              </w:rPr>
              <w:t>Students are given a table such as:</w:t>
            </w:r>
          </w:p>
          <w:p w14:paraId="7D597700" w14:textId="77777777" w:rsidR="009E3DBA" w:rsidRPr="00025B14" w:rsidRDefault="007E37AF" w:rsidP="007E37AF">
            <w:pPr>
              <w:rPr>
                <w:sz w:val="18"/>
                <w:szCs w:val="18"/>
              </w:rPr>
            </w:pPr>
            <w:r w:rsidRPr="00025B14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29BAE653" wp14:editId="4CA89FE6">
                  <wp:extent cx="3019425" cy="6858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89644" w14:textId="16542E95" w:rsidR="007E37AF" w:rsidRPr="00025B14" w:rsidRDefault="007E37AF" w:rsidP="007E37AF">
            <w:pPr>
              <w:rPr>
                <w:sz w:val="18"/>
                <w:szCs w:val="18"/>
              </w:rPr>
            </w:pPr>
            <w:r w:rsidRPr="00025B14">
              <w:rPr>
                <w:sz w:val="18"/>
                <w:szCs w:val="18"/>
              </w:rPr>
              <w:t>They are asked to continue the pattern and describe the</w:t>
            </w:r>
            <w:r w:rsidR="009E3DBA" w:rsidRPr="00025B14">
              <w:rPr>
                <w:sz w:val="18"/>
                <w:szCs w:val="18"/>
              </w:rPr>
              <w:t xml:space="preserve"> number pattern created. Students are encouraged to create further number patterns and are given access to a calculator.</w:t>
            </w:r>
          </w:p>
          <w:p w14:paraId="58301AB2" w14:textId="7982DBAE" w:rsidR="007E37AF" w:rsidRPr="00025B14" w:rsidRDefault="007E37AF" w:rsidP="00025B1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25B14">
              <w:rPr>
                <w:sz w:val="18"/>
                <w:szCs w:val="18"/>
              </w:rPr>
              <w:t>Further</w:t>
            </w:r>
            <w:r w:rsidR="00A94612" w:rsidRPr="00025B14">
              <w:rPr>
                <w:sz w:val="18"/>
                <w:szCs w:val="18"/>
              </w:rPr>
              <w:t xml:space="preserve"> number patterns involving multiplying and dividing by multiples of 10.</w:t>
            </w:r>
          </w:p>
          <w:p w14:paraId="6007FB0A" w14:textId="77777777" w:rsidR="009E3DBA" w:rsidRPr="00025B14" w:rsidRDefault="007E37AF" w:rsidP="007E37AF">
            <w:pPr>
              <w:rPr>
                <w:sz w:val="18"/>
                <w:szCs w:val="18"/>
              </w:rPr>
            </w:pPr>
            <w:r w:rsidRPr="00025B14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222D260" wp14:editId="5817DCDE">
                  <wp:extent cx="3133725" cy="781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08718" w14:textId="7EA6ECAD" w:rsidR="007E37AF" w:rsidRPr="00025B14" w:rsidRDefault="00200B66" w:rsidP="007E37AF">
            <w:pPr>
              <w:rPr>
                <w:sz w:val="18"/>
                <w:szCs w:val="18"/>
              </w:rPr>
            </w:pPr>
            <w:r w:rsidRPr="00025B14">
              <w:rPr>
                <w:sz w:val="18"/>
                <w:szCs w:val="18"/>
              </w:rPr>
              <w:t>Possible questions include</w:t>
            </w:r>
            <w:proofErr w:type="gramStart"/>
            <w:r w:rsidRPr="00025B14">
              <w:rPr>
                <w:sz w:val="18"/>
                <w:szCs w:val="18"/>
              </w:rPr>
              <w:t>:</w:t>
            </w:r>
            <w:r w:rsidR="007E37AF" w:rsidRPr="00025B14">
              <w:rPr>
                <w:rFonts w:ascii="MS Gothic" w:eastAsia="MS Gothic" w:hAnsi="MS Gothic" w:cs="MS Gothic" w:hint="eastAsia"/>
                <w:sz w:val="18"/>
                <w:szCs w:val="18"/>
              </w:rPr>
              <w:t>❚</w:t>
            </w:r>
            <w:proofErr w:type="gramEnd"/>
            <w:r w:rsidR="009E3DBA" w:rsidRPr="00025B14">
              <w:rPr>
                <w:sz w:val="18"/>
                <w:szCs w:val="18"/>
              </w:rPr>
              <w:t xml:space="preserve"> W</w:t>
            </w:r>
            <w:r w:rsidR="007E37AF" w:rsidRPr="00025B14">
              <w:rPr>
                <w:sz w:val="18"/>
                <w:szCs w:val="18"/>
              </w:rPr>
              <w:t>hat happens if you multiply</w:t>
            </w:r>
            <w:r w:rsidR="009E3DBA" w:rsidRPr="00025B14">
              <w:rPr>
                <w:sz w:val="18"/>
                <w:szCs w:val="18"/>
              </w:rPr>
              <w:t xml:space="preserve"> a number by a multiple of ten? </w:t>
            </w:r>
            <w:r w:rsidR="007E37AF" w:rsidRPr="00025B14">
              <w:rPr>
                <w:rFonts w:ascii="MS Gothic" w:eastAsia="MS Gothic" w:hAnsi="MS Gothic" w:cs="MS Gothic" w:hint="eastAsia"/>
                <w:sz w:val="18"/>
                <w:szCs w:val="18"/>
              </w:rPr>
              <w:t>❚</w:t>
            </w:r>
            <w:r w:rsidR="009E3DBA" w:rsidRPr="00025B14">
              <w:rPr>
                <w:sz w:val="18"/>
                <w:szCs w:val="18"/>
              </w:rPr>
              <w:t xml:space="preserve"> W</w:t>
            </w:r>
            <w:r w:rsidR="007E37AF" w:rsidRPr="00025B14">
              <w:rPr>
                <w:sz w:val="18"/>
                <w:szCs w:val="18"/>
              </w:rPr>
              <w:t>hat happens if you divide</w:t>
            </w:r>
            <w:r w:rsidR="009E3DBA" w:rsidRPr="00025B14">
              <w:rPr>
                <w:sz w:val="18"/>
                <w:szCs w:val="18"/>
              </w:rPr>
              <w:t xml:space="preserve"> a number by a multiple of ten? </w:t>
            </w:r>
            <w:r w:rsidR="007E37AF" w:rsidRPr="00025B14">
              <w:rPr>
                <w:rFonts w:ascii="MS Gothic" w:eastAsia="MS Gothic" w:hAnsi="MS Gothic" w:cs="MS Gothic" w:hint="eastAsia"/>
                <w:sz w:val="18"/>
                <w:szCs w:val="18"/>
              </w:rPr>
              <w:t>❚</w:t>
            </w:r>
            <w:r w:rsidR="009E3DBA" w:rsidRPr="00025B14">
              <w:rPr>
                <w:sz w:val="18"/>
                <w:szCs w:val="18"/>
              </w:rPr>
              <w:t>C</w:t>
            </w:r>
            <w:r w:rsidR="007E37AF" w:rsidRPr="00025B14">
              <w:rPr>
                <w:sz w:val="18"/>
                <w:szCs w:val="18"/>
              </w:rPr>
              <w:t>an you devise a strategy for multiplying by a multiple of ten?</w:t>
            </w:r>
            <w:r w:rsidR="009E3DBA" w:rsidRPr="00025B14">
              <w:rPr>
                <w:sz w:val="18"/>
                <w:szCs w:val="18"/>
              </w:rPr>
              <w:t xml:space="preserve"> </w:t>
            </w:r>
            <w:r w:rsidR="007E37AF" w:rsidRPr="00025B14">
              <w:rPr>
                <w:rFonts w:ascii="MS Gothic" w:eastAsia="MS Gothic" w:hAnsi="MS Gothic" w:cs="MS Gothic" w:hint="eastAsia"/>
                <w:sz w:val="18"/>
                <w:szCs w:val="18"/>
              </w:rPr>
              <w:t>❚</w:t>
            </w:r>
            <w:r w:rsidR="009E3DBA" w:rsidRPr="00025B14">
              <w:rPr>
                <w:sz w:val="18"/>
                <w:szCs w:val="18"/>
              </w:rPr>
              <w:t xml:space="preserve"> C</w:t>
            </w:r>
            <w:r w:rsidR="007E37AF" w:rsidRPr="00025B14">
              <w:rPr>
                <w:sz w:val="18"/>
                <w:szCs w:val="18"/>
              </w:rPr>
              <w:t>an you devise a strategy for dividing by a multiple of ten?</w:t>
            </w:r>
          </w:p>
          <w:p w14:paraId="75B367ED" w14:textId="3CF1D3FB" w:rsidR="00200B66" w:rsidRPr="00025B14" w:rsidRDefault="00200B66" w:rsidP="009E3DBA">
            <w:pPr>
              <w:rPr>
                <w:sz w:val="18"/>
                <w:szCs w:val="18"/>
              </w:rPr>
            </w:pPr>
            <w:r w:rsidRPr="00025B14">
              <w:rPr>
                <w:sz w:val="18"/>
                <w:szCs w:val="18"/>
              </w:rPr>
              <w:t xml:space="preserve">Solve multiplication and division algorithms </w:t>
            </w:r>
            <w:r w:rsidR="00A94612" w:rsidRPr="00025B14">
              <w:rPr>
                <w:sz w:val="18"/>
                <w:szCs w:val="18"/>
              </w:rPr>
              <w:t xml:space="preserve">involving zero </w:t>
            </w:r>
            <w:proofErr w:type="spellStart"/>
            <w:r w:rsidR="00A94612" w:rsidRPr="00025B14">
              <w:rPr>
                <w:sz w:val="18"/>
                <w:szCs w:val="18"/>
              </w:rPr>
              <w:t>eg</w:t>
            </w:r>
            <w:proofErr w:type="spellEnd"/>
            <w:r w:rsidR="00A94612" w:rsidRPr="00025B14">
              <w:rPr>
                <w:sz w:val="18"/>
                <w:szCs w:val="18"/>
              </w:rPr>
              <w:t xml:space="preserve"> dividing 4-digit numbers by 10; division with zero in the quotient.</w:t>
            </w:r>
          </w:p>
          <w:p w14:paraId="301EBB58" w14:textId="77777777" w:rsidR="00025B14" w:rsidRDefault="00025B14" w:rsidP="009E3DBA">
            <w:pPr>
              <w:rPr>
                <w:b/>
                <w:sz w:val="18"/>
                <w:szCs w:val="18"/>
              </w:rPr>
            </w:pPr>
          </w:p>
          <w:p w14:paraId="1EB17769" w14:textId="77777777" w:rsidR="00025B14" w:rsidRDefault="00025B14" w:rsidP="00025B14">
            <w:pPr>
              <w:pStyle w:val="ListParagraph"/>
              <w:rPr>
                <w:b/>
                <w:sz w:val="18"/>
                <w:szCs w:val="18"/>
              </w:rPr>
            </w:pPr>
          </w:p>
          <w:p w14:paraId="7F4E9FAF" w14:textId="7C216F40" w:rsidR="00200B66" w:rsidRPr="00025B14" w:rsidRDefault="00A94612" w:rsidP="00025B14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025B14">
              <w:rPr>
                <w:b/>
                <w:sz w:val="18"/>
                <w:szCs w:val="18"/>
              </w:rPr>
              <w:lastRenderedPageBreak/>
              <w:t>Problem Solving</w:t>
            </w:r>
            <w:r w:rsidR="003A21EF">
              <w:rPr>
                <w:b/>
                <w:sz w:val="18"/>
                <w:szCs w:val="18"/>
              </w:rPr>
              <w:t xml:space="preserve">       Investigation</w:t>
            </w:r>
          </w:p>
          <w:p w14:paraId="07FDFEF5" w14:textId="1841CB02" w:rsidR="009E3DBA" w:rsidRPr="00025B14" w:rsidRDefault="009E3DBA" w:rsidP="00025B1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25B14">
              <w:rPr>
                <w:sz w:val="18"/>
                <w:szCs w:val="18"/>
              </w:rPr>
              <w:t>Value for Money</w:t>
            </w:r>
            <w:r w:rsidR="00C46A81" w:rsidRPr="00025B14">
              <w:rPr>
                <w:sz w:val="18"/>
                <w:szCs w:val="18"/>
              </w:rPr>
              <w:t>:</w:t>
            </w:r>
            <w:r w:rsidRPr="00025B14">
              <w:rPr>
                <w:sz w:val="18"/>
                <w:szCs w:val="18"/>
              </w:rPr>
              <w:t xml:space="preserve"> Students collect supermarket brochures advertising weekly sales. Students investigate prices (</w:t>
            </w:r>
            <w:proofErr w:type="spellStart"/>
            <w:r w:rsidRPr="00025B14">
              <w:rPr>
                <w:sz w:val="18"/>
                <w:szCs w:val="18"/>
              </w:rPr>
              <w:t>eg</w:t>
            </w:r>
            <w:proofErr w:type="spellEnd"/>
            <w:r w:rsidRPr="00025B14">
              <w:rPr>
                <w:sz w:val="18"/>
                <w:szCs w:val="18"/>
              </w:rPr>
              <w:t xml:space="preserve"> 4 ice-blocks for $2.95 or 6 ice-blocks for $3.95), in order to recommend the best buys. Possible questions include: </w:t>
            </w:r>
            <w:r w:rsidRPr="00025B14">
              <w:rPr>
                <w:rFonts w:ascii="MS Gothic" w:eastAsia="MS Gothic" w:hAnsi="MS Gothic" w:cs="MS Gothic" w:hint="eastAsia"/>
                <w:sz w:val="18"/>
                <w:szCs w:val="18"/>
              </w:rPr>
              <w:t>❚</w:t>
            </w:r>
            <w:r w:rsidRPr="00025B14">
              <w:rPr>
                <w:sz w:val="18"/>
                <w:szCs w:val="18"/>
              </w:rPr>
              <w:t xml:space="preserve"> can you explain the best buy? Why is it the best buy? </w:t>
            </w:r>
            <w:r w:rsidRPr="00025B14">
              <w:rPr>
                <w:rFonts w:ascii="MS Gothic" w:eastAsia="MS Gothic" w:hAnsi="MS Gothic" w:cs="MS Gothic" w:hint="eastAsia"/>
                <w:sz w:val="18"/>
                <w:szCs w:val="18"/>
              </w:rPr>
              <w:t>❚</w:t>
            </w:r>
            <w:r w:rsidR="00FF4890" w:rsidRPr="00025B14">
              <w:rPr>
                <w:sz w:val="18"/>
                <w:szCs w:val="18"/>
              </w:rPr>
              <w:t xml:space="preserve"> </w:t>
            </w:r>
            <w:proofErr w:type="gramStart"/>
            <w:r w:rsidR="00FF4890" w:rsidRPr="00025B14">
              <w:rPr>
                <w:sz w:val="18"/>
                <w:szCs w:val="18"/>
              </w:rPr>
              <w:t>H</w:t>
            </w:r>
            <w:r w:rsidRPr="00025B14">
              <w:rPr>
                <w:sz w:val="18"/>
                <w:szCs w:val="18"/>
              </w:rPr>
              <w:t>ow</w:t>
            </w:r>
            <w:proofErr w:type="gramEnd"/>
            <w:r w:rsidRPr="00025B14">
              <w:rPr>
                <w:sz w:val="18"/>
                <w:szCs w:val="18"/>
              </w:rPr>
              <w:t xml:space="preserve"> did you work it out? </w:t>
            </w:r>
            <w:r w:rsidRPr="00025B14">
              <w:rPr>
                <w:rFonts w:ascii="MS Gothic" w:eastAsia="MS Gothic" w:hAnsi="MS Gothic" w:cs="MS Gothic" w:hint="eastAsia"/>
                <w:sz w:val="18"/>
                <w:szCs w:val="18"/>
              </w:rPr>
              <w:t>❚</w:t>
            </w:r>
            <w:r w:rsidR="00FF4890" w:rsidRPr="00025B14">
              <w:rPr>
                <w:sz w:val="18"/>
                <w:szCs w:val="18"/>
              </w:rPr>
              <w:t>I</w:t>
            </w:r>
            <w:r w:rsidRPr="00025B14">
              <w:rPr>
                <w:sz w:val="18"/>
                <w:szCs w:val="18"/>
              </w:rPr>
              <w:t xml:space="preserve">s </w:t>
            </w:r>
            <w:proofErr w:type="gramStart"/>
            <w:r w:rsidRPr="00025B14">
              <w:rPr>
                <w:sz w:val="18"/>
                <w:szCs w:val="18"/>
              </w:rPr>
              <w:t>there</w:t>
            </w:r>
            <w:proofErr w:type="gramEnd"/>
            <w:r w:rsidRPr="00025B14">
              <w:rPr>
                <w:sz w:val="18"/>
                <w:szCs w:val="18"/>
              </w:rPr>
              <w:t xml:space="preserve"> a better strategy y</w:t>
            </w:r>
            <w:r w:rsidR="00447773" w:rsidRPr="00025B14">
              <w:rPr>
                <w:sz w:val="18"/>
                <w:szCs w:val="18"/>
              </w:rPr>
              <w:t xml:space="preserve">ou could use to work it out? </w:t>
            </w:r>
            <w:r w:rsidR="00A94612" w:rsidRPr="00025B14">
              <w:rPr>
                <w:sz w:val="18"/>
                <w:szCs w:val="18"/>
              </w:rPr>
              <w:t xml:space="preserve">.  </w:t>
            </w:r>
          </w:p>
          <w:p w14:paraId="766ACE14" w14:textId="77777777" w:rsidR="001937CA" w:rsidRPr="00025B14" w:rsidRDefault="009E3DBA" w:rsidP="00025B1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25B14">
              <w:rPr>
                <w:sz w:val="18"/>
                <w:szCs w:val="18"/>
              </w:rPr>
              <w:t>Averages</w:t>
            </w:r>
            <w:r w:rsidR="00C46A81" w:rsidRPr="00025B14">
              <w:rPr>
                <w:sz w:val="18"/>
                <w:szCs w:val="18"/>
              </w:rPr>
              <w:t>:</w:t>
            </w:r>
            <w:r w:rsidR="001937CA" w:rsidRPr="00025B14">
              <w:rPr>
                <w:sz w:val="18"/>
                <w:szCs w:val="18"/>
              </w:rPr>
              <w:t xml:space="preserve"> Introduce the term mean as the arithmetic average. </w:t>
            </w:r>
            <w:r w:rsidRPr="00025B14">
              <w:rPr>
                <w:sz w:val="18"/>
                <w:szCs w:val="18"/>
              </w:rPr>
              <w:t xml:space="preserve"> Students calculate averages related to a range of everyday situations </w:t>
            </w:r>
            <w:proofErr w:type="spellStart"/>
            <w:r w:rsidRPr="00025B14">
              <w:rPr>
                <w:sz w:val="18"/>
                <w:szCs w:val="18"/>
              </w:rPr>
              <w:t>eg</w:t>
            </w:r>
            <w:proofErr w:type="spellEnd"/>
            <w:r w:rsidRPr="00025B14">
              <w:rPr>
                <w:sz w:val="18"/>
                <w:szCs w:val="18"/>
              </w:rPr>
              <w:t xml:space="preserve"> temperature, heights of students. Students investigate open-ended questions </w:t>
            </w:r>
            <w:proofErr w:type="spellStart"/>
            <w:r w:rsidRPr="00025B14">
              <w:rPr>
                <w:sz w:val="18"/>
                <w:szCs w:val="18"/>
              </w:rPr>
              <w:t>eg</w:t>
            </w:r>
            <w:proofErr w:type="spellEnd"/>
            <w:r w:rsidRPr="00025B14">
              <w:rPr>
                <w:sz w:val="18"/>
                <w:szCs w:val="18"/>
              </w:rPr>
              <w:t xml:space="preserve"> if the average height of 3 students is 140 cm, what are possible heights for each of the students? </w:t>
            </w:r>
          </w:p>
          <w:p w14:paraId="4BFCE619" w14:textId="70F67002" w:rsidR="00350310" w:rsidRPr="00025B14" w:rsidRDefault="001937CA" w:rsidP="00025B1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25B14">
              <w:rPr>
                <w:sz w:val="18"/>
                <w:szCs w:val="18"/>
              </w:rPr>
              <w:t>Introduce the term average speed. Emphasise that this is not the average of several speeds. This is the speed at which you would need to travel to complete a journey if it were possible to maintain constant speed.</w:t>
            </w:r>
            <w:r w:rsidR="00917D40" w:rsidRPr="00025B14">
              <w:rPr>
                <w:sz w:val="18"/>
                <w:szCs w:val="18"/>
              </w:rPr>
              <w:t xml:space="preserve"> </w:t>
            </w:r>
            <w:r w:rsidRPr="00025B14">
              <w:rPr>
                <w:sz w:val="18"/>
                <w:szCs w:val="18"/>
              </w:rPr>
              <w:t xml:space="preserve"> Discuss the units used for speed: km/h, cm/min, km/day, m/s</w:t>
            </w:r>
            <w:r w:rsidR="00917D40" w:rsidRPr="00025B14">
              <w:rPr>
                <w:sz w:val="18"/>
                <w:szCs w:val="18"/>
              </w:rPr>
              <w:t xml:space="preserve"> Solve problems involving average speed applying formula. </w:t>
            </w:r>
            <w:proofErr w:type="spellStart"/>
            <w:proofErr w:type="gramStart"/>
            <w:r w:rsidR="00917D40" w:rsidRPr="00025B14">
              <w:rPr>
                <w:sz w:val="18"/>
                <w:szCs w:val="18"/>
              </w:rPr>
              <w:t>eg</w:t>
            </w:r>
            <w:proofErr w:type="spellEnd"/>
            <w:proofErr w:type="gramEnd"/>
            <w:r w:rsidR="00917D40" w:rsidRPr="00025B14">
              <w:rPr>
                <w:sz w:val="18"/>
                <w:szCs w:val="18"/>
              </w:rPr>
              <w:t xml:space="preserve"> I travelled from my home to Melbourne, a distance of 186 km, in 3 hours. What is my average speed? </w:t>
            </w:r>
            <w:r w:rsidR="00D23F39" w:rsidRPr="00025B14">
              <w:rPr>
                <w:sz w:val="18"/>
                <w:szCs w:val="18"/>
              </w:rPr>
              <w:t xml:space="preserve"> Introduce formula and locate time, distance travelled.</w:t>
            </w:r>
          </w:p>
          <w:p w14:paraId="052170CC" w14:textId="5E878984" w:rsidR="00350310" w:rsidRPr="00025B14" w:rsidRDefault="00350310" w:rsidP="00350310">
            <w:pPr>
              <w:rPr>
                <w:color w:val="000000" w:themeColor="text1"/>
                <w:sz w:val="18"/>
                <w:szCs w:val="18"/>
              </w:rPr>
            </w:pPr>
            <w:r w:rsidRPr="00025B14">
              <w:rPr>
                <w:color w:val="FF0000"/>
                <w:sz w:val="18"/>
                <w:szCs w:val="18"/>
              </w:rPr>
              <w:t>Assessment: Problem solving relating to those treated involving multiplication and division</w:t>
            </w:r>
            <w:r w:rsidRPr="00025B14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53FA4" w:rsidRPr="00536BAC" w14:paraId="1AA54529" w14:textId="77777777" w:rsidTr="00853FA4">
        <w:trPr>
          <w:trHeight w:val="1385"/>
        </w:trPr>
        <w:tc>
          <w:tcPr>
            <w:tcW w:w="3134" w:type="dxa"/>
            <w:vMerge/>
            <w:vAlign w:val="center"/>
            <w:hideMark/>
          </w:tcPr>
          <w:p w14:paraId="2D8BA759" w14:textId="6D442C22" w:rsidR="00853FA4" w:rsidRPr="00536BAC" w:rsidRDefault="00853FA4" w:rsidP="0085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7" w:type="dxa"/>
            <w:shd w:val="clear" w:color="auto" w:fill="FFFFCC"/>
            <w:vAlign w:val="bottom"/>
            <w:hideMark/>
          </w:tcPr>
          <w:p w14:paraId="47CE3086" w14:textId="39358C4C" w:rsidR="00853FA4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  <w:t>LEARNING SEQUENCE</w:t>
            </w:r>
          </w:p>
          <w:p w14:paraId="5654090A" w14:textId="77777777" w:rsidR="00853FA4" w:rsidRPr="00853FA4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14"/>
                <w:szCs w:val="24"/>
                <w:lang w:eastAsia="en-AU"/>
              </w:rPr>
            </w:pPr>
          </w:p>
          <w:p w14:paraId="4C286DA7" w14:textId="77777777" w:rsidR="00853FA4" w:rsidRPr="00536BAC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sz w:val="24"/>
                <w:szCs w:val="24"/>
                <w:lang w:eastAsia="en-AU"/>
              </w:rPr>
              <w:t>Extension</w:t>
            </w:r>
          </w:p>
          <w:p w14:paraId="46038BDD" w14:textId="77777777" w:rsidR="00853FA4" w:rsidRPr="00536BAC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sz w:val="24"/>
                <w:szCs w:val="24"/>
                <w:lang w:eastAsia="en-AU"/>
              </w:rPr>
              <w:t>Early S4</w:t>
            </w:r>
          </w:p>
        </w:tc>
        <w:tc>
          <w:tcPr>
            <w:tcW w:w="10539" w:type="dxa"/>
            <w:hideMark/>
          </w:tcPr>
          <w:p w14:paraId="405C4A65" w14:textId="77777777" w:rsidR="00853FA4" w:rsidRPr="00025B14" w:rsidRDefault="00FF4890" w:rsidP="001D3E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11" w:right="100" w:hanging="425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>Students collect a variety of brochures and rate prices according to value for money.</w:t>
            </w:r>
          </w:p>
          <w:p w14:paraId="440980AE" w14:textId="77777777" w:rsidR="00FF4890" w:rsidRPr="001D3EAF" w:rsidRDefault="00FF4890" w:rsidP="001D3E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11" w:right="100" w:hanging="425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1D3EAF">
              <w:rPr>
                <w:rFonts w:eastAsia="Times New Roman" w:cs="Times New Roman"/>
                <w:sz w:val="18"/>
                <w:szCs w:val="18"/>
                <w:lang w:eastAsia="en-AU"/>
              </w:rPr>
              <w:t>Students collect data on the exchange rate of the Australian dollar (AUD), petrol prices or the distribution of newspapers over a week, and determine averages. Students experiment with other ways of representing the information.</w:t>
            </w:r>
          </w:p>
          <w:p w14:paraId="11198237" w14:textId="3B9A6D0D" w:rsidR="00917D40" w:rsidRPr="001D3EAF" w:rsidRDefault="00917D40" w:rsidP="001D3E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11" w:right="100" w:hanging="425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1D3EAF">
              <w:rPr>
                <w:rFonts w:eastAsia="Times New Roman" w:cs="Times New Roman"/>
                <w:sz w:val="18"/>
                <w:szCs w:val="18"/>
                <w:lang w:eastAsia="en-AU"/>
              </w:rPr>
              <w:t>Students solve more challenging problems involving speed, time and distance.</w:t>
            </w:r>
          </w:p>
        </w:tc>
      </w:tr>
      <w:tr w:rsidR="00853FA4" w:rsidRPr="00536BAC" w14:paraId="13B8C13C" w14:textId="77777777" w:rsidTr="00853FA4">
        <w:trPr>
          <w:trHeight w:val="668"/>
        </w:trPr>
        <w:tc>
          <w:tcPr>
            <w:tcW w:w="3134" w:type="dxa"/>
            <w:vMerge/>
            <w:vAlign w:val="center"/>
            <w:hideMark/>
          </w:tcPr>
          <w:p w14:paraId="515AECD1" w14:textId="2F9EEE44" w:rsidR="00853FA4" w:rsidRPr="00536BAC" w:rsidRDefault="00853FA4" w:rsidP="0085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7" w:type="dxa"/>
            <w:shd w:val="clear" w:color="auto" w:fill="FFFFCC"/>
            <w:hideMark/>
          </w:tcPr>
          <w:p w14:paraId="283BED3D" w14:textId="77777777" w:rsidR="00853FA4" w:rsidRPr="00536BAC" w:rsidRDefault="00853FA4" w:rsidP="00853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AU"/>
              </w:rPr>
              <w:t>EVALUATION &amp; REFLECTION</w:t>
            </w:r>
          </w:p>
        </w:tc>
        <w:tc>
          <w:tcPr>
            <w:tcW w:w="10539" w:type="dxa"/>
            <w:shd w:val="clear" w:color="auto" w:fill="FFFFFF"/>
            <w:hideMark/>
          </w:tcPr>
          <w:p w14:paraId="1E08F270" w14:textId="77777777" w:rsidR="00853FA4" w:rsidRPr="00025B14" w:rsidRDefault="00853FA4" w:rsidP="00853FA4">
            <w:pPr>
              <w:spacing w:after="0" w:line="240" w:lineRule="auto"/>
              <w:ind w:left="100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> Student engagement:                                              Achievement of Outcomes</w:t>
            </w:r>
          </w:p>
          <w:p w14:paraId="58496BC8" w14:textId="77777777" w:rsidR="00853FA4" w:rsidRPr="00025B14" w:rsidRDefault="00853FA4" w:rsidP="00853FA4">
            <w:pPr>
              <w:spacing w:after="0" w:line="240" w:lineRule="auto"/>
              <w:ind w:left="100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25B14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Resources                                                                Follow-up</w:t>
            </w:r>
          </w:p>
        </w:tc>
      </w:tr>
    </w:tbl>
    <w:p w14:paraId="5A535A62" w14:textId="77777777" w:rsidR="00536BAC" w:rsidRPr="00536BAC" w:rsidRDefault="00536BAC" w:rsidP="00536BAC">
      <w:pPr>
        <w:spacing w:after="200" w:line="260" w:lineRule="atLeast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bookmarkStart w:id="2" w:name="table02"/>
      <w:bookmarkEnd w:id="2"/>
      <w:r w:rsidRPr="00536BAC">
        <w:rPr>
          <w:rFonts w:ascii="Symbol" w:eastAsia="Times New Roman" w:hAnsi="Symbol" w:cs="Times New Roman"/>
          <w:color w:val="000000"/>
          <w:sz w:val="24"/>
          <w:szCs w:val="24"/>
          <w:lang w:eastAsia="en-AU"/>
        </w:rPr>
        <w:t></w:t>
      </w:r>
      <w:r w:rsidRPr="00536BAC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     </w:t>
      </w:r>
      <w:proofErr w:type="gramStart"/>
      <w:r w:rsidRPr="00536BAC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All</w:t>
      </w:r>
      <w:proofErr w:type="gramEnd"/>
      <w:r w:rsidRPr="00536BAC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assessment tasks should be written in </w:t>
      </w:r>
      <w:r w:rsidRPr="00536BAC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AU"/>
        </w:rPr>
        <w:t>red</w:t>
      </w:r>
      <w:r w:rsidRPr="00536BAC">
        <w:rPr>
          <w:rFonts w:ascii="Calibri" w:eastAsia="Times New Roman" w:hAnsi="Calibri" w:cs="Times New Roman"/>
          <w:color w:val="FF0000"/>
          <w:sz w:val="24"/>
          <w:szCs w:val="24"/>
          <w:lang w:eastAsia="en-AU"/>
        </w:rPr>
        <w:t> </w:t>
      </w:r>
      <w:r w:rsidRPr="00536BAC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and planning should be based around developing the skills to complete that task.</w:t>
      </w:r>
    </w:p>
    <w:p w14:paraId="294C0234" w14:textId="1F07A7D5" w:rsidR="0042779B" w:rsidRPr="00853FA4" w:rsidRDefault="00536BAC" w:rsidP="00853FA4">
      <w:pPr>
        <w:spacing w:after="200" w:line="260" w:lineRule="atLeast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536BAC">
        <w:rPr>
          <w:rFonts w:ascii="Symbol" w:eastAsia="Times New Roman" w:hAnsi="Symbol" w:cs="Times New Roman"/>
          <w:color w:val="000000"/>
          <w:sz w:val="24"/>
          <w:szCs w:val="24"/>
          <w:lang w:eastAsia="en-AU"/>
        </w:rPr>
        <w:t></w:t>
      </w:r>
      <w:r w:rsidRPr="00536BAC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     </w:t>
      </w:r>
      <w:r w:rsidRPr="00536BAC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Assessment rubrics or marking scale should be considered.</w:t>
      </w:r>
    </w:p>
    <w:sectPr w:rsidR="0042779B" w:rsidRPr="00853FA4" w:rsidSect="00853FA4">
      <w:pgSz w:w="16838" w:h="11906" w:orient="landscape"/>
      <w:pgMar w:top="720" w:right="720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32509" w14:textId="77777777" w:rsidR="00695231" w:rsidRDefault="00695231" w:rsidP="00853FA4">
      <w:pPr>
        <w:spacing w:after="0" w:line="240" w:lineRule="auto"/>
      </w:pPr>
      <w:r>
        <w:separator/>
      </w:r>
    </w:p>
  </w:endnote>
  <w:endnote w:type="continuationSeparator" w:id="0">
    <w:p w14:paraId="16B70BE4" w14:textId="77777777" w:rsidR="00695231" w:rsidRDefault="00695231" w:rsidP="0085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96E37" w14:textId="77777777" w:rsidR="00695231" w:rsidRDefault="00695231" w:rsidP="00853FA4">
      <w:pPr>
        <w:spacing w:after="0" w:line="240" w:lineRule="auto"/>
      </w:pPr>
      <w:r>
        <w:separator/>
      </w:r>
    </w:p>
  </w:footnote>
  <w:footnote w:type="continuationSeparator" w:id="0">
    <w:p w14:paraId="4F55B761" w14:textId="77777777" w:rsidR="00695231" w:rsidRDefault="00695231" w:rsidP="0085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E34"/>
    <w:multiLevelType w:val="hybridMultilevel"/>
    <w:tmpl w:val="9F089602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62A2"/>
    <w:multiLevelType w:val="hybridMultilevel"/>
    <w:tmpl w:val="6FFCA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577C"/>
    <w:multiLevelType w:val="hybridMultilevel"/>
    <w:tmpl w:val="F01AC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02459"/>
    <w:multiLevelType w:val="hybridMultilevel"/>
    <w:tmpl w:val="24762072"/>
    <w:lvl w:ilvl="0" w:tplc="0C0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39616E31"/>
    <w:multiLevelType w:val="hybridMultilevel"/>
    <w:tmpl w:val="899E1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E7670"/>
    <w:multiLevelType w:val="hybridMultilevel"/>
    <w:tmpl w:val="1AEC3FE6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F0B8D"/>
    <w:multiLevelType w:val="hybridMultilevel"/>
    <w:tmpl w:val="9A9A9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F41EC"/>
    <w:multiLevelType w:val="hybridMultilevel"/>
    <w:tmpl w:val="6AB40DA2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87A69"/>
    <w:multiLevelType w:val="hybridMultilevel"/>
    <w:tmpl w:val="C95EA482"/>
    <w:lvl w:ilvl="0" w:tplc="A0CC27A6">
      <w:start w:val="1"/>
      <w:numFmt w:val="bullet"/>
      <w:lvlText w:val="£"/>
      <w:lvlJc w:val="left"/>
      <w:pPr>
        <w:ind w:left="110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9">
    <w:nsid w:val="76920CB1"/>
    <w:multiLevelType w:val="hybridMultilevel"/>
    <w:tmpl w:val="2FB0FF8E"/>
    <w:lvl w:ilvl="0" w:tplc="08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AC"/>
    <w:rsid w:val="00025B14"/>
    <w:rsid w:val="00027A5E"/>
    <w:rsid w:val="00041C54"/>
    <w:rsid w:val="00052344"/>
    <w:rsid w:val="000A5A20"/>
    <w:rsid w:val="001225B5"/>
    <w:rsid w:val="001937CA"/>
    <w:rsid w:val="001D3EAF"/>
    <w:rsid w:val="00200B66"/>
    <w:rsid w:val="0024738E"/>
    <w:rsid w:val="002E25A6"/>
    <w:rsid w:val="00312F2B"/>
    <w:rsid w:val="00350310"/>
    <w:rsid w:val="00354052"/>
    <w:rsid w:val="003761B6"/>
    <w:rsid w:val="003A21EF"/>
    <w:rsid w:val="0042779B"/>
    <w:rsid w:val="00447773"/>
    <w:rsid w:val="00481C96"/>
    <w:rsid w:val="00536BAC"/>
    <w:rsid w:val="005A4C34"/>
    <w:rsid w:val="00644395"/>
    <w:rsid w:val="00695231"/>
    <w:rsid w:val="006B6F5A"/>
    <w:rsid w:val="006E1C80"/>
    <w:rsid w:val="006F36E1"/>
    <w:rsid w:val="00715409"/>
    <w:rsid w:val="00753A12"/>
    <w:rsid w:val="007656A7"/>
    <w:rsid w:val="007731AF"/>
    <w:rsid w:val="007B46C6"/>
    <w:rsid w:val="007E37AF"/>
    <w:rsid w:val="0084322F"/>
    <w:rsid w:val="00853FA4"/>
    <w:rsid w:val="00855C41"/>
    <w:rsid w:val="008A1A05"/>
    <w:rsid w:val="008A2412"/>
    <w:rsid w:val="008A3CA1"/>
    <w:rsid w:val="008C056C"/>
    <w:rsid w:val="008C3991"/>
    <w:rsid w:val="00917D40"/>
    <w:rsid w:val="00945848"/>
    <w:rsid w:val="00947B8C"/>
    <w:rsid w:val="0097076A"/>
    <w:rsid w:val="009728CF"/>
    <w:rsid w:val="009B77F1"/>
    <w:rsid w:val="009C1A9E"/>
    <w:rsid w:val="009E3DBA"/>
    <w:rsid w:val="009E70A9"/>
    <w:rsid w:val="00A62DA8"/>
    <w:rsid w:val="00A82DF6"/>
    <w:rsid w:val="00A94612"/>
    <w:rsid w:val="00AA01FF"/>
    <w:rsid w:val="00AA0239"/>
    <w:rsid w:val="00B75DA1"/>
    <w:rsid w:val="00BB2ABE"/>
    <w:rsid w:val="00BB6C0C"/>
    <w:rsid w:val="00BC00B4"/>
    <w:rsid w:val="00C45C74"/>
    <w:rsid w:val="00C46A81"/>
    <w:rsid w:val="00C50BF7"/>
    <w:rsid w:val="00C76CA2"/>
    <w:rsid w:val="00CC0717"/>
    <w:rsid w:val="00CC36E6"/>
    <w:rsid w:val="00CE0187"/>
    <w:rsid w:val="00D23F39"/>
    <w:rsid w:val="00D470AD"/>
    <w:rsid w:val="00DD5F29"/>
    <w:rsid w:val="00E22A2D"/>
    <w:rsid w:val="00ED58CA"/>
    <w:rsid w:val="00F703F7"/>
    <w:rsid w:val="00FD2875"/>
    <w:rsid w:val="00FE14AC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F5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6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6BA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Normal1">
    <w:name w:val="Normal1"/>
    <w:basedOn w:val="Normal"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char">
    <w:name w:val="normal__char"/>
    <w:basedOn w:val="DefaultParagraphFont"/>
    <w:rsid w:val="00536BAC"/>
  </w:style>
  <w:style w:type="character" w:customStyle="1" w:styleId="heading00202char">
    <w:name w:val="heading_00202__char"/>
    <w:basedOn w:val="DefaultParagraphFont"/>
    <w:rsid w:val="00536BAC"/>
  </w:style>
  <w:style w:type="paragraph" w:customStyle="1" w:styleId="normal0020table">
    <w:name w:val="normal_0020table"/>
    <w:basedOn w:val="Normal"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0020tablechar">
    <w:name w:val="normal_0020table__char"/>
    <w:basedOn w:val="DefaultParagraphFont"/>
    <w:rsid w:val="00536BAC"/>
  </w:style>
  <w:style w:type="character" w:customStyle="1" w:styleId="apple-converted-space">
    <w:name w:val="apple-converted-space"/>
    <w:basedOn w:val="DefaultParagraphFont"/>
    <w:rsid w:val="00536BAC"/>
  </w:style>
  <w:style w:type="paragraph" w:customStyle="1" w:styleId="list0020paragraph">
    <w:name w:val="list_0020paragraph"/>
    <w:basedOn w:val="Normal"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0020paragraphchar">
    <w:name w:val="list_0020paragraph__char"/>
    <w:basedOn w:val="DefaultParagraphFont"/>
    <w:rsid w:val="00536BAC"/>
  </w:style>
  <w:style w:type="paragraph" w:styleId="NormalWeb">
    <w:name w:val="Normal (Web)"/>
    <w:basedOn w:val="Normal"/>
    <w:uiPriority w:val="99"/>
    <w:semiHidden/>
    <w:unhideWhenUsed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ing00202">
    <w:name w:val="heading_00202"/>
    <w:basedOn w:val="Normal"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70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A4"/>
  </w:style>
  <w:style w:type="paragraph" w:styleId="Footer">
    <w:name w:val="footer"/>
    <w:basedOn w:val="Normal"/>
    <w:link w:val="FooterChar"/>
    <w:uiPriority w:val="99"/>
    <w:unhideWhenUsed/>
    <w:rsid w:val="0085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A4"/>
  </w:style>
  <w:style w:type="paragraph" w:styleId="BalloonText">
    <w:name w:val="Balloon Text"/>
    <w:basedOn w:val="Normal"/>
    <w:link w:val="BalloonTextChar"/>
    <w:uiPriority w:val="99"/>
    <w:semiHidden/>
    <w:unhideWhenUsed/>
    <w:rsid w:val="0085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6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6BA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Normal1">
    <w:name w:val="Normal1"/>
    <w:basedOn w:val="Normal"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char">
    <w:name w:val="normal__char"/>
    <w:basedOn w:val="DefaultParagraphFont"/>
    <w:rsid w:val="00536BAC"/>
  </w:style>
  <w:style w:type="character" w:customStyle="1" w:styleId="heading00202char">
    <w:name w:val="heading_00202__char"/>
    <w:basedOn w:val="DefaultParagraphFont"/>
    <w:rsid w:val="00536BAC"/>
  </w:style>
  <w:style w:type="paragraph" w:customStyle="1" w:styleId="normal0020table">
    <w:name w:val="normal_0020table"/>
    <w:basedOn w:val="Normal"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0020tablechar">
    <w:name w:val="normal_0020table__char"/>
    <w:basedOn w:val="DefaultParagraphFont"/>
    <w:rsid w:val="00536BAC"/>
  </w:style>
  <w:style w:type="character" w:customStyle="1" w:styleId="apple-converted-space">
    <w:name w:val="apple-converted-space"/>
    <w:basedOn w:val="DefaultParagraphFont"/>
    <w:rsid w:val="00536BAC"/>
  </w:style>
  <w:style w:type="paragraph" w:customStyle="1" w:styleId="list0020paragraph">
    <w:name w:val="list_0020paragraph"/>
    <w:basedOn w:val="Normal"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0020paragraphchar">
    <w:name w:val="list_0020paragraph__char"/>
    <w:basedOn w:val="DefaultParagraphFont"/>
    <w:rsid w:val="00536BAC"/>
  </w:style>
  <w:style w:type="paragraph" w:styleId="NormalWeb">
    <w:name w:val="Normal (Web)"/>
    <w:basedOn w:val="Normal"/>
    <w:uiPriority w:val="99"/>
    <w:semiHidden/>
    <w:unhideWhenUsed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ing00202">
    <w:name w:val="heading_00202"/>
    <w:basedOn w:val="Normal"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70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A4"/>
  </w:style>
  <w:style w:type="paragraph" w:styleId="Footer">
    <w:name w:val="footer"/>
    <w:basedOn w:val="Normal"/>
    <w:link w:val="FooterChar"/>
    <w:uiPriority w:val="99"/>
    <w:unhideWhenUsed/>
    <w:rsid w:val="0085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A4"/>
  </w:style>
  <w:style w:type="paragraph" w:styleId="BalloonText">
    <w:name w:val="Balloon Text"/>
    <w:basedOn w:val="Normal"/>
    <w:link w:val="BalloonTextChar"/>
    <w:uiPriority w:val="99"/>
    <w:semiHidden/>
    <w:unhideWhenUsed/>
    <w:rsid w:val="0085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1112</Words>
  <Characters>6344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baczelis</dc:creator>
  <cp:lastModifiedBy>NSW DEC .</cp:lastModifiedBy>
  <cp:revision>7</cp:revision>
  <dcterms:created xsi:type="dcterms:W3CDTF">2014-09-24T07:03:00Z</dcterms:created>
  <dcterms:modified xsi:type="dcterms:W3CDTF">2015-02-20T03:12:00Z</dcterms:modified>
</cp:coreProperties>
</file>