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06F26" w14:textId="77777777" w:rsidR="007E21DE" w:rsidRPr="00CA13F7" w:rsidRDefault="007E21DE" w:rsidP="007E21DE">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3</w:t>
      </w:r>
    </w:p>
    <w:p w14:paraId="5AB50142" w14:textId="77777777" w:rsidR="007E21DE" w:rsidRPr="008F4588" w:rsidRDefault="007E21DE" w:rsidP="007E21D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p w14:paraId="6CFE35F0" w14:textId="77777777" w:rsidR="007E21DE" w:rsidRDefault="007E21DE" w:rsidP="007E21DE"/>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7E21DE" w:rsidRPr="008E35CF" w14:paraId="3DE62F96" w14:textId="77777777" w:rsidTr="00C63E42">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F6826C7" w14:textId="77777777" w:rsidR="007E21DE" w:rsidRPr="008E35CF" w:rsidRDefault="007E21DE" w:rsidP="00C63E42">
            <w:pPr>
              <w:pStyle w:val="Heading2"/>
              <w:rPr>
                <w:rFonts w:asciiTheme="minorHAnsi" w:hAnsiTheme="minorHAnsi"/>
                <w:b w:val="0"/>
                <w:sz w:val="18"/>
                <w:szCs w:val="18"/>
              </w:rPr>
            </w:pPr>
            <w:r w:rsidRPr="008E35CF">
              <w:rPr>
                <w:rFonts w:asciiTheme="minorHAnsi" w:hAnsiTheme="minorHAnsi"/>
                <w:sz w:val="18"/>
                <w:szCs w:val="18"/>
              </w:rPr>
              <w:t>TERM:</w:t>
            </w:r>
            <w:r w:rsidRPr="008E35CF">
              <w:rPr>
                <w:rFonts w:asciiTheme="minorHAnsi" w:hAnsiTheme="minorHAnsi"/>
                <w:b w:val="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A4A465" w14:textId="77777777" w:rsidR="007E21DE" w:rsidRPr="008E35CF" w:rsidRDefault="007E21DE" w:rsidP="00C63E42">
            <w:pPr>
              <w:pStyle w:val="Heading2"/>
              <w:rPr>
                <w:rFonts w:asciiTheme="minorHAnsi" w:hAnsiTheme="minorHAnsi"/>
                <w:b w:val="0"/>
                <w:sz w:val="18"/>
                <w:szCs w:val="18"/>
              </w:rPr>
            </w:pPr>
            <w:r w:rsidRPr="008E35CF">
              <w:rPr>
                <w:rFonts w:asciiTheme="minorHAnsi" w:hAnsiTheme="minorHAnsi"/>
                <w:sz w:val="18"/>
                <w:szCs w:val="18"/>
              </w:rPr>
              <w:t>WEEK:</w:t>
            </w:r>
            <w:r w:rsidRPr="008E35CF">
              <w:rPr>
                <w:rFonts w:asciiTheme="minorHAnsi" w:hAnsiTheme="minorHAnsi"/>
                <w:b w:val="0"/>
                <w:sz w:val="18"/>
                <w:szCs w:val="18"/>
              </w:rPr>
              <w:t xml:space="preserve"> </w:t>
            </w:r>
            <w:r>
              <w:rPr>
                <w:rFonts w:asciiTheme="minorHAnsi" w:hAnsiTheme="minorHAnsi"/>
                <w:b w:val="0"/>
                <w:sz w:val="18"/>
                <w:szCs w:val="18"/>
              </w:rPr>
              <w:t xml:space="preserve"> 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437329" w14:textId="77777777" w:rsidR="007E21DE" w:rsidRPr="008E35CF" w:rsidRDefault="007E21DE" w:rsidP="00C63E42">
            <w:pPr>
              <w:pStyle w:val="Heading2"/>
              <w:rPr>
                <w:rFonts w:asciiTheme="minorHAnsi" w:hAnsiTheme="minorHAnsi"/>
                <w:sz w:val="18"/>
                <w:szCs w:val="18"/>
              </w:rPr>
            </w:pPr>
            <w:r w:rsidRPr="008E35CF">
              <w:rPr>
                <w:rFonts w:asciiTheme="minorHAnsi" w:hAnsiTheme="minorHAnsi"/>
                <w:sz w:val="18"/>
                <w:szCs w:val="18"/>
              </w:rPr>
              <w:t>STRAND:</w:t>
            </w:r>
            <w:r w:rsidRPr="008E35CF">
              <w:rPr>
                <w:rFonts w:asciiTheme="minorHAnsi" w:hAnsiTheme="minorHAnsi"/>
                <w:b w:val="0"/>
                <w:sz w:val="18"/>
                <w:szCs w:val="18"/>
              </w:rPr>
              <w:t xml:space="preserve"> </w:t>
            </w:r>
            <w:r w:rsidRPr="008E35CF">
              <w:rPr>
                <w:rFonts w:asciiTheme="minorHAnsi" w:hAnsiTheme="minorHAnsi"/>
                <w:sz w:val="18"/>
                <w:szCs w:val="18"/>
              </w:rPr>
              <w:t xml:space="preserve"> </w:t>
            </w:r>
            <w:r w:rsidRPr="008E35CF">
              <w:rPr>
                <w:rFonts w:asciiTheme="minorHAnsi" w:hAnsiTheme="minorHAnsi" w:cs="Arial"/>
                <w:sz w:val="18"/>
                <w:szCs w:val="18"/>
              </w:rPr>
              <w:t>NUMBER AND ALGEBRA</w:t>
            </w:r>
          </w:p>
          <w:p w14:paraId="12A5B5C7" w14:textId="77777777" w:rsidR="007E21DE" w:rsidRPr="008E35CF" w:rsidRDefault="007E21DE" w:rsidP="00C63E42">
            <w:pPr>
              <w:pStyle w:val="Heading2"/>
              <w:rPr>
                <w:rFonts w:asciiTheme="minorHAnsi" w:hAnsiTheme="minorHAnsi"/>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3B4A83" w14:textId="77777777" w:rsidR="007E21DE" w:rsidRPr="008E35CF" w:rsidRDefault="007E21DE" w:rsidP="00C63E42">
            <w:pPr>
              <w:rPr>
                <w:rFonts w:asciiTheme="minorHAnsi" w:hAnsiTheme="minorHAnsi"/>
                <w:sz w:val="18"/>
                <w:szCs w:val="18"/>
              </w:rPr>
            </w:pPr>
            <w:r w:rsidRPr="008E35CF">
              <w:rPr>
                <w:rFonts w:asciiTheme="minorHAnsi" w:eastAsia="Times" w:hAnsiTheme="minorHAnsi"/>
                <w:b/>
                <w:sz w:val="18"/>
                <w:szCs w:val="18"/>
                <w:lang w:eastAsia="en-AU"/>
              </w:rPr>
              <w:t xml:space="preserve">SUB-STRAND: </w:t>
            </w:r>
            <w:r w:rsidRPr="008E35CF">
              <w:rPr>
                <w:rFonts w:asciiTheme="minorHAnsi" w:eastAsia="Times" w:hAnsiTheme="minorHAnsi"/>
                <w:sz w:val="18"/>
                <w:szCs w:val="18"/>
                <w:lang w:eastAsia="en-AU"/>
              </w:rPr>
              <w:t xml:space="preserve"> </w:t>
            </w:r>
            <w:r w:rsidRPr="008E35CF">
              <w:rPr>
                <w:rFonts w:asciiTheme="minorHAnsi" w:hAnsiTheme="minorHAnsi" w:cs="Arial"/>
                <w:b/>
                <w:sz w:val="18"/>
                <w:szCs w:val="18"/>
              </w:rPr>
              <w:t>MULTIPLICATION AND DIVISION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FA67EC5" w14:textId="77777777" w:rsidR="007E21DE" w:rsidRPr="008E35CF" w:rsidRDefault="007E21DE" w:rsidP="00C63E42">
            <w:pPr>
              <w:rPr>
                <w:rFonts w:asciiTheme="minorHAnsi" w:hAnsiTheme="minorHAnsi"/>
                <w:sz w:val="18"/>
                <w:szCs w:val="18"/>
              </w:rPr>
            </w:pPr>
            <w:r w:rsidRPr="008E35CF">
              <w:rPr>
                <w:rFonts w:asciiTheme="minorHAnsi" w:hAnsiTheme="minorHAnsi"/>
                <w:b/>
                <w:sz w:val="18"/>
                <w:szCs w:val="18"/>
              </w:rPr>
              <w:t>WORKING MATHEMATICALLY:</w:t>
            </w:r>
            <w:r w:rsidRPr="008E35CF">
              <w:rPr>
                <w:rFonts w:asciiTheme="minorHAnsi" w:hAnsiTheme="minorHAnsi"/>
                <w:sz w:val="18"/>
                <w:szCs w:val="18"/>
              </w:rPr>
              <w:t xml:space="preserve"> </w:t>
            </w:r>
          </w:p>
          <w:p w14:paraId="415A3D15" w14:textId="77777777" w:rsidR="007E21DE" w:rsidRPr="008E35CF" w:rsidRDefault="007E21DE" w:rsidP="00C63E42">
            <w:pPr>
              <w:rPr>
                <w:rFonts w:asciiTheme="minorHAnsi" w:hAnsiTheme="minorHAnsi"/>
                <w:sz w:val="18"/>
                <w:szCs w:val="18"/>
              </w:rPr>
            </w:pPr>
            <w:r w:rsidRPr="008E35CF">
              <w:rPr>
                <w:rFonts w:asciiTheme="minorHAnsi" w:hAnsiTheme="minorHAnsi" w:cs="Arial"/>
                <w:sz w:val="18"/>
                <w:szCs w:val="18"/>
              </w:rPr>
              <w:t>MA3-1WM, MA3-2WM, MA3-3WM, MA3- 6NA</w:t>
            </w:r>
          </w:p>
        </w:tc>
      </w:tr>
      <w:tr w:rsidR="007E21DE" w:rsidRPr="008E35CF" w14:paraId="44338CB9" w14:textId="77777777" w:rsidTr="00C63E42">
        <w:trPr>
          <w:trHeight w:hRule="exact" w:val="633"/>
        </w:trPr>
        <w:tc>
          <w:tcPr>
            <w:tcW w:w="3085" w:type="dxa"/>
            <w:gridSpan w:val="2"/>
            <w:tcBorders>
              <w:right w:val="single" w:sz="4" w:space="0" w:color="auto"/>
            </w:tcBorders>
            <w:shd w:val="clear" w:color="auto" w:fill="FFFFCC"/>
          </w:tcPr>
          <w:p w14:paraId="42BC68FB" w14:textId="77777777" w:rsidR="007E21DE" w:rsidRPr="008E35CF" w:rsidRDefault="007E21DE" w:rsidP="00C63E42">
            <w:pPr>
              <w:pStyle w:val="Heading2"/>
              <w:rPr>
                <w:rFonts w:asciiTheme="minorHAnsi" w:hAnsiTheme="minorHAnsi"/>
                <w:sz w:val="18"/>
                <w:szCs w:val="18"/>
              </w:rPr>
            </w:pPr>
            <w:r w:rsidRPr="008E35CF">
              <w:rPr>
                <w:rFonts w:asciiTheme="minorHAnsi" w:hAnsiTheme="minorHAnsi"/>
                <w:sz w:val="18"/>
                <w:szCs w:val="18"/>
              </w:rPr>
              <w:t>OUTCOMES:</w:t>
            </w:r>
            <w:r w:rsidR="00C63E42">
              <w:rPr>
                <w:rFonts w:asciiTheme="minorHAnsi" w:hAnsiTheme="minorHAnsi"/>
                <w:sz w:val="18"/>
                <w:szCs w:val="18"/>
              </w:rPr>
              <w:t xml:space="preserve"> </w:t>
            </w:r>
            <w:r w:rsidR="00C63E42" w:rsidRPr="008E35CF">
              <w:rPr>
                <w:rFonts w:asciiTheme="minorHAnsi" w:hAnsiTheme="minorHAnsi" w:cs="Arial"/>
                <w:sz w:val="18"/>
                <w:szCs w:val="18"/>
              </w:rPr>
              <w:t>MA3- 6NA</w:t>
            </w:r>
          </w:p>
        </w:tc>
        <w:tc>
          <w:tcPr>
            <w:tcW w:w="4253" w:type="dxa"/>
            <w:gridSpan w:val="3"/>
            <w:shd w:val="clear" w:color="auto" w:fill="auto"/>
          </w:tcPr>
          <w:p w14:paraId="511436B4" w14:textId="77777777" w:rsidR="007E21DE" w:rsidRPr="009750D3" w:rsidRDefault="00C63E42" w:rsidP="00C63E42">
            <w:pPr>
              <w:rPr>
                <w:rFonts w:asciiTheme="minorHAnsi" w:hAnsiTheme="minorHAnsi" w:cs="Arial"/>
                <w:b/>
                <w:sz w:val="18"/>
                <w:szCs w:val="18"/>
              </w:rPr>
            </w:pPr>
            <w:r w:rsidRPr="009750D3">
              <w:rPr>
                <w:rFonts w:asciiTheme="minorHAnsi" w:hAnsiTheme="minorHAnsi" w:cs="Arial"/>
                <w:b/>
                <w:sz w:val="18"/>
                <w:szCs w:val="18"/>
              </w:rPr>
              <w:t>S</w:t>
            </w:r>
            <w:r w:rsidR="007E21DE" w:rsidRPr="009750D3">
              <w:rPr>
                <w:rFonts w:asciiTheme="minorHAnsi" w:hAnsiTheme="minorHAnsi" w:cs="Arial"/>
                <w:b/>
                <w:sz w:val="18"/>
                <w:szCs w:val="18"/>
              </w:rPr>
              <w:t>elects and applies appropriate strategies for multiplication and division, and applies the order of operations to calculations involving more than one operation.</w:t>
            </w:r>
          </w:p>
          <w:p w14:paraId="0F838936" w14:textId="77777777" w:rsidR="007E21DE" w:rsidRPr="008E35CF" w:rsidRDefault="007E21DE" w:rsidP="00C63E42">
            <w:pPr>
              <w:rPr>
                <w:rFonts w:asciiTheme="minorHAnsi" w:hAnsiTheme="minorHAnsi" w:cs="Arial"/>
                <w:b/>
                <w:sz w:val="18"/>
                <w:szCs w:val="18"/>
              </w:rPr>
            </w:pPr>
          </w:p>
        </w:tc>
      </w:tr>
      <w:tr w:rsidR="007E21DE" w:rsidRPr="008E35CF" w14:paraId="663EFF00" w14:textId="77777777" w:rsidTr="009750D3">
        <w:trPr>
          <w:trHeight w:hRule="exact" w:val="1690"/>
        </w:trPr>
        <w:tc>
          <w:tcPr>
            <w:tcW w:w="3085" w:type="dxa"/>
            <w:gridSpan w:val="2"/>
            <w:tcBorders>
              <w:top w:val="single" w:sz="4" w:space="0" w:color="auto"/>
              <w:right w:val="single" w:sz="4" w:space="0" w:color="auto"/>
            </w:tcBorders>
            <w:shd w:val="clear" w:color="auto" w:fill="FFFFCC"/>
          </w:tcPr>
          <w:p w14:paraId="08AA6037" w14:textId="77777777" w:rsidR="007E21DE" w:rsidRPr="008E35CF" w:rsidRDefault="007E21DE" w:rsidP="00C63E42">
            <w:pPr>
              <w:rPr>
                <w:rFonts w:asciiTheme="minorHAnsi" w:hAnsiTheme="minorHAnsi"/>
                <w:b/>
                <w:sz w:val="18"/>
                <w:szCs w:val="18"/>
              </w:rPr>
            </w:pPr>
            <w:r w:rsidRPr="008E35CF">
              <w:rPr>
                <w:rFonts w:asciiTheme="minorHAnsi" w:hAnsiTheme="minorHAnsi"/>
                <w:b/>
                <w:sz w:val="18"/>
                <w:szCs w:val="18"/>
              </w:rPr>
              <w:t xml:space="preserve">CONTENT: </w:t>
            </w:r>
          </w:p>
          <w:p w14:paraId="0B39CAA4" w14:textId="77777777" w:rsidR="007E21DE" w:rsidRPr="008E35CF" w:rsidRDefault="007E21DE" w:rsidP="00C63E42">
            <w:pPr>
              <w:rPr>
                <w:rFonts w:asciiTheme="minorHAnsi" w:hAnsiTheme="minorHAnsi"/>
                <w:sz w:val="18"/>
                <w:szCs w:val="18"/>
              </w:rPr>
            </w:pPr>
          </w:p>
        </w:tc>
        <w:tc>
          <w:tcPr>
            <w:tcW w:w="4253" w:type="dxa"/>
            <w:gridSpan w:val="3"/>
            <w:tcBorders>
              <w:top w:val="single" w:sz="4" w:space="0" w:color="auto"/>
              <w:left w:val="single" w:sz="4" w:space="0" w:color="auto"/>
            </w:tcBorders>
            <w:shd w:val="clear" w:color="auto" w:fill="auto"/>
          </w:tcPr>
          <w:p w14:paraId="431FB2F2" w14:textId="77777777" w:rsidR="007E21DE" w:rsidRPr="00446BEF" w:rsidRDefault="007E21DE" w:rsidP="00C63E42">
            <w:pPr>
              <w:rPr>
                <w:rFonts w:asciiTheme="minorHAnsi" w:hAnsiTheme="minorHAnsi" w:cs="Arial"/>
                <w:b/>
                <w:sz w:val="18"/>
                <w:szCs w:val="18"/>
              </w:rPr>
            </w:pPr>
            <w:r w:rsidRPr="008E35CF">
              <w:rPr>
                <w:rFonts w:asciiTheme="minorHAnsi" w:hAnsiTheme="minorHAnsi" w:cs="Arial"/>
                <w:b/>
                <w:sz w:val="18"/>
                <w:szCs w:val="18"/>
              </w:rPr>
              <w:t>Solve problems involving division by a one-digit number, including th</w:t>
            </w:r>
            <w:r>
              <w:rPr>
                <w:rFonts w:asciiTheme="minorHAnsi" w:hAnsiTheme="minorHAnsi" w:cs="Arial"/>
                <w:b/>
                <w:sz w:val="18"/>
                <w:szCs w:val="18"/>
              </w:rPr>
              <w:t>ose that result in a remainder.</w:t>
            </w:r>
          </w:p>
          <w:p w14:paraId="0DE101D7" w14:textId="6B4C155B" w:rsidR="007E21DE" w:rsidRPr="009750D3" w:rsidRDefault="009750D3" w:rsidP="009750D3">
            <w:pPr>
              <w:pStyle w:val="ListParagraph"/>
              <w:numPr>
                <w:ilvl w:val="0"/>
                <w:numId w:val="5"/>
              </w:numPr>
              <w:autoSpaceDE w:val="0"/>
              <w:autoSpaceDN w:val="0"/>
              <w:adjustRightInd w:val="0"/>
              <w:rPr>
                <w:rFonts w:asciiTheme="minorHAnsi" w:hAnsiTheme="minorHAnsi"/>
                <w:sz w:val="18"/>
                <w:szCs w:val="18"/>
              </w:rPr>
            </w:pPr>
            <w:proofErr w:type="gramStart"/>
            <w:r w:rsidRPr="009750D3">
              <w:rPr>
                <w:rFonts w:asciiTheme="minorHAnsi" w:hAnsiTheme="minorHAnsi"/>
                <w:sz w:val="18"/>
                <w:szCs w:val="18"/>
              </w:rPr>
              <w:t>record</w:t>
            </w:r>
            <w:proofErr w:type="gramEnd"/>
            <w:r w:rsidRPr="009750D3">
              <w:rPr>
                <w:rFonts w:asciiTheme="minorHAnsi" w:hAnsiTheme="minorHAnsi"/>
                <w:sz w:val="18"/>
                <w:szCs w:val="18"/>
              </w:rPr>
              <w:t xml:space="preserve"> the strategy used to solve division word problems</w:t>
            </w:r>
          </w:p>
          <w:p w14:paraId="31A235AA" w14:textId="77777777" w:rsidR="009750D3" w:rsidRDefault="009750D3" w:rsidP="009750D3">
            <w:pPr>
              <w:autoSpaceDE w:val="0"/>
              <w:autoSpaceDN w:val="0"/>
              <w:adjustRightInd w:val="0"/>
              <w:rPr>
                <w:rFonts w:asciiTheme="minorHAnsi" w:hAnsiTheme="minorHAnsi"/>
                <w:b/>
                <w:sz w:val="18"/>
                <w:szCs w:val="18"/>
              </w:rPr>
            </w:pPr>
          </w:p>
          <w:p w14:paraId="247BB3CB" w14:textId="77777777" w:rsidR="009750D3" w:rsidRDefault="009750D3" w:rsidP="009750D3">
            <w:pPr>
              <w:autoSpaceDE w:val="0"/>
              <w:autoSpaceDN w:val="0"/>
              <w:adjustRightInd w:val="0"/>
              <w:rPr>
                <w:rFonts w:asciiTheme="minorHAnsi" w:hAnsiTheme="minorHAnsi"/>
                <w:b/>
                <w:sz w:val="18"/>
                <w:szCs w:val="18"/>
              </w:rPr>
            </w:pPr>
            <w:r>
              <w:rPr>
                <w:rFonts w:asciiTheme="minorHAnsi" w:hAnsiTheme="minorHAnsi"/>
                <w:b/>
                <w:sz w:val="18"/>
                <w:szCs w:val="18"/>
              </w:rPr>
              <w:t>Use estimation and rounding to check the reasonableness of answers to calculations</w:t>
            </w:r>
          </w:p>
          <w:p w14:paraId="38AD2F4A" w14:textId="6DB73DF4" w:rsidR="009750D3" w:rsidRPr="009750D3" w:rsidRDefault="009750D3" w:rsidP="009750D3">
            <w:pPr>
              <w:pStyle w:val="ListParagraph"/>
              <w:numPr>
                <w:ilvl w:val="0"/>
                <w:numId w:val="5"/>
              </w:numPr>
              <w:autoSpaceDE w:val="0"/>
              <w:autoSpaceDN w:val="0"/>
              <w:adjustRightInd w:val="0"/>
              <w:rPr>
                <w:rFonts w:asciiTheme="minorHAnsi" w:hAnsiTheme="minorHAnsi"/>
                <w:sz w:val="18"/>
                <w:szCs w:val="18"/>
              </w:rPr>
            </w:pPr>
            <w:proofErr w:type="gramStart"/>
            <w:r w:rsidRPr="009750D3">
              <w:rPr>
                <w:rFonts w:asciiTheme="minorHAnsi" w:hAnsiTheme="minorHAnsi"/>
                <w:sz w:val="18"/>
                <w:szCs w:val="18"/>
              </w:rPr>
              <w:t>round</w:t>
            </w:r>
            <w:proofErr w:type="gramEnd"/>
            <w:r w:rsidRPr="009750D3">
              <w:rPr>
                <w:rFonts w:asciiTheme="minorHAnsi" w:hAnsiTheme="minorHAnsi"/>
                <w:sz w:val="18"/>
                <w:szCs w:val="18"/>
              </w:rPr>
              <w:t xml:space="preserve"> numbers appropriately when obtaining estimates to numerical calculations</w:t>
            </w:r>
          </w:p>
          <w:p w14:paraId="73786B3F" w14:textId="77777777" w:rsidR="009750D3" w:rsidRPr="009750D3" w:rsidRDefault="009750D3" w:rsidP="009750D3">
            <w:pPr>
              <w:pStyle w:val="ListParagraph"/>
              <w:autoSpaceDE w:val="0"/>
              <w:autoSpaceDN w:val="0"/>
              <w:adjustRightInd w:val="0"/>
              <w:rPr>
                <w:rFonts w:asciiTheme="minorHAnsi" w:hAnsiTheme="minorHAnsi"/>
                <w:sz w:val="18"/>
                <w:szCs w:val="18"/>
              </w:rPr>
            </w:pPr>
            <w:bookmarkStart w:id="0" w:name="_GoBack"/>
            <w:bookmarkEnd w:id="0"/>
          </w:p>
          <w:p w14:paraId="0C103E9F" w14:textId="77777777" w:rsidR="007E21DE" w:rsidRPr="008E35CF" w:rsidRDefault="007E21DE" w:rsidP="00C63E42">
            <w:pPr>
              <w:autoSpaceDE w:val="0"/>
              <w:autoSpaceDN w:val="0"/>
              <w:adjustRightInd w:val="0"/>
              <w:rPr>
                <w:rFonts w:asciiTheme="minorHAnsi" w:hAnsiTheme="minorHAnsi"/>
                <w:sz w:val="18"/>
                <w:szCs w:val="18"/>
              </w:rPr>
            </w:pPr>
          </w:p>
        </w:tc>
      </w:tr>
      <w:tr w:rsidR="007E21DE" w:rsidRPr="008E35CF" w14:paraId="132B4B44" w14:textId="77777777" w:rsidTr="00C63E42">
        <w:trPr>
          <w:trHeight w:hRule="exact" w:val="1134"/>
        </w:trPr>
        <w:tc>
          <w:tcPr>
            <w:tcW w:w="3085" w:type="dxa"/>
            <w:gridSpan w:val="2"/>
            <w:tcBorders>
              <w:top w:val="single" w:sz="4" w:space="0" w:color="auto"/>
              <w:right w:val="single" w:sz="4" w:space="0" w:color="auto"/>
            </w:tcBorders>
            <w:shd w:val="clear" w:color="auto" w:fill="FFFFCC"/>
          </w:tcPr>
          <w:p w14:paraId="19C98768" w14:textId="66FBFABA" w:rsidR="007E21DE" w:rsidRDefault="007E21DE" w:rsidP="00C63E42">
            <w:pPr>
              <w:pStyle w:val="Heading2"/>
              <w:rPr>
                <w:rFonts w:asciiTheme="minorHAnsi" w:hAnsiTheme="minorHAnsi"/>
                <w:sz w:val="18"/>
                <w:szCs w:val="18"/>
              </w:rPr>
            </w:pPr>
          </w:p>
          <w:p w14:paraId="635C638A" w14:textId="77777777" w:rsidR="007E21DE" w:rsidRPr="008E35CF" w:rsidRDefault="007E21DE" w:rsidP="00C63E42">
            <w:pPr>
              <w:pStyle w:val="Heading2"/>
              <w:rPr>
                <w:rFonts w:asciiTheme="minorHAnsi" w:hAnsiTheme="minorHAnsi"/>
                <w:sz w:val="18"/>
                <w:szCs w:val="18"/>
              </w:rPr>
            </w:pPr>
            <w:r w:rsidRPr="008E35CF">
              <w:rPr>
                <w:rFonts w:asciiTheme="minorHAnsi" w:hAnsiTheme="minorHAnsi"/>
                <w:sz w:val="18"/>
                <w:szCs w:val="18"/>
              </w:rPr>
              <w:t>ASSESSMENT FOR LEARNING</w:t>
            </w:r>
          </w:p>
          <w:p w14:paraId="6A639F43" w14:textId="77777777" w:rsidR="007E21DE" w:rsidRPr="008E35CF" w:rsidRDefault="007E21DE" w:rsidP="00C63E42">
            <w:pPr>
              <w:rPr>
                <w:rFonts w:asciiTheme="minorHAnsi" w:hAnsiTheme="minorHAnsi"/>
                <w:sz w:val="18"/>
                <w:szCs w:val="18"/>
                <w:lang w:eastAsia="en-AU"/>
              </w:rPr>
            </w:pPr>
            <w:r w:rsidRPr="008E35CF">
              <w:rPr>
                <w:rFonts w:asciiTheme="minorHAnsi" w:hAnsiTheme="minorHAnsi"/>
                <w:sz w:val="18"/>
                <w:szCs w:val="18"/>
                <w:lang w:eastAsia="en-AU"/>
              </w:rPr>
              <w:t>(PRE-ASSESSMENT)</w:t>
            </w:r>
          </w:p>
        </w:tc>
        <w:tc>
          <w:tcPr>
            <w:tcW w:w="4253" w:type="dxa"/>
            <w:gridSpan w:val="3"/>
            <w:tcBorders>
              <w:top w:val="single" w:sz="4" w:space="0" w:color="auto"/>
              <w:left w:val="single" w:sz="4" w:space="0" w:color="auto"/>
            </w:tcBorders>
            <w:shd w:val="clear" w:color="auto" w:fill="auto"/>
          </w:tcPr>
          <w:p w14:paraId="0AE1D065" w14:textId="77777777" w:rsidR="007E21DE" w:rsidRDefault="007E21DE" w:rsidP="00C63E42">
            <w:pPr>
              <w:autoSpaceDE w:val="0"/>
              <w:autoSpaceDN w:val="0"/>
              <w:adjustRightInd w:val="0"/>
              <w:rPr>
                <w:rFonts w:asciiTheme="minorHAnsi" w:hAnsiTheme="minorHAnsi"/>
                <w:color w:val="FF0000"/>
                <w:sz w:val="18"/>
                <w:szCs w:val="18"/>
              </w:rPr>
            </w:pPr>
          </w:p>
          <w:p w14:paraId="14045A42" w14:textId="77777777" w:rsidR="007E21DE" w:rsidRPr="008E35CF" w:rsidRDefault="007E21DE" w:rsidP="00C63E42">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Division Worksheet-</w:t>
            </w:r>
          </w:p>
          <w:p w14:paraId="060745DC" w14:textId="77777777" w:rsidR="007E21DE" w:rsidRPr="008E35CF" w:rsidRDefault="007E21DE" w:rsidP="00C63E42">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Division problems: word based and number, with and without remainders.  </w:t>
            </w:r>
          </w:p>
          <w:p w14:paraId="600FBF05" w14:textId="77777777" w:rsidR="007E21DE" w:rsidRPr="008E35CF" w:rsidRDefault="007E21DE" w:rsidP="00C63E42">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Estimation problems. </w:t>
            </w:r>
          </w:p>
          <w:p w14:paraId="57200233" w14:textId="77777777" w:rsidR="007E21DE" w:rsidRPr="008E35CF" w:rsidRDefault="007E21DE" w:rsidP="00C63E42">
            <w:pPr>
              <w:autoSpaceDE w:val="0"/>
              <w:autoSpaceDN w:val="0"/>
              <w:adjustRightInd w:val="0"/>
              <w:rPr>
                <w:rFonts w:asciiTheme="minorHAnsi" w:hAnsiTheme="minorHAnsi"/>
                <w:sz w:val="18"/>
                <w:szCs w:val="18"/>
              </w:rPr>
            </w:pPr>
          </w:p>
          <w:p w14:paraId="02014123" w14:textId="77777777" w:rsidR="007E21DE" w:rsidRPr="008E35CF" w:rsidRDefault="007E21DE" w:rsidP="00C63E42">
            <w:pPr>
              <w:autoSpaceDE w:val="0"/>
              <w:autoSpaceDN w:val="0"/>
              <w:adjustRightInd w:val="0"/>
              <w:rPr>
                <w:rFonts w:asciiTheme="minorHAnsi" w:hAnsiTheme="minorHAnsi"/>
                <w:sz w:val="18"/>
                <w:szCs w:val="18"/>
              </w:rPr>
            </w:pPr>
          </w:p>
          <w:p w14:paraId="052C90B1" w14:textId="77777777" w:rsidR="007E21DE" w:rsidRPr="008E35CF" w:rsidRDefault="007E21DE" w:rsidP="00C63E42">
            <w:pPr>
              <w:autoSpaceDE w:val="0"/>
              <w:autoSpaceDN w:val="0"/>
              <w:adjustRightInd w:val="0"/>
              <w:rPr>
                <w:rFonts w:asciiTheme="minorHAnsi" w:hAnsiTheme="minorHAnsi"/>
                <w:sz w:val="18"/>
                <w:szCs w:val="18"/>
              </w:rPr>
            </w:pPr>
          </w:p>
          <w:p w14:paraId="19B799E4" w14:textId="77777777" w:rsidR="007E21DE" w:rsidRPr="008E35CF" w:rsidRDefault="007E21DE" w:rsidP="00C63E42">
            <w:pPr>
              <w:autoSpaceDE w:val="0"/>
              <w:autoSpaceDN w:val="0"/>
              <w:adjustRightInd w:val="0"/>
              <w:rPr>
                <w:rFonts w:asciiTheme="minorHAnsi" w:hAnsiTheme="minorHAnsi"/>
                <w:sz w:val="18"/>
                <w:szCs w:val="18"/>
              </w:rPr>
            </w:pPr>
          </w:p>
          <w:p w14:paraId="33978428" w14:textId="77777777" w:rsidR="007E21DE" w:rsidRPr="008E35CF" w:rsidRDefault="007E21DE" w:rsidP="00C63E42">
            <w:pPr>
              <w:autoSpaceDE w:val="0"/>
              <w:autoSpaceDN w:val="0"/>
              <w:adjustRightInd w:val="0"/>
              <w:rPr>
                <w:rFonts w:asciiTheme="minorHAnsi" w:hAnsiTheme="minorHAnsi"/>
                <w:sz w:val="18"/>
                <w:szCs w:val="18"/>
              </w:rPr>
            </w:pPr>
          </w:p>
          <w:p w14:paraId="56B5AFEF" w14:textId="77777777" w:rsidR="007E21DE" w:rsidRPr="008E35CF" w:rsidRDefault="007E21DE" w:rsidP="00C63E42">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7E21DE" w:rsidRPr="008E35CF" w14:paraId="192DDB8A" w14:textId="77777777" w:rsidTr="007E21DE">
        <w:trPr>
          <w:trHeight w:hRule="exact" w:val="994"/>
        </w:trPr>
        <w:tc>
          <w:tcPr>
            <w:tcW w:w="3085" w:type="dxa"/>
            <w:gridSpan w:val="2"/>
            <w:tcBorders>
              <w:top w:val="single" w:sz="4" w:space="0" w:color="auto"/>
              <w:right w:val="single" w:sz="4" w:space="0" w:color="auto"/>
            </w:tcBorders>
            <w:shd w:val="clear" w:color="auto" w:fill="FFFFCC"/>
          </w:tcPr>
          <w:p w14:paraId="7EF32CFE" w14:textId="77777777" w:rsidR="007E21DE" w:rsidRPr="008E35CF" w:rsidRDefault="007E21DE" w:rsidP="00C63E42">
            <w:pPr>
              <w:pStyle w:val="Heading2"/>
              <w:rPr>
                <w:rFonts w:asciiTheme="minorHAnsi" w:hAnsiTheme="minorHAnsi"/>
                <w:sz w:val="18"/>
                <w:szCs w:val="18"/>
              </w:rPr>
            </w:pPr>
            <w:r w:rsidRPr="008E35CF">
              <w:rPr>
                <w:rFonts w:asciiTheme="minorHAnsi" w:hAnsiTheme="minorHAnsi"/>
                <w:sz w:val="18"/>
                <w:szCs w:val="18"/>
              </w:rPr>
              <w:t>WARM UP / DRILL</w:t>
            </w:r>
          </w:p>
        </w:tc>
        <w:tc>
          <w:tcPr>
            <w:tcW w:w="4253" w:type="dxa"/>
            <w:gridSpan w:val="3"/>
            <w:tcBorders>
              <w:top w:val="single" w:sz="4" w:space="0" w:color="auto"/>
              <w:left w:val="single" w:sz="4" w:space="0" w:color="auto"/>
            </w:tcBorders>
            <w:shd w:val="clear" w:color="auto" w:fill="auto"/>
          </w:tcPr>
          <w:p w14:paraId="5211FC71" w14:textId="77777777" w:rsidR="007E21DE" w:rsidRPr="008E35CF" w:rsidRDefault="007E21DE" w:rsidP="007E21DE">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IWB  display of the various ways to visually represent division</w:t>
            </w:r>
          </w:p>
          <w:p w14:paraId="170E51BF" w14:textId="77777777" w:rsidR="007E21DE" w:rsidRPr="008E35CF" w:rsidRDefault="007E21DE" w:rsidP="007E21DE">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 xml:space="preserve">IWB match up division metalanguage with the correct definitions </w:t>
            </w:r>
          </w:p>
          <w:p w14:paraId="1B62C5EF" w14:textId="77777777" w:rsidR="007E21DE" w:rsidRPr="008E35CF" w:rsidRDefault="007E21DE" w:rsidP="007E21DE">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Game:  in pairs students complete division problems using dice and flash cards with varying numbers, and take turns to record their answers. Students check their answers using calculators.</w:t>
            </w:r>
          </w:p>
          <w:p w14:paraId="3750287C" w14:textId="77777777" w:rsidR="007E21DE" w:rsidRPr="008E35CF" w:rsidRDefault="007E21DE" w:rsidP="00C63E42">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7E21DE" w:rsidRPr="008E35CF" w14:paraId="138805EE" w14:textId="77777777" w:rsidTr="007E21DE">
        <w:trPr>
          <w:trHeight w:hRule="exact" w:val="854"/>
        </w:trPr>
        <w:tc>
          <w:tcPr>
            <w:tcW w:w="3085" w:type="dxa"/>
            <w:gridSpan w:val="2"/>
            <w:shd w:val="clear" w:color="auto" w:fill="FFFFCC"/>
          </w:tcPr>
          <w:p w14:paraId="0F4C0358" w14:textId="77777777" w:rsidR="007E21DE" w:rsidRPr="008E35CF" w:rsidRDefault="007E21DE" w:rsidP="00C63E42">
            <w:pPr>
              <w:pStyle w:val="Heading2"/>
              <w:rPr>
                <w:rFonts w:asciiTheme="minorHAnsi" w:hAnsiTheme="minorHAnsi"/>
                <w:sz w:val="18"/>
                <w:szCs w:val="18"/>
              </w:rPr>
            </w:pPr>
            <w:r w:rsidRPr="008E35CF">
              <w:rPr>
                <w:rFonts w:asciiTheme="minorHAnsi" w:hAnsiTheme="minorHAnsi"/>
                <w:sz w:val="18"/>
                <w:szCs w:val="18"/>
              </w:rPr>
              <w:t>TENS ACTIVITY</w:t>
            </w:r>
          </w:p>
          <w:p w14:paraId="72290202" w14:textId="77777777" w:rsidR="007E21DE" w:rsidRPr="008E35CF" w:rsidRDefault="007E21DE" w:rsidP="00C63E42">
            <w:pPr>
              <w:pStyle w:val="Heading2"/>
              <w:rPr>
                <w:rFonts w:asciiTheme="minorHAnsi" w:hAnsiTheme="minorHAnsi"/>
                <w:sz w:val="18"/>
                <w:szCs w:val="18"/>
              </w:rPr>
            </w:pPr>
            <w:r w:rsidRPr="008E35CF">
              <w:rPr>
                <w:rFonts w:asciiTheme="minorHAnsi" w:hAnsiTheme="minorHAnsi"/>
                <w:sz w:val="18"/>
                <w:szCs w:val="18"/>
              </w:rPr>
              <w:t>NEWMAN’S PROBLEM</w:t>
            </w:r>
          </w:p>
          <w:p w14:paraId="2A3F0C07" w14:textId="77777777" w:rsidR="007E21DE" w:rsidRPr="008E35CF" w:rsidRDefault="007E21DE" w:rsidP="00C63E42">
            <w:pPr>
              <w:pStyle w:val="Heading2"/>
              <w:rPr>
                <w:rFonts w:asciiTheme="minorHAnsi" w:hAnsiTheme="minorHAnsi"/>
                <w:sz w:val="18"/>
                <w:szCs w:val="18"/>
              </w:rPr>
            </w:pPr>
            <w:r w:rsidRPr="008E35CF">
              <w:rPr>
                <w:rFonts w:asciiTheme="minorHAnsi" w:hAnsiTheme="minorHAnsi"/>
                <w:sz w:val="18"/>
                <w:szCs w:val="18"/>
              </w:rPr>
              <w:t xml:space="preserve">INVESTIGATION </w:t>
            </w:r>
          </w:p>
          <w:p w14:paraId="4FBD216A" w14:textId="77777777" w:rsidR="007E21DE" w:rsidRPr="008E35CF" w:rsidRDefault="007E21DE" w:rsidP="00C63E42">
            <w:pPr>
              <w:pStyle w:val="Heading2"/>
              <w:rPr>
                <w:rFonts w:asciiTheme="minorHAnsi" w:hAnsiTheme="minorHAnsi"/>
                <w:sz w:val="18"/>
                <w:szCs w:val="18"/>
              </w:rPr>
            </w:pPr>
          </w:p>
        </w:tc>
        <w:tc>
          <w:tcPr>
            <w:tcW w:w="4253" w:type="dxa"/>
            <w:gridSpan w:val="3"/>
            <w:shd w:val="clear" w:color="auto" w:fill="auto"/>
          </w:tcPr>
          <w:p w14:paraId="25B7B42E" w14:textId="77777777" w:rsidR="007E21DE" w:rsidRPr="008E35CF" w:rsidRDefault="007E21DE" w:rsidP="00C63E42">
            <w:pPr>
              <w:rPr>
                <w:rFonts w:asciiTheme="minorHAnsi" w:hAnsiTheme="minorHAnsi"/>
                <w:sz w:val="18"/>
                <w:szCs w:val="18"/>
                <w:lang w:eastAsia="en-AU"/>
              </w:rPr>
            </w:pPr>
            <w:r w:rsidRPr="008E35CF">
              <w:rPr>
                <w:rFonts w:asciiTheme="minorHAnsi" w:hAnsiTheme="minorHAnsi"/>
                <w:sz w:val="18"/>
                <w:szCs w:val="18"/>
              </w:rPr>
              <w:t xml:space="preserve">  “___students need to get on buses for an excursion. The buses with __ seats on each”. How many buses will we need to transport the students to the excursion? Are there any remainders?</w:t>
            </w:r>
          </w:p>
        </w:tc>
      </w:tr>
      <w:tr w:rsidR="007E21DE" w:rsidRPr="008E35CF" w14:paraId="2C01A748" w14:textId="77777777" w:rsidTr="00C63E42">
        <w:trPr>
          <w:trHeight w:val="378"/>
        </w:trPr>
        <w:tc>
          <w:tcPr>
            <w:tcW w:w="3085" w:type="dxa"/>
            <w:gridSpan w:val="2"/>
            <w:vMerge w:val="restart"/>
            <w:tcBorders>
              <w:right w:val="single" w:sz="4" w:space="0" w:color="auto"/>
            </w:tcBorders>
            <w:shd w:val="clear" w:color="auto" w:fill="FFFFCC"/>
          </w:tcPr>
          <w:p w14:paraId="64583E4C" w14:textId="77777777" w:rsidR="007E21DE" w:rsidRPr="008E35CF" w:rsidRDefault="007E21DE" w:rsidP="00C63E42">
            <w:pPr>
              <w:pStyle w:val="Heading2"/>
              <w:tabs>
                <w:tab w:val="left" w:pos="4191"/>
              </w:tabs>
              <w:rPr>
                <w:rFonts w:asciiTheme="minorHAnsi" w:hAnsiTheme="minorHAnsi"/>
                <w:sz w:val="18"/>
                <w:szCs w:val="18"/>
              </w:rPr>
            </w:pPr>
            <w:r w:rsidRPr="008E35CF">
              <w:rPr>
                <w:rFonts w:asciiTheme="minorHAnsi" w:hAnsiTheme="minorHAnsi"/>
                <w:sz w:val="18"/>
                <w:szCs w:val="18"/>
              </w:rPr>
              <w:t>QUALITY TEACHING ELEMENTS</w:t>
            </w:r>
          </w:p>
        </w:tc>
        <w:tc>
          <w:tcPr>
            <w:tcW w:w="4253" w:type="dxa"/>
            <w:shd w:val="clear" w:color="auto" w:fill="C2D69B" w:themeFill="accent3" w:themeFillTint="99"/>
          </w:tcPr>
          <w:p w14:paraId="285AC459" w14:textId="77777777" w:rsidR="007E21DE" w:rsidRPr="008E35CF" w:rsidRDefault="007E21DE" w:rsidP="00C63E42">
            <w:pPr>
              <w:jc w:val="center"/>
              <w:rPr>
                <w:rFonts w:asciiTheme="minorHAnsi" w:hAnsiTheme="minorHAnsi"/>
                <w:b/>
                <w:sz w:val="18"/>
                <w:szCs w:val="18"/>
              </w:rPr>
            </w:pPr>
            <w:r w:rsidRPr="008E35CF">
              <w:rPr>
                <w:rFonts w:asciiTheme="minorHAnsi" w:eastAsiaTheme="minorHAnsi" w:hAnsiTheme="minorHAnsi" w:cs="Verdana"/>
                <w:b/>
                <w:sz w:val="18"/>
                <w:szCs w:val="18"/>
              </w:rPr>
              <w:t>INTELLECTUAL</w:t>
            </w:r>
            <w:r w:rsidRPr="008E35CF">
              <w:rPr>
                <w:rFonts w:asciiTheme="minorHAnsi" w:eastAsiaTheme="minorHAnsi" w:hAnsiTheme="minorHAnsi" w:cs="Verdana"/>
                <w:b/>
                <w:spacing w:val="-11"/>
                <w:sz w:val="18"/>
                <w:szCs w:val="18"/>
              </w:rPr>
              <w:t xml:space="preserve"> </w:t>
            </w:r>
            <w:r w:rsidRPr="008E35CF">
              <w:rPr>
                <w:rFonts w:asciiTheme="minorHAnsi" w:eastAsiaTheme="minorHAnsi" w:hAnsiTheme="minorHAnsi" w:cs="Verdana"/>
                <w:b/>
                <w:sz w:val="18"/>
                <w:szCs w:val="18"/>
              </w:rPr>
              <w:t>QUALITY</w:t>
            </w:r>
          </w:p>
        </w:tc>
        <w:tc>
          <w:tcPr>
            <w:tcW w:w="4253" w:type="dxa"/>
            <w:shd w:val="clear" w:color="auto" w:fill="C2D69B" w:themeFill="accent3" w:themeFillTint="99"/>
          </w:tcPr>
          <w:p w14:paraId="3D2B62E6" w14:textId="77777777" w:rsidR="007E21DE" w:rsidRPr="008E35CF" w:rsidRDefault="007E21DE" w:rsidP="00C63E42">
            <w:pPr>
              <w:jc w:val="center"/>
              <w:rPr>
                <w:rFonts w:asciiTheme="minorHAnsi" w:hAnsiTheme="minorHAnsi"/>
                <w:b/>
                <w:sz w:val="18"/>
                <w:szCs w:val="18"/>
              </w:rPr>
            </w:pPr>
            <w:r w:rsidRPr="008E35CF">
              <w:rPr>
                <w:rFonts w:asciiTheme="minorHAnsi" w:eastAsiaTheme="minorHAnsi" w:hAnsiTheme="minorHAnsi" w:cs="Verdana"/>
                <w:b/>
                <w:sz w:val="18"/>
                <w:szCs w:val="18"/>
              </w:rPr>
              <w:t>QUALITY LEARNING</w:t>
            </w:r>
            <w:r w:rsidRPr="008E35CF">
              <w:rPr>
                <w:rFonts w:asciiTheme="minorHAnsi" w:eastAsiaTheme="minorHAnsi" w:hAnsiTheme="minorHAnsi" w:cs="Verdana"/>
                <w:b/>
                <w:spacing w:val="-9"/>
                <w:sz w:val="18"/>
                <w:szCs w:val="18"/>
              </w:rPr>
              <w:t xml:space="preserve"> </w:t>
            </w:r>
            <w:r w:rsidRPr="008E35CF">
              <w:rPr>
                <w:rFonts w:asciiTheme="minorHAnsi" w:eastAsiaTheme="minorHAnsi" w:hAnsiTheme="minorHAnsi" w:cs="Verdana"/>
                <w:b/>
                <w:sz w:val="18"/>
                <w:szCs w:val="18"/>
              </w:rPr>
              <w:t>E</w:t>
            </w:r>
            <w:r w:rsidRPr="008E35CF">
              <w:rPr>
                <w:rFonts w:asciiTheme="minorHAnsi" w:eastAsiaTheme="minorHAnsi" w:hAnsiTheme="minorHAnsi" w:cs="Verdana"/>
                <w:b/>
                <w:spacing w:val="-2"/>
                <w:sz w:val="18"/>
                <w:szCs w:val="18"/>
              </w:rPr>
              <w:t>N</w:t>
            </w:r>
            <w:r w:rsidRPr="008E35CF">
              <w:rPr>
                <w:rFonts w:asciiTheme="minorHAnsi" w:eastAsiaTheme="minorHAnsi" w:hAnsiTheme="minorHAnsi" w:cs="Verdana"/>
                <w:b/>
                <w:sz w:val="18"/>
                <w:szCs w:val="18"/>
              </w:rPr>
              <w:t>VIRONMENT</w:t>
            </w:r>
          </w:p>
        </w:tc>
        <w:tc>
          <w:tcPr>
            <w:tcW w:w="4253" w:type="dxa"/>
            <w:shd w:val="clear" w:color="auto" w:fill="C2D69B" w:themeFill="accent3" w:themeFillTint="99"/>
          </w:tcPr>
          <w:p w14:paraId="447DDFDB" w14:textId="77777777" w:rsidR="007E21DE" w:rsidRPr="008E35CF" w:rsidRDefault="007E21DE" w:rsidP="00C63E42">
            <w:pPr>
              <w:jc w:val="center"/>
              <w:rPr>
                <w:rFonts w:asciiTheme="minorHAnsi" w:hAnsiTheme="minorHAnsi"/>
                <w:b/>
                <w:sz w:val="18"/>
                <w:szCs w:val="18"/>
              </w:rPr>
            </w:pPr>
            <w:r w:rsidRPr="008E35CF">
              <w:rPr>
                <w:rFonts w:asciiTheme="minorHAnsi" w:eastAsiaTheme="minorHAnsi" w:hAnsiTheme="minorHAnsi" w:cs="Verdana"/>
                <w:b/>
                <w:sz w:val="18"/>
                <w:szCs w:val="18"/>
              </w:rPr>
              <w:t>SIGNIFICANCE</w:t>
            </w:r>
          </w:p>
        </w:tc>
      </w:tr>
      <w:tr w:rsidR="007E21DE" w:rsidRPr="008E35CF" w14:paraId="4CA6BA2D" w14:textId="77777777" w:rsidTr="007E21DE">
        <w:trPr>
          <w:trHeight w:hRule="exact" w:val="1585"/>
        </w:trPr>
        <w:tc>
          <w:tcPr>
            <w:tcW w:w="3085" w:type="dxa"/>
            <w:gridSpan w:val="2"/>
            <w:vMerge/>
            <w:tcBorders>
              <w:right w:val="single" w:sz="4" w:space="0" w:color="auto"/>
            </w:tcBorders>
            <w:shd w:val="clear" w:color="auto" w:fill="FFFFCC"/>
          </w:tcPr>
          <w:p w14:paraId="567B3D03" w14:textId="77777777" w:rsidR="007E21DE" w:rsidRPr="008E35CF" w:rsidRDefault="007E21DE" w:rsidP="00C63E42">
            <w:pPr>
              <w:pStyle w:val="Heading2"/>
              <w:tabs>
                <w:tab w:val="left" w:pos="4191"/>
              </w:tabs>
              <w:rPr>
                <w:rFonts w:asciiTheme="minorHAnsi" w:hAnsiTheme="minorHAnsi"/>
                <w:sz w:val="18"/>
                <w:szCs w:val="18"/>
              </w:rPr>
            </w:pPr>
          </w:p>
        </w:tc>
        <w:tc>
          <w:tcPr>
            <w:tcW w:w="4253" w:type="dxa"/>
            <w:shd w:val="clear" w:color="auto" w:fill="auto"/>
          </w:tcPr>
          <w:p w14:paraId="50E07D59" w14:textId="77777777" w:rsidR="007E21DE" w:rsidRPr="008E35CF" w:rsidRDefault="007E21DE" w:rsidP="007E21DE">
            <w:pPr>
              <w:pStyle w:val="ListParagraph"/>
              <w:numPr>
                <w:ilvl w:val="0"/>
                <w:numId w:val="1"/>
              </w:numPr>
              <w:autoSpaceDE w:val="0"/>
              <w:autoSpaceDN w:val="0"/>
              <w:adjustRightInd w:val="0"/>
              <w:ind w:left="459" w:right="508" w:hanging="426"/>
              <w:rPr>
                <w:rFonts w:asciiTheme="minorHAnsi" w:eastAsiaTheme="minorHAnsi" w:hAnsiTheme="minorHAnsi" w:cs="Verdana"/>
                <w:color w:val="231F20"/>
                <w:spacing w:val="-11"/>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knowledge</w:t>
            </w:r>
            <w:r w:rsidRPr="008E35CF">
              <w:rPr>
                <w:rFonts w:asciiTheme="minorHAnsi" w:eastAsiaTheme="minorHAnsi" w:hAnsiTheme="minorHAnsi" w:cs="Verdana"/>
                <w:color w:val="231F20"/>
                <w:spacing w:val="-11"/>
                <w:sz w:val="18"/>
                <w:szCs w:val="18"/>
              </w:rPr>
              <w:t xml:space="preserve"> </w:t>
            </w:r>
          </w:p>
          <w:p w14:paraId="4F359054"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understanding</w:t>
            </w:r>
          </w:p>
          <w:p w14:paraId="54EECDEA"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Problematic</w:t>
            </w:r>
            <w:r w:rsidRPr="008E35CF">
              <w:rPr>
                <w:rFonts w:asciiTheme="minorHAnsi" w:eastAsiaTheme="minorHAnsi" w:hAnsiTheme="minorHAnsi" w:cs="Verdana"/>
                <w:color w:val="231F20"/>
                <w:spacing w:val="-12"/>
                <w:sz w:val="18"/>
                <w:szCs w:val="18"/>
              </w:rPr>
              <w:t xml:space="preserve"> </w:t>
            </w:r>
            <w:r w:rsidRPr="008E35CF">
              <w:rPr>
                <w:rFonts w:asciiTheme="minorHAnsi" w:eastAsiaTheme="minorHAnsi" w:hAnsiTheme="minorHAnsi" w:cs="Verdana"/>
                <w:color w:val="231F20"/>
                <w:sz w:val="18"/>
                <w:szCs w:val="18"/>
              </w:rPr>
              <w:t>knowledge</w:t>
            </w:r>
          </w:p>
          <w:p w14:paraId="685E7D52"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Highe</w:t>
            </w:r>
            <w:r w:rsidRPr="008E35CF">
              <w:rPr>
                <w:rFonts w:asciiTheme="minorHAnsi" w:eastAsiaTheme="minorHAnsi" w:hAnsiTheme="minorHAnsi" w:cs="Verdana"/>
                <w:color w:val="231F20"/>
                <w:spacing w:val="-2"/>
                <w:sz w:val="18"/>
                <w:szCs w:val="18"/>
              </w:rPr>
              <w:t>r</w:t>
            </w:r>
            <w:r w:rsidRPr="008E35CF">
              <w:rPr>
                <w:rFonts w:asciiTheme="minorHAnsi" w:eastAsiaTheme="minorHAnsi" w:hAnsiTheme="minorHAnsi" w:cs="Verdana"/>
                <w:color w:val="231F20"/>
                <w:sz w:val="18"/>
                <w:szCs w:val="18"/>
              </w:rPr>
              <w:t>-order</w:t>
            </w:r>
            <w:r w:rsidRPr="008E35CF">
              <w:rPr>
                <w:rFonts w:asciiTheme="minorHAnsi" w:eastAsiaTheme="minorHAnsi" w:hAnsiTheme="minorHAnsi" w:cs="Verdana"/>
                <w:color w:val="231F20"/>
                <w:spacing w:val="-6"/>
                <w:sz w:val="18"/>
                <w:szCs w:val="18"/>
              </w:rPr>
              <w:t xml:space="preserve"> </w:t>
            </w:r>
            <w:r w:rsidRPr="008E35CF">
              <w:rPr>
                <w:rFonts w:asciiTheme="minorHAnsi" w:eastAsiaTheme="minorHAnsi" w:hAnsiTheme="minorHAnsi" w:cs="Verdana"/>
                <w:color w:val="231F20"/>
                <w:sz w:val="18"/>
                <w:szCs w:val="18"/>
              </w:rPr>
              <w:t>thinking</w:t>
            </w:r>
          </w:p>
          <w:p w14:paraId="0BFAA189"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Metalanguage</w:t>
            </w:r>
          </w:p>
          <w:p w14:paraId="2913CA14" w14:textId="77777777" w:rsidR="007E21DE" w:rsidRPr="008E35CF" w:rsidRDefault="007E21DE" w:rsidP="007E21DE">
            <w:pPr>
              <w:pStyle w:val="ListParagraph"/>
              <w:numPr>
                <w:ilvl w:val="0"/>
                <w:numId w:val="1"/>
              </w:numPr>
              <w:ind w:left="459" w:hanging="426"/>
              <w:rPr>
                <w:rFonts w:asciiTheme="minorHAnsi" w:hAnsiTheme="minorHAnsi"/>
                <w:sz w:val="18"/>
                <w:szCs w:val="18"/>
              </w:rPr>
            </w:pPr>
            <w:r w:rsidRPr="008E35CF">
              <w:rPr>
                <w:rFonts w:asciiTheme="minorHAnsi" w:eastAsiaTheme="minorHAnsi" w:hAnsiTheme="minorHAnsi" w:cs="Verdana"/>
                <w:color w:val="231F20"/>
                <w:sz w:val="18"/>
                <w:szCs w:val="18"/>
              </w:rPr>
              <w:t>Substanti</w:t>
            </w:r>
            <w:r w:rsidRPr="008E35CF">
              <w:rPr>
                <w:rFonts w:asciiTheme="minorHAnsi" w:eastAsiaTheme="minorHAnsi" w:hAnsiTheme="minorHAnsi" w:cs="Verdana"/>
                <w:color w:val="231F20"/>
                <w:spacing w:val="-2"/>
                <w:sz w:val="18"/>
                <w:szCs w:val="18"/>
              </w:rPr>
              <w:t>v</w:t>
            </w:r>
            <w:r w:rsidRPr="008E35CF">
              <w:rPr>
                <w:rFonts w:asciiTheme="minorHAnsi" w:eastAsiaTheme="minorHAnsi" w:hAnsiTheme="minorHAnsi" w:cs="Verdana"/>
                <w:color w:val="231F20"/>
                <w:sz w:val="18"/>
                <w:szCs w:val="18"/>
              </w:rPr>
              <w:t>e</w:t>
            </w:r>
            <w:r w:rsidRPr="008E35CF">
              <w:rPr>
                <w:rFonts w:asciiTheme="minorHAnsi" w:eastAsiaTheme="minorHAnsi" w:hAnsiTheme="minorHAnsi" w:cs="Verdana"/>
                <w:color w:val="231F20"/>
                <w:spacing w:val="-26"/>
                <w:sz w:val="18"/>
                <w:szCs w:val="18"/>
              </w:rPr>
              <w:t xml:space="preserve"> </w:t>
            </w:r>
            <w:r w:rsidRPr="008E35CF">
              <w:rPr>
                <w:rFonts w:asciiTheme="minorHAnsi" w:eastAsiaTheme="minorHAnsi" w:hAnsiTheme="minorHAnsi" w:cs="Verdana"/>
                <w:color w:val="231F20"/>
                <w:sz w:val="18"/>
                <w:szCs w:val="18"/>
              </w:rPr>
              <w:t>communication</w:t>
            </w:r>
          </w:p>
        </w:tc>
        <w:tc>
          <w:tcPr>
            <w:tcW w:w="4253" w:type="dxa"/>
            <w:shd w:val="clear" w:color="auto" w:fill="auto"/>
          </w:tcPr>
          <w:p w14:paraId="773C3BC7"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Explicit quality criteria</w:t>
            </w:r>
          </w:p>
          <w:p w14:paraId="5CCE2B51"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Engagement</w:t>
            </w:r>
          </w:p>
          <w:p w14:paraId="6C609D29"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High expectations</w:t>
            </w:r>
          </w:p>
          <w:p w14:paraId="517A2CD3"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Social support</w:t>
            </w:r>
          </w:p>
          <w:p w14:paraId="5716691A"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Students’ self-regulation</w:t>
            </w:r>
          </w:p>
          <w:p w14:paraId="11CAEB1B"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Student direction</w:t>
            </w:r>
          </w:p>
        </w:tc>
        <w:tc>
          <w:tcPr>
            <w:tcW w:w="4253" w:type="dxa"/>
            <w:shd w:val="clear" w:color="auto" w:fill="auto"/>
          </w:tcPr>
          <w:p w14:paraId="30AA2A6D"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Background knowledge</w:t>
            </w:r>
          </w:p>
          <w:p w14:paraId="0B2A533E"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Cultural knowledge</w:t>
            </w:r>
          </w:p>
          <w:p w14:paraId="71C83B7A"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Knowledge integration</w:t>
            </w:r>
          </w:p>
          <w:p w14:paraId="299E9BE0"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 xml:space="preserve">Inclusivity </w:t>
            </w:r>
          </w:p>
          <w:p w14:paraId="44CEB139"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Connectedness</w:t>
            </w:r>
          </w:p>
          <w:p w14:paraId="4871B12C" w14:textId="77777777" w:rsidR="007E21DE" w:rsidRPr="008E35CF" w:rsidRDefault="007E21DE" w:rsidP="007E21DE">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Narrative</w:t>
            </w:r>
          </w:p>
        </w:tc>
      </w:tr>
      <w:tr w:rsidR="007E21DE" w:rsidRPr="008E35CF" w14:paraId="05835E39" w14:textId="77777777" w:rsidTr="007E21DE">
        <w:trPr>
          <w:trHeight w:hRule="exact" w:val="732"/>
        </w:trPr>
        <w:tc>
          <w:tcPr>
            <w:tcW w:w="3085" w:type="dxa"/>
            <w:gridSpan w:val="2"/>
            <w:tcBorders>
              <w:right w:val="single" w:sz="4" w:space="0" w:color="auto"/>
            </w:tcBorders>
            <w:shd w:val="clear" w:color="auto" w:fill="FFFFCC"/>
          </w:tcPr>
          <w:p w14:paraId="33413E58" w14:textId="77777777" w:rsidR="007E21DE" w:rsidRPr="008E35CF" w:rsidRDefault="007E21DE" w:rsidP="00C63E42">
            <w:pPr>
              <w:pStyle w:val="Heading2"/>
              <w:tabs>
                <w:tab w:val="left" w:pos="4191"/>
              </w:tabs>
              <w:rPr>
                <w:rFonts w:asciiTheme="minorHAnsi" w:hAnsiTheme="minorHAnsi"/>
                <w:sz w:val="18"/>
                <w:szCs w:val="18"/>
              </w:rPr>
            </w:pPr>
            <w:r w:rsidRPr="008E35CF">
              <w:rPr>
                <w:rFonts w:asciiTheme="minorHAnsi" w:hAnsiTheme="minorHAnsi"/>
                <w:sz w:val="18"/>
                <w:szCs w:val="18"/>
              </w:rPr>
              <w:t>RESOURCES</w:t>
            </w:r>
          </w:p>
        </w:tc>
        <w:tc>
          <w:tcPr>
            <w:tcW w:w="4253" w:type="dxa"/>
            <w:gridSpan w:val="3"/>
          </w:tcPr>
          <w:p w14:paraId="69018252" w14:textId="77777777" w:rsidR="007E21DE" w:rsidRPr="008E35CF" w:rsidRDefault="007E21DE" w:rsidP="00C63E42">
            <w:pPr>
              <w:rPr>
                <w:rFonts w:asciiTheme="minorHAnsi" w:hAnsiTheme="minorHAnsi"/>
                <w:sz w:val="18"/>
                <w:szCs w:val="18"/>
              </w:rPr>
            </w:pPr>
            <w:r w:rsidRPr="008E35CF">
              <w:rPr>
                <w:rFonts w:asciiTheme="minorHAnsi" w:hAnsiTheme="minorHAnsi"/>
                <w:sz w:val="18"/>
                <w:szCs w:val="18"/>
              </w:rPr>
              <w:t xml:space="preserve">Worksheets, backing paper and template to make division spinners, Multiplication grid, Dice and number cards, IWB, class wiki,  Poster paper, </w:t>
            </w:r>
            <w:proofErr w:type="spellStart"/>
            <w:r w:rsidRPr="008E35CF">
              <w:rPr>
                <w:rFonts w:asciiTheme="minorHAnsi" w:hAnsiTheme="minorHAnsi"/>
                <w:sz w:val="18"/>
                <w:szCs w:val="18"/>
              </w:rPr>
              <w:t>textas</w:t>
            </w:r>
            <w:proofErr w:type="spellEnd"/>
            <w:r w:rsidRPr="008E35CF">
              <w:rPr>
                <w:rFonts w:asciiTheme="minorHAnsi" w:hAnsiTheme="minorHAnsi"/>
                <w:sz w:val="18"/>
                <w:szCs w:val="18"/>
              </w:rPr>
              <w:t xml:space="preserve"> and coloured pencils, canteen sales and stock lists,  computers, Online maths division  problems from the IXL Website:  </w:t>
            </w:r>
            <w:hyperlink r:id="rId6" w:history="1">
              <w:r w:rsidRPr="008E35CF">
                <w:rPr>
                  <w:rStyle w:val="Hyperlink"/>
                  <w:rFonts w:asciiTheme="minorHAnsi" w:hAnsiTheme="minorHAnsi"/>
                  <w:sz w:val="18"/>
                  <w:szCs w:val="18"/>
                </w:rPr>
                <w:t>http://au.ixl.com/math/year-5</w:t>
              </w:r>
            </w:hyperlink>
            <w:r w:rsidRPr="008E35CF">
              <w:rPr>
                <w:rFonts w:asciiTheme="minorHAnsi" w:hAnsiTheme="minorHAnsi"/>
                <w:sz w:val="18"/>
                <w:szCs w:val="18"/>
              </w:rPr>
              <w:t xml:space="preserve">,  </w:t>
            </w:r>
            <w:r w:rsidRPr="008E35CF">
              <w:rPr>
                <w:rFonts w:asciiTheme="minorHAnsi" w:hAnsiTheme="minorHAnsi"/>
                <w:sz w:val="18"/>
                <w:szCs w:val="18"/>
              </w:rPr>
              <w:br/>
              <w:t>How to start a wiki guide- http://www.wikihow.com/Start-a-Wiki</w:t>
            </w:r>
          </w:p>
          <w:p w14:paraId="79F16126" w14:textId="77777777" w:rsidR="007E21DE" w:rsidRPr="008E35CF" w:rsidRDefault="007E21DE" w:rsidP="00C63E42">
            <w:pPr>
              <w:rPr>
                <w:rFonts w:asciiTheme="minorHAnsi" w:hAnsiTheme="minorHAnsi"/>
                <w:sz w:val="18"/>
                <w:szCs w:val="18"/>
              </w:rPr>
            </w:pPr>
          </w:p>
          <w:p w14:paraId="3C28D515" w14:textId="77777777" w:rsidR="007E21DE" w:rsidRPr="008E35CF" w:rsidRDefault="007E21DE" w:rsidP="00C63E42">
            <w:pPr>
              <w:rPr>
                <w:rFonts w:asciiTheme="minorHAnsi" w:hAnsiTheme="minorHAnsi"/>
                <w:sz w:val="18"/>
                <w:szCs w:val="18"/>
              </w:rPr>
            </w:pPr>
          </w:p>
        </w:tc>
      </w:tr>
    </w:tbl>
    <w:p w14:paraId="1BC27126" w14:textId="77777777" w:rsidR="007E21DE" w:rsidRDefault="007E21DE" w:rsidP="007E21DE">
      <w:pPr>
        <w:pStyle w:val="ListParagraph"/>
        <w:spacing w:after="200" w:line="276" w:lineRule="auto"/>
        <w:ind w:left="142" w:firstLine="578"/>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7E21DE" w:rsidRPr="00A349E5" w14:paraId="408D1B99" w14:textId="77777777" w:rsidTr="00C63E42">
        <w:trPr>
          <w:trHeight w:hRule="exact" w:val="633"/>
        </w:trPr>
        <w:tc>
          <w:tcPr>
            <w:tcW w:w="3936" w:type="dxa"/>
            <w:tcBorders>
              <w:right w:val="single" w:sz="4" w:space="0" w:color="auto"/>
            </w:tcBorders>
            <w:shd w:val="clear" w:color="auto" w:fill="C2D69B" w:themeFill="accent3" w:themeFillTint="99"/>
          </w:tcPr>
          <w:p w14:paraId="0D7B7A60" w14:textId="77777777" w:rsidR="007E21DE" w:rsidRPr="00A349E5" w:rsidRDefault="007E21DE" w:rsidP="00C63E42">
            <w:pPr>
              <w:pStyle w:val="Heading2"/>
              <w:rPr>
                <w:rFonts w:asciiTheme="minorHAnsi" w:hAnsiTheme="minorHAnsi"/>
                <w:szCs w:val="24"/>
              </w:rPr>
            </w:pPr>
            <w:r>
              <w:rPr>
                <w:rFonts w:asciiTheme="minorHAnsi" w:hAnsiTheme="minorHAnsi"/>
                <w:szCs w:val="24"/>
              </w:rPr>
              <w:lastRenderedPageBreak/>
              <w:t>W</w:t>
            </w:r>
            <w:r w:rsidRPr="00A349E5">
              <w:rPr>
                <w:rFonts w:asciiTheme="minorHAnsi" w:hAnsiTheme="minorHAnsi"/>
                <w:szCs w:val="24"/>
              </w:rPr>
              <w:t>HOLE CLASS INSTRUCTION MODELLED ACTIVITIES</w:t>
            </w:r>
          </w:p>
        </w:tc>
        <w:tc>
          <w:tcPr>
            <w:tcW w:w="11765" w:type="dxa"/>
            <w:gridSpan w:val="2"/>
            <w:shd w:val="clear" w:color="auto" w:fill="C2D69B" w:themeFill="accent3" w:themeFillTint="99"/>
          </w:tcPr>
          <w:p w14:paraId="551277DC" w14:textId="77777777" w:rsidR="007E21DE" w:rsidRPr="00A349E5" w:rsidRDefault="007E21DE" w:rsidP="00C63E42">
            <w:pPr>
              <w:pStyle w:val="Heading2"/>
              <w:jc w:val="center"/>
              <w:rPr>
                <w:rFonts w:asciiTheme="minorHAnsi" w:hAnsiTheme="minorHAnsi"/>
                <w:szCs w:val="24"/>
              </w:rPr>
            </w:pPr>
            <w:r w:rsidRPr="00A349E5">
              <w:rPr>
                <w:rFonts w:asciiTheme="minorHAnsi" w:hAnsiTheme="minorHAnsi"/>
                <w:szCs w:val="24"/>
              </w:rPr>
              <w:t>GUIDED &amp; INDEPENDENT ACTIVITIES</w:t>
            </w:r>
          </w:p>
        </w:tc>
      </w:tr>
      <w:tr w:rsidR="007E21DE" w:rsidRPr="00D263BC" w14:paraId="5C1049F1" w14:textId="77777777" w:rsidTr="00C63E42">
        <w:trPr>
          <w:trHeight w:val="1545"/>
        </w:trPr>
        <w:tc>
          <w:tcPr>
            <w:tcW w:w="3936" w:type="dxa"/>
            <w:vMerge w:val="restart"/>
            <w:tcBorders>
              <w:right w:val="single" w:sz="4" w:space="0" w:color="auto"/>
            </w:tcBorders>
          </w:tcPr>
          <w:p w14:paraId="00688CE9" w14:textId="77777777" w:rsidR="007E21DE" w:rsidRPr="00D263BC" w:rsidRDefault="007E21DE" w:rsidP="00C63E42">
            <w:pPr>
              <w:pStyle w:val="Heading2"/>
              <w:rPr>
                <w:rFonts w:asciiTheme="minorHAnsi" w:hAnsiTheme="minorHAnsi"/>
                <w:sz w:val="18"/>
                <w:szCs w:val="18"/>
              </w:rPr>
            </w:pPr>
          </w:p>
          <w:p w14:paraId="45F26F55" w14:textId="77777777" w:rsidR="007E21DE" w:rsidRPr="00D263BC" w:rsidRDefault="007E21DE" w:rsidP="00C63E42">
            <w:pPr>
              <w:pStyle w:val="Heading2"/>
              <w:rPr>
                <w:rFonts w:asciiTheme="minorHAnsi" w:hAnsiTheme="minorHAnsi"/>
                <w:sz w:val="18"/>
                <w:szCs w:val="18"/>
              </w:rPr>
            </w:pPr>
            <w:r w:rsidRPr="00D263BC">
              <w:rPr>
                <w:rFonts w:asciiTheme="minorHAnsi" w:hAnsiTheme="minorHAnsi"/>
                <w:sz w:val="18"/>
                <w:szCs w:val="18"/>
              </w:rPr>
              <w:t>Explicitly teach</w:t>
            </w:r>
          </w:p>
          <w:p w14:paraId="00A5DB90" w14:textId="77777777" w:rsidR="007E21DE" w:rsidRPr="00D263BC" w:rsidRDefault="007E21DE" w:rsidP="00C63E42">
            <w:pPr>
              <w:rPr>
                <w:rFonts w:asciiTheme="minorHAnsi" w:hAnsiTheme="minorHAnsi"/>
                <w:sz w:val="18"/>
                <w:szCs w:val="18"/>
                <w:lang w:eastAsia="en-AU"/>
              </w:rPr>
            </w:pPr>
            <w:r w:rsidRPr="00D263BC">
              <w:rPr>
                <w:rFonts w:asciiTheme="minorHAnsi" w:hAnsiTheme="minorHAnsi"/>
                <w:sz w:val="18"/>
                <w:szCs w:val="18"/>
                <w:lang w:eastAsia="en-AU"/>
              </w:rPr>
              <w:t xml:space="preserve">How to round numbers appropriately when obtaining estimates to numerical calculations. </w:t>
            </w:r>
          </w:p>
          <w:p w14:paraId="75E4D057" w14:textId="77777777" w:rsidR="007E21DE" w:rsidRPr="00D263BC" w:rsidRDefault="007E21DE" w:rsidP="00C63E42">
            <w:pPr>
              <w:rPr>
                <w:rFonts w:asciiTheme="minorHAnsi" w:hAnsiTheme="minorHAnsi"/>
                <w:sz w:val="18"/>
                <w:szCs w:val="18"/>
                <w:lang w:eastAsia="en-AU"/>
              </w:rPr>
            </w:pPr>
          </w:p>
          <w:p w14:paraId="6619A02D" w14:textId="77777777" w:rsidR="007E21DE" w:rsidRPr="00D263BC" w:rsidRDefault="007E21DE" w:rsidP="00C63E42">
            <w:pPr>
              <w:rPr>
                <w:rFonts w:asciiTheme="minorHAnsi" w:hAnsiTheme="minorHAnsi"/>
                <w:sz w:val="18"/>
                <w:szCs w:val="18"/>
                <w:lang w:eastAsia="en-AU"/>
              </w:rPr>
            </w:pPr>
          </w:p>
          <w:p w14:paraId="0022CC6C" w14:textId="77777777" w:rsidR="007E21DE" w:rsidRPr="00D263BC" w:rsidRDefault="007E21DE" w:rsidP="00C63E42">
            <w:pPr>
              <w:rPr>
                <w:rFonts w:asciiTheme="minorHAnsi" w:hAnsiTheme="minorHAnsi"/>
                <w:b/>
                <w:sz w:val="18"/>
                <w:szCs w:val="18"/>
              </w:rPr>
            </w:pPr>
            <w:r w:rsidRPr="00D263BC">
              <w:rPr>
                <w:rFonts w:asciiTheme="minorHAnsi" w:hAnsiTheme="minorHAnsi"/>
                <w:b/>
                <w:sz w:val="18"/>
                <w:szCs w:val="18"/>
              </w:rPr>
              <w:t>Define and reinforce metalanguage used in this unit e.g.</w:t>
            </w:r>
          </w:p>
          <w:p w14:paraId="5208F831"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Rounding up , rounding down, round to, division, remainder,  decimal, digit, strategy</w:t>
            </w:r>
          </w:p>
          <w:p w14:paraId="3D26490B" w14:textId="77777777" w:rsidR="007E21DE" w:rsidRPr="00D263BC" w:rsidRDefault="007E21DE" w:rsidP="00C63E42">
            <w:pPr>
              <w:rPr>
                <w:rFonts w:asciiTheme="minorHAnsi" w:hAnsiTheme="minorHAnsi"/>
                <w:sz w:val="18"/>
                <w:szCs w:val="18"/>
              </w:rPr>
            </w:pPr>
          </w:p>
          <w:p w14:paraId="00CCF9AD" w14:textId="77777777" w:rsidR="007E21DE" w:rsidRPr="00D263BC" w:rsidRDefault="007E21DE" w:rsidP="00C63E42">
            <w:pPr>
              <w:rPr>
                <w:rFonts w:asciiTheme="minorHAnsi" w:hAnsiTheme="minorHAnsi"/>
                <w:b/>
                <w:sz w:val="18"/>
                <w:szCs w:val="18"/>
              </w:rPr>
            </w:pPr>
            <w:r w:rsidRPr="00D263BC">
              <w:rPr>
                <w:rFonts w:asciiTheme="minorHAnsi" w:hAnsiTheme="minorHAnsi"/>
                <w:b/>
                <w:sz w:val="18"/>
                <w:szCs w:val="18"/>
              </w:rPr>
              <w:t>IWB game</w:t>
            </w:r>
          </w:p>
          <w:p w14:paraId="52930AAF"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Students take turns matching up the correct answer</w:t>
            </w:r>
            <w:proofErr w:type="gramStart"/>
            <w:r w:rsidRPr="00D263BC">
              <w:rPr>
                <w:rFonts w:asciiTheme="minorHAnsi" w:hAnsiTheme="minorHAnsi"/>
                <w:sz w:val="18"/>
                <w:szCs w:val="18"/>
              </w:rPr>
              <w:t>,  rounding</w:t>
            </w:r>
            <w:proofErr w:type="gramEnd"/>
            <w:r w:rsidRPr="00D263BC">
              <w:rPr>
                <w:rFonts w:asciiTheme="minorHAnsi" w:hAnsiTheme="minorHAnsi"/>
                <w:sz w:val="18"/>
                <w:szCs w:val="18"/>
              </w:rPr>
              <w:t xml:space="preserve"> up from a division question.</w:t>
            </w:r>
          </w:p>
          <w:p w14:paraId="6E0DB530" w14:textId="77777777" w:rsidR="007E21DE" w:rsidRPr="00D263BC" w:rsidRDefault="007E21DE" w:rsidP="00C63E42">
            <w:pPr>
              <w:rPr>
                <w:rFonts w:asciiTheme="minorHAnsi" w:hAnsiTheme="minorHAnsi"/>
                <w:sz w:val="18"/>
                <w:szCs w:val="18"/>
              </w:rPr>
            </w:pPr>
            <w:r w:rsidRPr="00D263BC">
              <w:rPr>
                <w:rFonts w:asciiTheme="minorHAnsi" w:hAnsiTheme="minorHAnsi"/>
                <w:b/>
                <w:sz w:val="18"/>
                <w:szCs w:val="18"/>
              </w:rPr>
              <w:t xml:space="preserve"> </w:t>
            </w:r>
          </w:p>
          <w:p w14:paraId="1EECE109" w14:textId="77777777" w:rsidR="007E21DE" w:rsidRPr="00D263BC" w:rsidRDefault="007E21DE" w:rsidP="00C63E42">
            <w:pPr>
              <w:rPr>
                <w:rFonts w:asciiTheme="minorHAnsi" w:hAnsiTheme="minorHAnsi"/>
                <w:b/>
                <w:sz w:val="18"/>
                <w:szCs w:val="18"/>
              </w:rPr>
            </w:pPr>
            <w:r w:rsidRPr="00D263BC">
              <w:rPr>
                <w:rFonts w:asciiTheme="minorHAnsi" w:hAnsiTheme="minorHAnsi"/>
                <w:b/>
                <w:sz w:val="18"/>
                <w:szCs w:val="18"/>
              </w:rPr>
              <w:t>Update Class wiki</w:t>
            </w:r>
          </w:p>
          <w:p w14:paraId="0081CDA5"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 xml:space="preserve">Students reflect on what they have learned about  rounding up </w:t>
            </w:r>
          </w:p>
          <w:p w14:paraId="0EBAEF56" w14:textId="77777777" w:rsidR="007E21DE" w:rsidRPr="00D263BC" w:rsidRDefault="007E21DE" w:rsidP="00C63E42">
            <w:pPr>
              <w:rPr>
                <w:rFonts w:asciiTheme="minorHAnsi" w:hAnsiTheme="minorHAnsi"/>
                <w:b/>
                <w:sz w:val="18"/>
                <w:szCs w:val="18"/>
                <w:lang w:eastAsia="en-AU"/>
              </w:rPr>
            </w:pPr>
          </w:p>
          <w:p w14:paraId="347C7928" w14:textId="77777777" w:rsidR="007E21DE" w:rsidRPr="00D263BC" w:rsidRDefault="007E21DE" w:rsidP="00C63E42">
            <w:pPr>
              <w:rPr>
                <w:rFonts w:asciiTheme="minorHAnsi" w:hAnsiTheme="minorHAnsi"/>
                <w:b/>
                <w:sz w:val="18"/>
                <w:szCs w:val="18"/>
                <w:lang w:eastAsia="en-AU"/>
              </w:rPr>
            </w:pPr>
            <w:r w:rsidRPr="00D263BC">
              <w:rPr>
                <w:rFonts w:asciiTheme="minorHAnsi" w:hAnsiTheme="minorHAnsi"/>
                <w:b/>
                <w:sz w:val="18"/>
                <w:szCs w:val="18"/>
                <w:lang w:eastAsia="en-AU"/>
              </w:rPr>
              <w:t>Think aloud</w:t>
            </w:r>
          </w:p>
          <w:p w14:paraId="2640BA61" w14:textId="77777777" w:rsidR="007E21DE" w:rsidRPr="00D263BC" w:rsidRDefault="007E21DE" w:rsidP="00C63E42">
            <w:pPr>
              <w:rPr>
                <w:rFonts w:asciiTheme="minorHAnsi" w:hAnsiTheme="minorHAnsi"/>
                <w:sz w:val="18"/>
                <w:szCs w:val="18"/>
                <w:lang w:eastAsia="en-AU"/>
              </w:rPr>
            </w:pPr>
            <w:r w:rsidRPr="00D263BC">
              <w:rPr>
                <w:rFonts w:asciiTheme="minorHAnsi" w:hAnsiTheme="minorHAnsi"/>
                <w:sz w:val="18"/>
                <w:szCs w:val="18"/>
                <w:lang w:eastAsia="en-AU"/>
              </w:rPr>
              <w:t>Model thinking aloud when solving rounding up problems.</w:t>
            </w:r>
          </w:p>
          <w:p w14:paraId="1C3AD7F8" w14:textId="77777777" w:rsidR="007E21DE" w:rsidRPr="00D263BC" w:rsidRDefault="007E21DE" w:rsidP="00C63E42">
            <w:pPr>
              <w:rPr>
                <w:rFonts w:asciiTheme="minorHAnsi" w:hAnsiTheme="minorHAnsi"/>
                <w:sz w:val="18"/>
                <w:szCs w:val="18"/>
                <w:lang w:eastAsia="en-AU"/>
              </w:rPr>
            </w:pPr>
          </w:p>
          <w:p w14:paraId="187C142F" w14:textId="77777777" w:rsidR="007E21DE" w:rsidRPr="00D263BC" w:rsidRDefault="007E21DE" w:rsidP="007E21DE">
            <w:pPr>
              <w:pStyle w:val="ListParagraph"/>
              <w:numPr>
                <w:ilvl w:val="0"/>
                <w:numId w:val="2"/>
              </w:numPr>
              <w:rPr>
                <w:rFonts w:asciiTheme="minorHAnsi" w:hAnsiTheme="minorHAnsi"/>
                <w:b/>
                <w:sz w:val="18"/>
                <w:szCs w:val="18"/>
              </w:rPr>
            </w:pPr>
            <w:r w:rsidRPr="00D263BC">
              <w:rPr>
                <w:rFonts w:asciiTheme="minorHAnsi" w:hAnsiTheme="minorHAnsi"/>
                <w:b/>
                <w:sz w:val="18"/>
                <w:szCs w:val="18"/>
              </w:rPr>
              <w:t>Update class display</w:t>
            </w:r>
          </w:p>
          <w:p w14:paraId="6B1F0B0D"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 xml:space="preserve">Students add any new metalanguage definitions, and new knowledge </w:t>
            </w:r>
          </w:p>
          <w:p w14:paraId="20F7EE38" w14:textId="77777777" w:rsidR="007E21DE" w:rsidRPr="00D263BC" w:rsidRDefault="007E21DE" w:rsidP="00C63E42">
            <w:pPr>
              <w:rPr>
                <w:rFonts w:asciiTheme="minorHAnsi" w:hAnsiTheme="minorHAnsi"/>
                <w:sz w:val="18"/>
                <w:szCs w:val="18"/>
                <w:lang w:eastAsia="en-AU"/>
              </w:rPr>
            </w:pPr>
          </w:p>
        </w:tc>
        <w:tc>
          <w:tcPr>
            <w:tcW w:w="2126" w:type="dxa"/>
            <w:tcBorders>
              <w:right w:val="single" w:sz="4" w:space="0" w:color="auto"/>
            </w:tcBorders>
            <w:shd w:val="clear" w:color="auto" w:fill="FFFFCC"/>
          </w:tcPr>
          <w:p w14:paraId="627A9935" w14:textId="77777777" w:rsidR="007E21DE" w:rsidRPr="00D263BC" w:rsidRDefault="007E21DE" w:rsidP="00C63E42">
            <w:pPr>
              <w:pStyle w:val="Heading2"/>
              <w:jc w:val="center"/>
              <w:rPr>
                <w:rFonts w:asciiTheme="minorHAnsi" w:hAnsiTheme="minorHAnsi"/>
                <w:sz w:val="18"/>
                <w:szCs w:val="18"/>
              </w:rPr>
            </w:pPr>
            <w:r w:rsidRPr="00D263BC">
              <w:rPr>
                <w:rFonts w:asciiTheme="minorHAnsi" w:hAnsiTheme="minorHAnsi"/>
                <w:sz w:val="18"/>
                <w:szCs w:val="18"/>
              </w:rPr>
              <w:t>LEARNING SEQUENCE 4</w:t>
            </w:r>
          </w:p>
          <w:p w14:paraId="14546F4E" w14:textId="77777777" w:rsidR="007E21DE" w:rsidRPr="00D263BC" w:rsidRDefault="007E21DE" w:rsidP="00C63E42">
            <w:pPr>
              <w:pStyle w:val="Heading2"/>
              <w:jc w:val="center"/>
              <w:rPr>
                <w:rFonts w:asciiTheme="minorHAnsi" w:hAnsiTheme="minorHAnsi"/>
                <w:b w:val="0"/>
                <w:sz w:val="18"/>
                <w:szCs w:val="18"/>
              </w:rPr>
            </w:pPr>
          </w:p>
          <w:p w14:paraId="063ED024" w14:textId="77777777" w:rsidR="007E21DE" w:rsidRPr="00D263BC" w:rsidRDefault="007E21DE" w:rsidP="00C63E42">
            <w:pPr>
              <w:pStyle w:val="Heading2"/>
              <w:jc w:val="center"/>
              <w:rPr>
                <w:rFonts w:asciiTheme="minorHAnsi" w:hAnsiTheme="minorHAnsi"/>
                <w:b w:val="0"/>
                <w:sz w:val="18"/>
                <w:szCs w:val="18"/>
              </w:rPr>
            </w:pPr>
            <w:r w:rsidRPr="00D263BC">
              <w:rPr>
                <w:rFonts w:asciiTheme="minorHAnsi" w:hAnsiTheme="minorHAnsi"/>
                <w:b w:val="0"/>
                <w:sz w:val="18"/>
                <w:szCs w:val="18"/>
              </w:rPr>
              <w:t>Remediation</w:t>
            </w:r>
          </w:p>
          <w:p w14:paraId="32C3AF86" w14:textId="77777777" w:rsidR="007E21DE" w:rsidRPr="00D263BC" w:rsidRDefault="007E21DE" w:rsidP="00C63E42">
            <w:pPr>
              <w:pStyle w:val="Heading2"/>
              <w:jc w:val="center"/>
              <w:rPr>
                <w:rFonts w:asciiTheme="minorHAnsi" w:hAnsiTheme="minorHAnsi"/>
                <w:b w:val="0"/>
                <w:sz w:val="18"/>
                <w:szCs w:val="18"/>
              </w:rPr>
            </w:pPr>
            <w:r w:rsidRPr="00D263BC">
              <w:rPr>
                <w:rFonts w:asciiTheme="minorHAnsi" w:hAnsiTheme="minorHAnsi"/>
                <w:b w:val="0"/>
                <w:sz w:val="18"/>
                <w:szCs w:val="18"/>
              </w:rPr>
              <w:t>Late S2</w:t>
            </w:r>
          </w:p>
        </w:tc>
        <w:tc>
          <w:tcPr>
            <w:tcW w:w="9639" w:type="dxa"/>
          </w:tcPr>
          <w:p w14:paraId="1831753C"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Revise the rounding of decimals to two decimal points (p141 maths syllabus).</w:t>
            </w:r>
          </w:p>
          <w:p w14:paraId="3C6B3233" w14:textId="77777777" w:rsidR="007E21DE" w:rsidRPr="00D263BC" w:rsidRDefault="007E21DE" w:rsidP="00C63E42">
            <w:pPr>
              <w:rPr>
                <w:rFonts w:asciiTheme="minorHAnsi" w:hAnsiTheme="minorHAnsi"/>
                <w:sz w:val="18"/>
                <w:szCs w:val="18"/>
              </w:rPr>
            </w:pPr>
          </w:p>
          <w:p w14:paraId="7771993A"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 xml:space="preserve">Model division using concrete materials </w:t>
            </w:r>
          </w:p>
        </w:tc>
      </w:tr>
      <w:tr w:rsidR="007E21DE" w:rsidRPr="00D263BC" w14:paraId="332054BD" w14:textId="77777777" w:rsidTr="00C63E42">
        <w:trPr>
          <w:trHeight w:val="2393"/>
        </w:trPr>
        <w:tc>
          <w:tcPr>
            <w:tcW w:w="3936" w:type="dxa"/>
            <w:vMerge/>
            <w:tcBorders>
              <w:right w:val="single" w:sz="4" w:space="0" w:color="auto"/>
            </w:tcBorders>
          </w:tcPr>
          <w:p w14:paraId="77F196C3" w14:textId="77777777" w:rsidR="007E21DE" w:rsidRPr="00D263BC" w:rsidRDefault="007E21DE" w:rsidP="00C63E42">
            <w:pPr>
              <w:pStyle w:val="Heading2"/>
              <w:rPr>
                <w:rFonts w:asciiTheme="minorHAnsi" w:hAnsiTheme="minorHAnsi"/>
                <w:sz w:val="18"/>
                <w:szCs w:val="18"/>
              </w:rPr>
            </w:pPr>
          </w:p>
        </w:tc>
        <w:tc>
          <w:tcPr>
            <w:tcW w:w="2126" w:type="dxa"/>
            <w:tcBorders>
              <w:right w:val="single" w:sz="4" w:space="0" w:color="auto"/>
            </w:tcBorders>
            <w:shd w:val="clear" w:color="auto" w:fill="FFFFCC"/>
          </w:tcPr>
          <w:p w14:paraId="0A31AC7B" w14:textId="77777777" w:rsidR="007E21DE" w:rsidRPr="00D263BC" w:rsidRDefault="007E21DE" w:rsidP="00C63E42">
            <w:pPr>
              <w:pStyle w:val="Heading2"/>
              <w:jc w:val="center"/>
              <w:rPr>
                <w:rFonts w:asciiTheme="minorHAnsi" w:hAnsiTheme="minorHAnsi"/>
                <w:sz w:val="18"/>
                <w:szCs w:val="18"/>
              </w:rPr>
            </w:pPr>
            <w:r w:rsidRPr="00D263BC">
              <w:rPr>
                <w:rFonts w:asciiTheme="minorHAnsi" w:hAnsiTheme="minorHAnsi"/>
                <w:sz w:val="18"/>
                <w:szCs w:val="18"/>
              </w:rPr>
              <w:t>LEARNING SEQUENCE</w:t>
            </w:r>
          </w:p>
          <w:p w14:paraId="2EB2A50E" w14:textId="77777777" w:rsidR="007E21DE" w:rsidRPr="00D263BC" w:rsidRDefault="007E21DE" w:rsidP="00C63E42">
            <w:pPr>
              <w:pStyle w:val="Heading2"/>
              <w:jc w:val="center"/>
              <w:rPr>
                <w:rFonts w:asciiTheme="minorHAnsi" w:hAnsiTheme="minorHAnsi"/>
                <w:sz w:val="18"/>
                <w:szCs w:val="18"/>
              </w:rPr>
            </w:pPr>
          </w:p>
          <w:p w14:paraId="1672D0AC" w14:textId="77777777" w:rsidR="007E21DE" w:rsidRPr="00D263BC" w:rsidRDefault="007E21DE" w:rsidP="00C63E42">
            <w:pPr>
              <w:pStyle w:val="Heading2"/>
              <w:jc w:val="center"/>
              <w:rPr>
                <w:rFonts w:asciiTheme="minorHAnsi" w:hAnsiTheme="minorHAnsi"/>
                <w:sz w:val="18"/>
                <w:szCs w:val="18"/>
              </w:rPr>
            </w:pPr>
            <w:r w:rsidRPr="00D263BC">
              <w:rPr>
                <w:rFonts w:asciiTheme="minorHAnsi" w:hAnsiTheme="minorHAnsi"/>
                <w:sz w:val="18"/>
                <w:szCs w:val="18"/>
              </w:rPr>
              <w:t>Early S3</w:t>
            </w:r>
          </w:p>
        </w:tc>
        <w:tc>
          <w:tcPr>
            <w:tcW w:w="9639" w:type="dxa"/>
          </w:tcPr>
          <w:p w14:paraId="4DBC0E01"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 xml:space="preserve">Whole class instruction and modelled activities </w:t>
            </w:r>
          </w:p>
          <w:p w14:paraId="42722D0E" w14:textId="77777777" w:rsidR="007E21DE" w:rsidRPr="00D263BC" w:rsidRDefault="007E21DE" w:rsidP="00C63E42">
            <w:pPr>
              <w:rPr>
                <w:rFonts w:asciiTheme="minorHAnsi" w:hAnsiTheme="minorHAnsi"/>
                <w:b/>
                <w:sz w:val="18"/>
                <w:szCs w:val="18"/>
                <w:u w:val="single"/>
              </w:rPr>
            </w:pPr>
            <w:r w:rsidRPr="00D263BC">
              <w:rPr>
                <w:rFonts w:asciiTheme="minorHAnsi" w:hAnsiTheme="minorHAnsi"/>
                <w:b/>
                <w:sz w:val="18"/>
                <w:szCs w:val="18"/>
                <w:u w:val="single"/>
              </w:rPr>
              <w:t xml:space="preserve">Rounding up </w:t>
            </w:r>
          </w:p>
          <w:p w14:paraId="3137531F" w14:textId="77777777" w:rsidR="007E21DE" w:rsidRPr="00D263BC" w:rsidRDefault="007E21DE" w:rsidP="00C63E42">
            <w:pPr>
              <w:rPr>
                <w:rFonts w:asciiTheme="minorHAnsi" w:hAnsiTheme="minorHAnsi"/>
                <w:sz w:val="18"/>
                <w:szCs w:val="18"/>
              </w:rPr>
            </w:pPr>
          </w:p>
          <w:p w14:paraId="327C885B" w14:textId="77777777" w:rsidR="007E21DE" w:rsidRPr="00D263BC" w:rsidRDefault="007E21DE" w:rsidP="00C63E42">
            <w:pPr>
              <w:autoSpaceDE w:val="0"/>
              <w:autoSpaceDN w:val="0"/>
              <w:adjustRightInd w:val="0"/>
              <w:rPr>
                <w:rFonts w:asciiTheme="minorHAnsi" w:eastAsiaTheme="minorHAnsi" w:hAnsiTheme="minorHAnsi" w:cs="Weidemann-Book"/>
                <w:color w:val="000000"/>
                <w:sz w:val="18"/>
                <w:szCs w:val="18"/>
              </w:rPr>
            </w:pPr>
            <w:r w:rsidRPr="00D263BC">
              <w:rPr>
                <w:rFonts w:asciiTheme="minorHAnsi" w:eastAsiaTheme="minorHAnsi" w:hAnsiTheme="minorHAnsi" w:cs="Weidemann-Book"/>
                <w:b/>
                <w:color w:val="000000"/>
                <w:sz w:val="18"/>
                <w:szCs w:val="18"/>
              </w:rPr>
              <w:t xml:space="preserve">Worksheet showing problem solving: </w:t>
            </w:r>
            <w:r w:rsidRPr="00D263BC">
              <w:rPr>
                <w:rFonts w:asciiTheme="minorHAnsi" w:eastAsiaTheme="minorHAnsi" w:hAnsiTheme="minorHAnsi" w:cs="Weidemann-Book"/>
                <w:color w:val="000000"/>
                <w:sz w:val="18"/>
                <w:szCs w:val="18"/>
              </w:rPr>
              <w:t xml:space="preserve">using a worksheet with four columns students complete division problems which result in the need to round up or down. In the first column is the question, the second column students can record their answer which is not yet rounded up or down, column includes student explaining what they did, why they chose to round up/ down and the working out of the question. The fourth column shows their rounding answer. </w:t>
            </w:r>
          </w:p>
          <w:p w14:paraId="6E87D875" w14:textId="77777777" w:rsidR="007E21DE" w:rsidRPr="00D263BC" w:rsidRDefault="007E21DE" w:rsidP="00C63E42">
            <w:pPr>
              <w:autoSpaceDE w:val="0"/>
              <w:autoSpaceDN w:val="0"/>
              <w:adjustRightInd w:val="0"/>
              <w:rPr>
                <w:rFonts w:asciiTheme="minorHAnsi" w:eastAsiaTheme="minorHAnsi" w:hAnsiTheme="minorHAnsi" w:cs="Weidemann-Book"/>
                <w:color w:val="000000"/>
                <w:sz w:val="18"/>
                <w:szCs w:val="18"/>
              </w:rPr>
            </w:pPr>
          </w:p>
          <w:p w14:paraId="6C87F2B1" w14:textId="77777777" w:rsidR="007E21DE" w:rsidRPr="00D263BC" w:rsidRDefault="007E21DE" w:rsidP="00C63E42">
            <w:pPr>
              <w:autoSpaceDE w:val="0"/>
              <w:autoSpaceDN w:val="0"/>
              <w:adjustRightInd w:val="0"/>
              <w:rPr>
                <w:rFonts w:asciiTheme="minorHAnsi" w:hAnsiTheme="minorHAnsi"/>
                <w:sz w:val="18"/>
                <w:szCs w:val="18"/>
              </w:rPr>
            </w:pPr>
            <w:r w:rsidRPr="00D263BC">
              <w:rPr>
                <w:rFonts w:asciiTheme="minorHAnsi" w:hAnsiTheme="minorHAnsi"/>
                <w:b/>
                <w:sz w:val="18"/>
                <w:szCs w:val="18"/>
              </w:rPr>
              <w:t xml:space="preserve">Skit:  </w:t>
            </w:r>
            <w:r w:rsidRPr="00D263BC">
              <w:rPr>
                <w:rFonts w:asciiTheme="minorHAnsi" w:hAnsiTheme="minorHAnsi"/>
                <w:sz w:val="18"/>
                <w:szCs w:val="18"/>
              </w:rPr>
              <w:t>In groups,</w:t>
            </w:r>
            <w:r w:rsidRPr="00D263BC">
              <w:rPr>
                <w:rFonts w:asciiTheme="minorHAnsi" w:hAnsiTheme="minorHAnsi"/>
                <w:b/>
                <w:sz w:val="18"/>
                <w:szCs w:val="18"/>
              </w:rPr>
              <w:t xml:space="preserve"> </w:t>
            </w:r>
            <w:r w:rsidRPr="00D263BC">
              <w:rPr>
                <w:rFonts w:asciiTheme="minorHAnsi" w:hAnsiTheme="minorHAnsi"/>
                <w:sz w:val="18"/>
                <w:szCs w:val="18"/>
              </w:rPr>
              <w:t xml:space="preserve">students create their own “division” story where they need to round up.   Give the students a numerical problem only and they can fill out a story. Give students examples and also prompts such as what is being divided? Is money? Is it a crowd of people waiting to go on a tour? Is it </w:t>
            </w:r>
            <w:proofErr w:type="spellStart"/>
            <w:r w:rsidRPr="00D263BC">
              <w:rPr>
                <w:rFonts w:asciiTheme="minorHAnsi" w:hAnsiTheme="minorHAnsi"/>
                <w:sz w:val="18"/>
                <w:szCs w:val="18"/>
              </w:rPr>
              <w:t>brussel</w:t>
            </w:r>
            <w:proofErr w:type="spellEnd"/>
            <w:r w:rsidRPr="00D263BC">
              <w:rPr>
                <w:rFonts w:asciiTheme="minorHAnsi" w:hAnsiTheme="minorHAnsi"/>
                <w:sz w:val="18"/>
                <w:szCs w:val="18"/>
              </w:rPr>
              <w:t xml:space="preserve"> sprouts at dinner at a boarding </w:t>
            </w:r>
            <w:proofErr w:type="gramStart"/>
            <w:r w:rsidRPr="00D263BC">
              <w:rPr>
                <w:rFonts w:asciiTheme="minorHAnsi" w:hAnsiTheme="minorHAnsi"/>
                <w:sz w:val="18"/>
                <w:szCs w:val="18"/>
              </w:rPr>
              <w:t>school ?</w:t>
            </w:r>
            <w:proofErr w:type="gramEnd"/>
            <w:r w:rsidRPr="00D263BC">
              <w:rPr>
                <w:rFonts w:asciiTheme="minorHAnsi" w:hAnsiTheme="minorHAnsi"/>
                <w:sz w:val="18"/>
                <w:szCs w:val="18"/>
              </w:rPr>
              <w:t xml:space="preserve"> Explain to students they must use the metalanguage – this can be displayed on the IWB or on cards for each group as a reminder. Metalanguage definitions will also be displayed in the class as part of the display started at the beginning of the unit.</w:t>
            </w:r>
          </w:p>
          <w:p w14:paraId="3676699C" w14:textId="77777777" w:rsidR="007E21DE" w:rsidRPr="00D263BC" w:rsidRDefault="007E21DE" w:rsidP="00C63E42">
            <w:pPr>
              <w:pStyle w:val="ListParagraph"/>
              <w:autoSpaceDE w:val="0"/>
              <w:autoSpaceDN w:val="0"/>
              <w:adjustRightInd w:val="0"/>
              <w:ind w:left="0"/>
              <w:rPr>
                <w:rFonts w:asciiTheme="minorHAnsi" w:eastAsiaTheme="minorHAnsi" w:hAnsiTheme="minorHAnsi" w:cs="Weidemann-Book"/>
                <w:b/>
                <w:color w:val="000000"/>
                <w:sz w:val="18"/>
                <w:szCs w:val="18"/>
              </w:rPr>
            </w:pPr>
            <w:r w:rsidRPr="00D263BC">
              <w:rPr>
                <w:rFonts w:asciiTheme="minorHAnsi" w:eastAsiaTheme="minorHAnsi" w:hAnsiTheme="minorHAnsi" w:cs="Weidemann-Book"/>
                <w:b/>
                <w:color w:val="000000"/>
                <w:sz w:val="18"/>
                <w:szCs w:val="18"/>
              </w:rPr>
              <w:t xml:space="preserve">Group activity:  </w:t>
            </w:r>
            <w:r w:rsidRPr="00D263BC">
              <w:rPr>
                <w:rFonts w:asciiTheme="minorHAnsi" w:eastAsiaTheme="minorHAnsi" w:hAnsiTheme="minorHAnsi" w:cs="Weidemann-Book"/>
                <w:color w:val="000000"/>
                <w:sz w:val="18"/>
                <w:szCs w:val="18"/>
              </w:rPr>
              <w:t xml:space="preserve">Each group creates division problems which involve rounding up the answer. The groups swap with each other and complete the problems. Students record how they worked out the problems and share with the class.  This could also be set up as a </w:t>
            </w:r>
            <w:r w:rsidRPr="00D263BC">
              <w:rPr>
                <w:rFonts w:asciiTheme="minorHAnsi" w:eastAsiaTheme="minorHAnsi" w:hAnsiTheme="minorHAnsi" w:cs="Weidemann-Book"/>
                <w:b/>
                <w:color w:val="000000"/>
                <w:sz w:val="18"/>
                <w:szCs w:val="18"/>
              </w:rPr>
              <w:t>class quiz.</w:t>
            </w:r>
          </w:p>
          <w:p w14:paraId="77BE6281" w14:textId="77777777" w:rsidR="007E21DE" w:rsidRPr="00D263BC" w:rsidRDefault="007E21DE" w:rsidP="00C63E42">
            <w:pPr>
              <w:rPr>
                <w:rFonts w:asciiTheme="minorHAnsi" w:hAnsiTheme="minorHAnsi"/>
                <w:sz w:val="18"/>
                <w:szCs w:val="18"/>
              </w:rPr>
            </w:pPr>
            <w:r w:rsidRPr="00D263BC">
              <w:rPr>
                <w:rFonts w:asciiTheme="minorHAnsi" w:hAnsiTheme="minorHAnsi"/>
                <w:b/>
                <w:sz w:val="18"/>
                <w:szCs w:val="18"/>
              </w:rPr>
              <w:t>Investigation:</w:t>
            </w:r>
            <w:r w:rsidRPr="00D263BC">
              <w:rPr>
                <w:rFonts w:asciiTheme="minorHAnsi" w:hAnsiTheme="minorHAnsi"/>
                <w:sz w:val="18"/>
                <w:szCs w:val="18"/>
              </w:rPr>
              <w:t xml:space="preserve"> students look into real life situations where you would need to round up an answer. For example at the supermarket. Use supermarket brochures. Students write up a shopping list of their own with 10 items and add up the amounts using a calculator. Students round up the remainders. This can be repeated. Students can create lists and swap with a partner to calculate and round the answers up or down. (For example round to the nearest dollar).</w:t>
            </w:r>
          </w:p>
          <w:p w14:paraId="5DD5F116" w14:textId="77777777" w:rsidR="007E21DE" w:rsidRPr="00D263BC" w:rsidRDefault="007E21DE" w:rsidP="00C63E42">
            <w:pPr>
              <w:rPr>
                <w:rFonts w:asciiTheme="minorHAnsi" w:hAnsiTheme="minorHAnsi"/>
                <w:sz w:val="18"/>
                <w:szCs w:val="18"/>
              </w:rPr>
            </w:pPr>
            <w:r w:rsidRPr="00D263BC">
              <w:rPr>
                <w:rFonts w:asciiTheme="minorHAnsi" w:hAnsiTheme="minorHAnsi"/>
                <w:b/>
                <w:sz w:val="18"/>
                <w:szCs w:val="18"/>
              </w:rPr>
              <w:t xml:space="preserve">Student videos: </w:t>
            </w:r>
            <w:r w:rsidRPr="00D263BC">
              <w:rPr>
                <w:rFonts w:asciiTheme="minorHAnsi" w:hAnsiTheme="minorHAnsi"/>
                <w:sz w:val="18"/>
                <w:szCs w:val="18"/>
              </w:rPr>
              <w:t>Students interview each other asking set key questions about how they solve a division question. Record the interview in video. Add to the class wiki. Have a class viewing of student videos and discuss. The videos would be about 5min long at the most)</w:t>
            </w:r>
          </w:p>
          <w:p w14:paraId="738ECD81" w14:textId="77777777" w:rsidR="007E21DE" w:rsidRPr="00D263BC" w:rsidRDefault="007E21DE" w:rsidP="00C63E42">
            <w:pPr>
              <w:rPr>
                <w:rFonts w:asciiTheme="minorHAnsi" w:hAnsiTheme="minorHAnsi"/>
                <w:color w:val="FF0000"/>
                <w:sz w:val="18"/>
                <w:szCs w:val="18"/>
              </w:rPr>
            </w:pPr>
            <w:r w:rsidRPr="00D263BC">
              <w:rPr>
                <w:rFonts w:asciiTheme="minorHAnsi" w:hAnsiTheme="minorHAnsi"/>
                <w:color w:val="FF0000"/>
                <w:sz w:val="18"/>
                <w:szCs w:val="18"/>
              </w:rPr>
              <w:t xml:space="preserve">Assessment: </w:t>
            </w:r>
          </w:p>
          <w:p w14:paraId="486EB903" w14:textId="77777777" w:rsidR="007E21DE" w:rsidRPr="00D263BC" w:rsidRDefault="007E21DE" w:rsidP="00C63E42">
            <w:pPr>
              <w:rPr>
                <w:rFonts w:asciiTheme="minorHAnsi" w:hAnsiTheme="minorHAnsi"/>
                <w:color w:val="FF0000"/>
                <w:sz w:val="18"/>
                <w:szCs w:val="18"/>
              </w:rPr>
            </w:pPr>
            <w:r w:rsidRPr="00D263BC">
              <w:rPr>
                <w:rFonts w:asciiTheme="minorHAnsi" w:hAnsiTheme="minorHAnsi"/>
                <w:color w:val="FF0000"/>
                <w:sz w:val="18"/>
                <w:szCs w:val="18"/>
              </w:rPr>
              <w:t xml:space="preserve">Worksheet solving a range of rounding up problems. </w:t>
            </w:r>
          </w:p>
          <w:p w14:paraId="5ABC7856" w14:textId="77777777" w:rsidR="007E21DE" w:rsidRPr="00D263BC" w:rsidRDefault="007E21DE" w:rsidP="00C63E42">
            <w:pPr>
              <w:rPr>
                <w:rFonts w:asciiTheme="minorHAnsi" w:hAnsiTheme="minorHAnsi"/>
                <w:color w:val="FF0000"/>
                <w:sz w:val="18"/>
                <w:szCs w:val="18"/>
              </w:rPr>
            </w:pPr>
            <w:r w:rsidRPr="00D263BC">
              <w:rPr>
                <w:rFonts w:asciiTheme="minorHAnsi" w:hAnsiTheme="minorHAnsi"/>
                <w:color w:val="FF0000"/>
                <w:sz w:val="18"/>
                <w:szCs w:val="18"/>
              </w:rPr>
              <w:t xml:space="preserve">Observation of students using appropriate metalanguage. </w:t>
            </w:r>
          </w:p>
          <w:p w14:paraId="0B6169B1" w14:textId="77777777" w:rsidR="007E21DE" w:rsidRPr="00D263BC" w:rsidRDefault="007E21DE" w:rsidP="00C63E42">
            <w:pPr>
              <w:rPr>
                <w:rFonts w:asciiTheme="minorHAnsi" w:hAnsiTheme="minorHAnsi"/>
                <w:color w:val="FF0000"/>
                <w:sz w:val="18"/>
                <w:szCs w:val="18"/>
              </w:rPr>
            </w:pPr>
            <w:r w:rsidRPr="00D263BC">
              <w:rPr>
                <w:rFonts w:asciiTheme="minorHAnsi" w:hAnsiTheme="minorHAnsi"/>
                <w:color w:val="FF0000"/>
                <w:sz w:val="18"/>
                <w:szCs w:val="18"/>
              </w:rPr>
              <w:t xml:space="preserve"> </w:t>
            </w:r>
          </w:p>
        </w:tc>
      </w:tr>
      <w:tr w:rsidR="007E21DE" w:rsidRPr="00D263BC" w14:paraId="79534192" w14:textId="77777777" w:rsidTr="00C63E42">
        <w:trPr>
          <w:trHeight w:val="1128"/>
        </w:trPr>
        <w:tc>
          <w:tcPr>
            <w:tcW w:w="3936" w:type="dxa"/>
            <w:vMerge/>
            <w:tcBorders>
              <w:right w:val="single" w:sz="4" w:space="0" w:color="auto"/>
            </w:tcBorders>
          </w:tcPr>
          <w:p w14:paraId="7A5F9B4B" w14:textId="77777777" w:rsidR="007E21DE" w:rsidRPr="00D263BC" w:rsidRDefault="007E21DE" w:rsidP="00C63E42">
            <w:pPr>
              <w:pStyle w:val="Heading2"/>
              <w:rPr>
                <w:rFonts w:asciiTheme="minorHAnsi" w:hAnsiTheme="minorHAnsi"/>
                <w:sz w:val="18"/>
                <w:szCs w:val="18"/>
              </w:rPr>
            </w:pPr>
          </w:p>
        </w:tc>
        <w:tc>
          <w:tcPr>
            <w:tcW w:w="2126" w:type="dxa"/>
            <w:tcBorders>
              <w:right w:val="single" w:sz="4" w:space="0" w:color="auto"/>
            </w:tcBorders>
            <w:shd w:val="clear" w:color="auto" w:fill="FFFFCC"/>
          </w:tcPr>
          <w:p w14:paraId="40D574C5" w14:textId="77777777" w:rsidR="007E21DE" w:rsidRPr="00D263BC" w:rsidRDefault="007E21DE" w:rsidP="00C63E42">
            <w:pPr>
              <w:pStyle w:val="Heading2"/>
              <w:jc w:val="center"/>
              <w:rPr>
                <w:rFonts w:asciiTheme="minorHAnsi" w:hAnsiTheme="minorHAnsi"/>
                <w:sz w:val="18"/>
                <w:szCs w:val="18"/>
              </w:rPr>
            </w:pPr>
            <w:r w:rsidRPr="00D263BC">
              <w:rPr>
                <w:rFonts w:asciiTheme="minorHAnsi" w:hAnsiTheme="minorHAnsi"/>
                <w:sz w:val="18"/>
                <w:szCs w:val="18"/>
              </w:rPr>
              <w:t>LEARNING SEQUENCE</w:t>
            </w:r>
          </w:p>
          <w:p w14:paraId="57ED9264" w14:textId="77777777" w:rsidR="007E21DE" w:rsidRPr="00D263BC" w:rsidRDefault="007E21DE" w:rsidP="00C63E42">
            <w:pPr>
              <w:pStyle w:val="Heading2"/>
              <w:jc w:val="center"/>
              <w:rPr>
                <w:rFonts w:asciiTheme="minorHAnsi" w:hAnsiTheme="minorHAnsi"/>
                <w:b w:val="0"/>
                <w:sz w:val="18"/>
                <w:szCs w:val="18"/>
              </w:rPr>
            </w:pPr>
          </w:p>
          <w:p w14:paraId="5015E496" w14:textId="77777777" w:rsidR="007E21DE" w:rsidRPr="00D263BC" w:rsidRDefault="007E21DE" w:rsidP="00C63E42">
            <w:pPr>
              <w:pStyle w:val="Heading2"/>
              <w:jc w:val="center"/>
              <w:rPr>
                <w:rFonts w:asciiTheme="minorHAnsi" w:hAnsiTheme="minorHAnsi"/>
                <w:b w:val="0"/>
                <w:sz w:val="18"/>
                <w:szCs w:val="18"/>
              </w:rPr>
            </w:pPr>
            <w:r w:rsidRPr="00D263BC">
              <w:rPr>
                <w:rFonts w:asciiTheme="minorHAnsi" w:hAnsiTheme="minorHAnsi"/>
                <w:b w:val="0"/>
                <w:sz w:val="18"/>
                <w:szCs w:val="18"/>
              </w:rPr>
              <w:t xml:space="preserve">Extension </w:t>
            </w:r>
          </w:p>
          <w:p w14:paraId="72EF3BA9" w14:textId="77777777" w:rsidR="007E21DE" w:rsidRPr="00D263BC" w:rsidRDefault="007E21DE" w:rsidP="00C63E42">
            <w:pPr>
              <w:pStyle w:val="Heading2"/>
              <w:jc w:val="center"/>
              <w:rPr>
                <w:rFonts w:asciiTheme="minorHAnsi" w:hAnsiTheme="minorHAnsi"/>
                <w:b w:val="0"/>
                <w:sz w:val="18"/>
                <w:szCs w:val="18"/>
              </w:rPr>
            </w:pPr>
            <w:r w:rsidRPr="00D263BC">
              <w:rPr>
                <w:rFonts w:asciiTheme="minorHAnsi" w:hAnsiTheme="minorHAnsi"/>
                <w:b w:val="0"/>
                <w:sz w:val="18"/>
                <w:szCs w:val="18"/>
              </w:rPr>
              <w:t>Late S3</w:t>
            </w:r>
          </w:p>
        </w:tc>
        <w:tc>
          <w:tcPr>
            <w:tcW w:w="9639" w:type="dxa"/>
          </w:tcPr>
          <w:p w14:paraId="5ED0B52F"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 xml:space="preserve"> </w:t>
            </w:r>
            <w:r>
              <w:rPr>
                <w:rFonts w:asciiTheme="minorHAnsi" w:hAnsiTheme="minorHAnsi"/>
                <w:sz w:val="18"/>
                <w:szCs w:val="18"/>
              </w:rPr>
              <w:t>S</w:t>
            </w:r>
            <w:r w:rsidRPr="00D263BC">
              <w:rPr>
                <w:rFonts w:asciiTheme="minorHAnsi" w:hAnsiTheme="minorHAnsi"/>
                <w:sz w:val="18"/>
                <w:szCs w:val="18"/>
              </w:rPr>
              <w:t>tudents solve rounding up problems using higher numbers, word problems and numerical using a variety of formats.</w:t>
            </w:r>
          </w:p>
          <w:p w14:paraId="07C3B068"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Students create their own rounding up scenarios and problems to solve.</w:t>
            </w:r>
          </w:p>
        </w:tc>
      </w:tr>
      <w:tr w:rsidR="007E21DE" w:rsidRPr="00D263BC" w14:paraId="71EAC4F3" w14:textId="77777777" w:rsidTr="00C63E42">
        <w:trPr>
          <w:trHeight w:val="1079"/>
        </w:trPr>
        <w:tc>
          <w:tcPr>
            <w:tcW w:w="3936" w:type="dxa"/>
            <w:vMerge/>
            <w:tcBorders>
              <w:right w:val="single" w:sz="4" w:space="0" w:color="auto"/>
            </w:tcBorders>
            <w:shd w:val="clear" w:color="auto" w:fill="C2D69B" w:themeFill="accent3" w:themeFillTint="99"/>
          </w:tcPr>
          <w:p w14:paraId="0A077C4C" w14:textId="77777777" w:rsidR="007E21DE" w:rsidRPr="00D263BC" w:rsidRDefault="007E21DE" w:rsidP="00C63E42">
            <w:pPr>
              <w:pStyle w:val="Heading2"/>
              <w:rPr>
                <w:rFonts w:asciiTheme="minorHAnsi" w:hAnsiTheme="minorHAnsi"/>
                <w:sz w:val="18"/>
                <w:szCs w:val="18"/>
              </w:rPr>
            </w:pPr>
          </w:p>
        </w:tc>
        <w:tc>
          <w:tcPr>
            <w:tcW w:w="2126" w:type="dxa"/>
            <w:shd w:val="clear" w:color="auto" w:fill="FFFFCC"/>
          </w:tcPr>
          <w:p w14:paraId="5C3825A2" w14:textId="77777777" w:rsidR="007E21DE" w:rsidRPr="00D263BC" w:rsidRDefault="007E21DE" w:rsidP="00C63E42">
            <w:pPr>
              <w:rPr>
                <w:rFonts w:asciiTheme="minorHAnsi" w:hAnsiTheme="minorHAnsi"/>
                <w:sz w:val="18"/>
                <w:szCs w:val="18"/>
              </w:rPr>
            </w:pPr>
            <w:r w:rsidRPr="00D263BC">
              <w:rPr>
                <w:rFonts w:asciiTheme="minorHAnsi" w:eastAsia="Times" w:hAnsiTheme="minorHAnsi"/>
                <w:b/>
                <w:sz w:val="18"/>
                <w:szCs w:val="18"/>
                <w:lang w:eastAsia="en-AU"/>
              </w:rPr>
              <w:t>EVALUATION &amp; REFLECTION</w:t>
            </w:r>
          </w:p>
        </w:tc>
        <w:tc>
          <w:tcPr>
            <w:tcW w:w="9639" w:type="dxa"/>
            <w:shd w:val="clear" w:color="auto" w:fill="auto"/>
          </w:tcPr>
          <w:p w14:paraId="71089044"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Student engagement :</w:t>
            </w:r>
          </w:p>
          <w:p w14:paraId="7093676D"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Resources:</w:t>
            </w:r>
          </w:p>
          <w:p w14:paraId="61F3C1FF"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Achievement of Outcomes:</w:t>
            </w:r>
          </w:p>
          <w:p w14:paraId="5F664826" w14:textId="77777777" w:rsidR="007E21DE" w:rsidRPr="00D263BC" w:rsidRDefault="007E21DE" w:rsidP="00C63E42">
            <w:pPr>
              <w:rPr>
                <w:rFonts w:asciiTheme="minorHAnsi" w:hAnsiTheme="minorHAnsi"/>
                <w:sz w:val="18"/>
                <w:szCs w:val="18"/>
              </w:rPr>
            </w:pPr>
            <w:r w:rsidRPr="00D263BC">
              <w:rPr>
                <w:rFonts w:asciiTheme="minorHAnsi" w:hAnsiTheme="minorHAnsi"/>
                <w:sz w:val="18"/>
                <w:szCs w:val="18"/>
              </w:rPr>
              <w:t>Follow up:</w:t>
            </w:r>
          </w:p>
        </w:tc>
      </w:tr>
    </w:tbl>
    <w:p w14:paraId="569294BD" w14:textId="77777777" w:rsidR="001B501F" w:rsidRDefault="001B501F"/>
    <w:sectPr w:rsidR="001B501F" w:rsidSect="007E21DE">
      <w:pgSz w:w="16838" w:h="11906" w:orient="landscape"/>
      <w:pgMar w:top="709" w:right="181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eidemann-Book">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30DA"/>
    <w:multiLevelType w:val="hybridMultilevel"/>
    <w:tmpl w:val="BD702230"/>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3981D04"/>
    <w:multiLevelType w:val="hybridMultilevel"/>
    <w:tmpl w:val="9676B82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D57F71"/>
    <w:multiLevelType w:val="hybridMultilevel"/>
    <w:tmpl w:val="08922762"/>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0DB7D5A"/>
    <w:multiLevelType w:val="hybridMultilevel"/>
    <w:tmpl w:val="4B2C60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DE"/>
    <w:rsid w:val="001B501F"/>
    <w:rsid w:val="006261FD"/>
    <w:rsid w:val="007E21DE"/>
    <w:rsid w:val="009750D3"/>
    <w:rsid w:val="00AF5BEA"/>
    <w:rsid w:val="00C63E42"/>
    <w:rsid w:val="00E31C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A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u.ixl.com/math/year-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853</Words>
  <Characters>4866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Hayman</dc:creator>
  <cp:lastModifiedBy>NSW DEC .</cp:lastModifiedBy>
  <cp:revision>4</cp:revision>
  <dcterms:created xsi:type="dcterms:W3CDTF">2014-09-30T00:30:00Z</dcterms:created>
  <dcterms:modified xsi:type="dcterms:W3CDTF">2015-02-20T02:04:00Z</dcterms:modified>
</cp:coreProperties>
</file>