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D41A1D" w:rsidRPr="004A4DA4" w14:paraId="558EF306" w14:textId="77777777" w:rsidTr="00AF7876">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808355D"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DF0BD0">
              <w:rPr>
                <w:rFonts w:asciiTheme="minorHAnsi" w:hAnsiTheme="minorHAnsi"/>
                <w:b w:val="0"/>
                <w:szCs w:val="24"/>
              </w:rPr>
              <w:t>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7DF41AE1" w:rsidR="00D41A1D" w:rsidRPr="00DF0BD0" w:rsidRDefault="00D41A1D" w:rsidP="005D2618">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A335B4" w:rsidRPr="00DF0BD0">
              <w:rPr>
                <w:rFonts w:asciiTheme="minorHAnsi" w:hAnsiTheme="minorHAnsi"/>
                <w:b w:val="0"/>
                <w:szCs w:val="24"/>
              </w:rPr>
              <w:t>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52363C67"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A335B4">
              <w:rPr>
                <w:rFonts w:asciiTheme="minorHAnsi" w:eastAsia="Times" w:hAnsiTheme="minorHAnsi"/>
                <w:sz w:val="24"/>
                <w:szCs w:val="24"/>
                <w:lang w:eastAsia="en-AU"/>
              </w:rPr>
              <w:t>Position</w:t>
            </w:r>
            <w:r w:rsidR="003E5CD4">
              <w:rPr>
                <w:rFonts w:asciiTheme="minorHAnsi" w:eastAsia="Times" w:hAnsiTheme="minorHAnsi"/>
                <w:sz w:val="24"/>
                <w:szCs w:val="24"/>
                <w:lang w:eastAsia="en-AU"/>
              </w:rPr>
              <w:t xml:space="preserve">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75941FE"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77A1ADE" w:rsidR="00A335B4" w:rsidRPr="00923B36" w:rsidRDefault="00A335B4" w:rsidP="004A4DA4">
            <w:pPr>
              <w:rPr>
                <w:rFonts w:asciiTheme="minorHAnsi" w:hAnsiTheme="minorHAnsi"/>
                <w:sz w:val="24"/>
                <w:szCs w:val="24"/>
              </w:rPr>
            </w:pPr>
            <w:r>
              <w:rPr>
                <w:rFonts w:asciiTheme="minorHAnsi" w:hAnsiTheme="minorHAnsi"/>
                <w:sz w:val="24"/>
                <w:szCs w:val="24"/>
              </w:rPr>
              <w:t>MA1-16MG</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0F5AEC8D" w14:textId="3164ACE2" w:rsidR="00CA13F7" w:rsidRPr="00B908E6" w:rsidRDefault="00A335B4" w:rsidP="00923B36">
            <w:pPr>
              <w:rPr>
                <w:rFonts w:asciiTheme="minorHAnsi" w:hAnsiTheme="minorHAnsi"/>
                <w:b/>
              </w:rPr>
            </w:pPr>
            <w:r w:rsidRPr="00B908E6">
              <w:rPr>
                <w:rFonts w:asciiTheme="minorHAnsi" w:hAnsiTheme="minorHAnsi"/>
                <w:b/>
              </w:rPr>
              <w:t xml:space="preserve">Represents and describes the positions of objects in everyday situations </w:t>
            </w:r>
            <w:r w:rsidR="00B908E6" w:rsidRPr="00B908E6">
              <w:rPr>
                <w:rFonts w:asciiTheme="minorHAnsi" w:hAnsiTheme="minorHAnsi"/>
                <w:b/>
              </w:rPr>
              <w:t>and on maps.</w:t>
            </w:r>
          </w:p>
        </w:tc>
      </w:tr>
      <w:tr w:rsidR="00CA13F7" w:rsidRPr="004A4DA4" w14:paraId="2B1E5F1E" w14:textId="77777777" w:rsidTr="000A68C2">
        <w:trPr>
          <w:trHeight w:hRule="exact" w:val="2525"/>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77777777" w:rsidR="00CA13F7" w:rsidRPr="00B908E6" w:rsidRDefault="00B812AD" w:rsidP="00F10A55">
            <w:pPr>
              <w:autoSpaceDE w:val="0"/>
              <w:autoSpaceDN w:val="0"/>
              <w:adjustRightInd w:val="0"/>
              <w:rPr>
                <w:rFonts w:asciiTheme="minorHAnsi" w:hAnsiTheme="minorHAnsi"/>
                <w:b/>
              </w:rPr>
            </w:pPr>
            <w:r w:rsidRPr="00B908E6">
              <w:rPr>
                <w:rFonts w:asciiTheme="minorHAnsi" w:hAnsiTheme="minorHAnsi"/>
                <w:b/>
              </w:rPr>
              <w:t>Give and follow directions to familiar locations</w:t>
            </w:r>
          </w:p>
          <w:p w14:paraId="17F0F5C7" w14:textId="6EC0ABF3" w:rsidR="00B908E6" w:rsidRPr="00B908E6" w:rsidRDefault="00B908E6" w:rsidP="00B812AD">
            <w:pPr>
              <w:pStyle w:val="ListParagraph"/>
              <w:numPr>
                <w:ilvl w:val="0"/>
                <w:numId w:val="19"/>
              </w:numPr>
              <w:autoSpaceDE w:val="0"/>
              <w:autoSpaceDN w:val="0"/>
              <w:adjustRightInd w:val="0"/>
              <w:rPr>
                <w:rFonts w:asciiTheme="minorHAnsi" w:hAnsiTheme="minorHAnsi"/>
              </w:rPr>
            </w:pPr>
            <w:r w:rsidRPr="00B908E6">
              <w:rPr>
                <w:rFonts w:ascii="Calibri" w:hAnsi="Calibri"/>
                <w:color w:val="000000"/>
              </w:rPr>
              <w:t xml:space="preserve">Use the terms 'left' and 'right' to describe the positions of objects in relation to themselves and from the perspective of a person facing in the opposite direction, </w:t>
            </w:r>
            <w:proofErr w:type="spellStart"/>
            <w:r w:rsidRPr="00B908E6">
              <w:rPr>
                <w:rFonts w:ascii="Calibri" w:hAnsi="Calibri"/>
                <w:color w:val="000000"/>
              </w:rPr>
              <w:t>eg</w:t>
            </w:r>
            <w:proofErr w:type="spellEnd"/>
            <w:r w:rsidRPr="00B908E6">
              <w:rPr>
                <w:rFonts w:ascii="Calibri" w:hAnsi="Calibri"/>
                <w:color w:val="000000"/>
              </w:rPr>
              <w:t> 'The ball is on her left' </w:t>
            </w:r>
            <w:r w:rsidRPr="00B908E6">
              <w:rPr>
                <w:rFonts w:ascii="Calibri" w:hAnsi="Calibri"/>
                <w:noProof/>
                <w:color w:val="000000"/>
                <w:lang w:val="en-US"/>
              </w:rPr>
              <w:drawing>
                <wp:inline distT="0" distB="0" distL="0" distR="0" wp14:anchorId="3222B1D2" wp14:editId="780CA3B3">
                  <wp:extent cx="203200" cy="203200"/>
                  <wp:effectExtent l="0" t="0" r="0" b="0"/>
                  <wp:docPr id="1" name="Picture 1"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5A7E5B5" w14:textId="12118E6A" w:rsidR="00B812AD" w:rsidRPr="00B908E6" w:rsidRDefault="00B812AD" w:rsidP="00B812AD">
            <w:pPr>
              <w:pStyle w:val="ListParagraph"/>
              <w:numPr>
                <w:ilvl w:val="0"/>
                <w:numId w:val="19"/>
              </w:numPr>
              <w:autoSpaceDE w:val="0"/>
              <w:autoSpaceDN w:val="0"/>
              <w:adjustRightInd w:val="0"/>
              <w:rPr>
                <w:rFonts w:asciiTheme="minorHAnsi" w:hAnsiTheme="minorHAnsi"/>
              </w:rPr>
            </w:pPr>
            <w:r w:rsidRPr="00B908E6">
              <w:rPr>
                <w:rFonts w:asciiTheme="minorHAnsi" w:hAnsiTheme="minorHAnsi"/>
              </w:rPr>
              <w:t>Give and follow directions, including directions involving</w:t>
            </w:r>
            <w:r w:rsidR="00F73340" w:rsidRPr="00B908E6">
              <w:rPr>
                <w:rFonts w:asciiTheme="minorHAnsi" w:hAnsiTheme="minorHAnsi"/>
              </w:rPr>
              <w:t xml:space="preserve"> </w:t>
            </w:r>
            <w:r w:rsidRPr="00B908E6">
              <w:rPr>
                <w:rFonts w:asciiTheme="minorHAnsi" w:hAnsiTheme="minorHAnsi"/>
              </w:rPr>
              <w:t xml:space="preserve">turns to the left and right, to move between familiar locations, </w:t>
            </w:r>
            <w:proofErr w:type="spellStart"/>
            <w:r w:rsidRPr="00B908E6">
              <w:rPr>
                <w:rFonts w:asciiTheme="minorHAnsi" w:hAnsiTheme="minorHAnsi"/>
              </w:rPr>
              <w:t>eg</w:t>
            </w:r>
            <w:proofErr w:type="spellEnd"/>
            <w:r w:rsidRPr="00B908E6">
              <w:rPr>
                <w:rFonts w:asciiTheme="minorHAnsi" w:hAnsiTheme="minorHAnsi"/>
              </w:rPr>
              <w:t xml:space="preserve"> within the classroom or school.</w:t>
            </w:r>
          </w:p>
          <w:p w14:paraId="52104D8B" w14:textId="368BEC8D" w:rsidR="00B908E6" w:rsidRPr="00B908E6" w:rsidRDefault="00B908E6" w:rsidP="00F10A55">
            <w:pPr>
              <w:pStyle w:val="ListParagraph"/>
              <w:numPr>
                <w:ilvl w:val="0"/>
                <w:numId w:val="19"/>
              </w:numPr>
              <w:autoSpaceDE w:val="0"/>
              <w:autoSpaceDN w:val="0"/>
              <w:adjustRightInd w:val="0"/>
              <w:rPr>
                <w:rFonts w:asciiTheme="minorHAnsi" w:hAnsiTheme="minorHAnsi"/>
              </w:rPr>
            </w:pPr>
            <w:r w:rsidRPr="00B908E6">
              <w:rPr>
                <w:rFonts w:ascii="Calibri" w:hAnsi="Calibri"/>
                <w:color w:val="000000"/>
              </w:rPr>
              <w:t>Give and follow simple directions using a diagram or description (Communicating) </w:t>
            </w:r>
            <w:r w:rsidRPr="00B908E6">
              <w:rPr>
                <w:rFonts w:ascii="Calibri" w:hAnsi="Calibri"/>
                <w:noProof/>
                <w:color w:val="000000"/>
                <w:lang w:val="en-US"/>
              </w:rPr>
              <w:drawing>
                <wp:inline distT="0" distB="0" distL="0" distR="0" wp14:anchorId="3DB84A22" wp14:editId="6200C19B">
                  <wp:extent cx="203200" cy="203200"/>
                  <wp:effectExtent l="0" t="0" r="0" b="0"/>
                  <wp:docPr id="2" name="Picture 2"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CB49016" w14:textId="77777777" w:rsidR="00CA13F7" w:rsidRPr="000A68C2" w:rsidRDefault="00B908E6" w:rsidP="00B908E6">
            <w:pPr>
              <w:pStyle w:val="ListParagraph"/>
              <w:numPr>
                <w:ilvl w:val="0"/>
                <w:numId w:val="19"/>
              </w:numPr>
              <w:autoSpaceDE w:val="0"/>
              <w:autoSpaceDN w:val="0"/>
              <w:adjustRightInd w:val="0"/>
              <w:rPr>
                <w:rFonts w:asciiTheme="minorHAnsi" w:hAnsiTheme="minorHAnsi"/>
              </w:rPr>
            </w:pPr>
            <w:r w:rsidRPr="00B908E6">
              <w:rPr>
                <w:rFonts w:ascii="Calibri" w:hAnsi="Calibri"/>
                <w:color w:val="000000"/>
              </w:rPr>
              <w:t xml:space="preserve">Give and follow instructions to position objects in models and drawings, </w:t>
            </w:r>
            <w:proofErr w:type="spellStart"/>
            <w:r w:rsidRPr="00B908E6">
              <w:rPr>
                <w:rFonts w:ascii="Calibri" w:hAnsi="Calibri"/>
                <w:color w:val="000000"/>
              </w:rPr>
              <w:t>eg</w:t>
            </w:r>
            <w:proofErr w:type="spellEnd"/>
            <w:r w:rsidRPr="00B908E6">
              <w:rPr>
                <w:rFonts w:ascii="Calibri" w:hAnsi="Calibri"/>
                <w:color w:val="000000"/>
              </w:rPr>
              <w:t> 'Draw the bird between the two trees'</w:t>
            </w:r>
            <w:r w:rsidRPr="00B908E6">
              <w:rPr>
                <w:noProof/>
                <w:lang w:val="en-US"/>
              </w:rPr>
              <w:drawing>
                <wp:inline distT="0" distB="0" distL="0" distR="0" wp14:anchorId="752B5D72" wp14:editId="1BACD6FA">
                  <wp:extent cx="203200" cy="203200"/>
                  <wp:effectExtent l="0" t="0" r="0" b="0"/>
                  <wp:docPr id="3" name="Picture 3"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739B6C" w14:textId="4608723C" w:rsidR="000A68C2" w:rsidRPr="00B908E6" w:rsidRDefault="000A68C2" w:rsidP="00B908E6">
            <w:pPr>
              <w:pStyle w:val="ListParagraph"/>
              <w:numPr>
                <w:ilvl w:val="0"/>
                <w:numId w:val="19"/>
              </w:numPr>
              <w:autoSpaceDE w:val="0"/>
              <w:autoSpaceDN w:val="0"/>
              <w:adjustRightInd w:val="0"/>
              <w:rPr>
                <w:rFonts w:asciiTheme="minorHAnsi" w:hAnsiTheme="minorHAnsi"/>
              </w:rPr>
            </w:pPr>
            <w:r w:rsidRPr="007C14FF">
              <w:rPr>
                <w:rFonts w:asciiTheme="majorHAnsi" w:hAnsiTheme="majorHAnsi"/>
                <w:color w:val="000000"/>
                <w:sz w:val="21"/>
                <w:szCs w:val="21"/>
              </w:rPr>
              <w:t>use amounts of turn (full and half) to describe direction (Communicating) </w:t>
            </w:r>
            <w:r w:rsidRPr="007C14FF">
              <w:rPr>
                <w:rFonts w:asciiTheme="majorHAnsi" w:hAnsiTheme="majorHAnsi"/>
                <w:noProof/>
                <w:color w:val="000000"/>
                <w:sz w:val="21"/>
                <w:szCs w:val="21"/>
                <w:lang w:val="en-US"/>
              </w:rPr>
              <w:drawing>
                <wp:inline distT="0" distB="0" distL="0" distR="0" wp14:anchorId="4D134442" wp14:editId="772E775B">
                  <wp:extent cx="203200" cy="203200"/>
                  <wp:effectExtent l="0" t="0" r="0" b="0"/>
                  <wp:docPr id="4" name="Picture 4"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llabus.bos.nsw.edu.au/wsimages/cc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3F5FE9" w:rsidRPr="004A4DA4" w14:paraId="3AF8E4E5" w14:textId="77777777" w:rsidTr="00B908E6">
        <w:trPr>
          <w:trHeight w:hRule="exact" w:val="855"/>
        </w:trPr>
        <w:tc>
          <w:tcPr>
            <w:tcW w:w="3085" w:type="dxa"/>
            <w:gridSpan w:val="2"/>
            <w:tcBorders>
              <w:top w:val="single" w:sz="4" w:space="0" w:color="auto"/>
              <w:right w:val="single" w:sz="4" w:space="0" w:color="auto"/>
            </w:tcBorders>
            <w:shd w:val="clear" w:color="auto" w:fill="FFFFCC"/>
          </w:tcPr>
          <w:p w14:paraId="7E493403" w14:textId="77777777" w:rsidR="00B908E6" w:rsidRDefault="00B812AD" w:rsidP="00B812AD">
            <w:pPr>
              <w:rPr>
                <w:rFonts w:asciiTheme="minorHAnsi" w:hAnsiTheme="minorHAnsi"/>
                <w:b/>
                <w:sz w:val="24"/>
                <w:szCs w:val="24"/>
                <w:lang w:eastAsia="en-AU"/>
              </w:rPr>
            </w:pPr>
            <w:r>
              <w:rPr>
                <w:rFonts w:asciiTheme="minorHAnsi" w:hAnsiTheme="minorHAnsi"/>
                <w:b/>
                <w:sz w:val="24"/>
                <w:szCs w:val="24"/>
                <w:lang w:eastAsia="en-AU"/>
              </w:rPr>
              <w:t xml:space="preserve">ASSESSMENT FOR LEARNING                       </w:t>
            </w:r>
          </w:p>
          <w:p w14:paraId="10544AE5" w14:textId="595D5618" w:rsidR="005D2618" w:rsidRPr="00B812AD" w:rsidRDefault="00B812AD" w:rsidP="00B812AD">
            <w:pPr>
              <w:rPr>
                <w:rFonts w:asciiTheme="minorHAnsi" w:hAnsiTheme="minorHAnsi"/>
                <w:b/>
                <w:sz w:val="24"/>
                <w:szCs w:val="24"/>
                <w:lang w:eastAsia="en-AU"/>
              </w:rPr>
            </w:pPr>
            <w:r>
              <w:rPr>
                <w:rFonts w:asciiTheme="minorHAnsi" w:hAnsiTheme="minorHAnsi"/>
                <w:b/>
                <w:sz w:val="24"/>
                <w:szCs w:val="24"/>
                <w:lang w:eastAsia="en-AU"/>
              </w:rPr>
              <w:t xml:space="preserve"> (PRE-ASSESSMENT)</w:t>
            </w:r>
          </w:p>
        </w:tc>
        <w:tc>
          <w:tcPr>
            <w:tcW w:w="4253" w:type="dxa"/>
            <w:gridSpan w:val="3"/>
            <w:tcBorders>
              <w:top w:val="single" w:sz="4" w:space="0" w:color="auto"/>
              <w:left w:val="single" w:sz="4" w:space="0" w:color="auto"/>
            </w:tcBorders>
            <w:shd w:val="clear" w:color="auto" w:fill="auto"/>
          </w:tcPr>
          <w:p w14:paraId="632D35DE" w14:textId="5357BEAE" w:rsidR="00F10A55" w:rsidRPr="00B908E6" w:rsidRDefault="008E43C3" w:rsidP="00AF7876">
            <w:pPr>
              <w:autoSpaceDE w:val="0"/>
              <w:autoSpaceDN w:val="0"/>
              <w:adjustRightInd w:val="0"/>
              <w:rPr>
                <w:rFonts w:asciiTheme="minorHAnsi" w:hAnsiTheme="minorHAnsi"/>
              </w:rPr>
            </w:pPr>
            <w:r w:rsidRPr="00B908E6">
              <w:rPr>
                <w:rFonts w:asciiTheme="minorHAnsi" w:hAnsiTheme="minorHAnsi"/>
              </w:rPr>
              <w:t>Students complete a KWL on position</w:t>
            </w:r>
            <w:r w:rsidR="00A35AFB" w:rsidRPr="00B908E6">
              <w:rPr>
                <w:rFonts w:asciiTheme="minorHAnsi" w:hAnsiTheme="minorHAnsi"/>
              </w:rPr>
              <w:t xml:space="preserve">. </w:t>
            </w:r>
          </w:p>
          <w:p w14:paraId="0CC9F641" w14:textId="2906AD48" w:rsidR="00ED6BD7" w:rsidRPr="00B908E6" w:rsidRDefault="00ED6BD7" w:rsidP="00AF7876">
            <w:pPr>
              <w:autoSpaceDE w:val="0"/>
              <w:autoSpaceDN w:val="0"/>
              <w:adjustRightInd w:val="0"/>
              <w:rPr>
                <w:rFonts w:asciiTheme="minorHAnsi" w:hAnsiTheme="minorHAnsi"/>
              </w:rPr>
            </w:pPr>
          </w:p>
        </w:tc>
      </w:tr>
      <w:tr w:rsidR="00AF7876" w:rsidRPr="004A4DA4" w14:paraId="7A35C689" w14:textId="77777777" w:rsidTr="00B908E6">
        <w:trPr>
          <w:trHeight w:hRule="exact" w:val="1846"/>
        </w:trPr>
        <w:tc>
          <w:tcPr>
            <w:tcW w:w="3085" w:type="dxa"/>
            <w:gridSpan w:val="2"/>
            <w:tcBorders>
              <w:top w:val="single" w:sz="4" w:space="0" w:color="auto"/>
              <w:right w:val="single" w:sz="4" w:space="0" w:color="auto"/>
            </w:tcBorders>
            <w:shd w:val="clear" w:color="auto" w:fill="FFFFCC"/>
          </w:tcPr>
          <w:p w14:paraId="06A78492" w14:textId="2CB70633" w:rsidR="00AF7876" w:rsidRDefault="00AF7876" w:rsidP="00B812AD">
            <w:pPr>
              <w:rPr>
                <w:rFonts w:asciiTheme="minorHAnsi" w:hAnsiTheme="minorHAnsi"/>
                <w:b/>
                <w:sz w:val="24"/>
                <w:szCs w:val="24"/>
                <w:lang w:eastAsia="en-AU"/>
              </w:rPr>
            </w:pPr>
            <w:r>
              <w:rPr>
                <w:rFonts w:asciiTheme="minorHAnsi" w:hAnsiTheme="minorHAnsi"/>
                <w:b/>
                <w:sz w:val="24"/>
                <w:szCs w:val="24"/>
                <w:lang w:eastAsia="en-AU"/>
              </w:rPr>
              <w:t>WARM UP/ DRILL</w:t>
            </w:r>
          </w:p>
        </w:tc>
        <w:tc>
          <w:tcPr>
            <w:tcW w:w="4253" w:type="dxa"/>
            <w:gridSpan w:val="3"/>
            <w:tcBorders>
              <w:top w:val="single" w:sz="4" w:space="0" w:color="auto"/>
              <w:left w:val="single" w:sz="4" w:space="0" w:color="auto"/>
            </w:tcBorders>
            <w:shd w:val="clear" w:color="auto" w:fill="auto"/>
          </w:tcPr>
          <w:p w14:paraId="2C7EFC64" w14:textId="77777777" w:rsidR="00AF7876" w:rsidRPr="00B908E6" w:rsidRDefault="00A35AFB" w:rsidP="00A35AFB">
            <w:pPr>
              <w:autoSpaceDE w:val="0"/>
              <w:autoSpaceDN w:val="0"/>
              <w:adjustRightInd w:val="0"/>
              <w:rPr>
                <w:rFonts w:asciiTheme="minorHAnsi" w:hAnsiTheme="minorHAnsi"/>
              </w:rPr>
            </w:pPr>
            <w:r w:rsidRPr="00B908E6">
              <w:rPr>
                <w:rFonts w:asciiTheme="minorHAnsi" w:hAnsiTheme="minorHAnsi"/>
              </w:rPr>
              <w:t xml:space="preserve">Students participate in left and right concepts. </w:t>
            </w:r>
          </w:p>
          <w:p w14:paraId="3BED5C61" w14:textId="77777777" w:rsidR="00A35AFB" w:rsidRPr="00B908E6" w:rsidRDefault="00A35AFB" w:rsidP="00A35AFB">
            <w:pPr>
              <w:pStyle w:val="ListParagraph"/>
              <w:numPr>
                <w:ilvl w:val="0"/>
                <w:numId w:val="21"/>
              </w:numPr>
              <w:autoSpaceDE w:val="0"/>
              <w:autoSpaceDN w:val="0"/>
              <w:adjustRightInd w:val="0"/>
              <w:rPr>
                <w:rFonts w:asciiTheme="minorHAnsi" w:hAnsiTheme="minorHAnsi"/>
              </w:rPr>
            </w:pPr>
            <w:r w:rsidRPr="00B908E6">
              <w:rPr>
                <w:rFonts w:asciiTheme="minorHAnsi" w:hAnsiTheme="minorHAnsi"/>
              </w:rPr>
              <w:t>Kicking a ball left or right foot only.</w:t>
            </w:r>
          </w:p>
          <w:p w14:paraId="71ADB311" w14:textId="77777777" w:rsidR="00A35AFB" w:rsidRPr="00B908E6" w:rsidRDefault="00A35AFB" w:rsidP="00A35AFB">
            <w:pPr>
              <w:pStyle w:val="ListParagraph"/>
              <w:numPr>
                <w:ilvl w:val="0"/>
                <w:numId w:val="21"/>
              </w:numPr>
              <w:autoSpaceDE w:val="0"/>
              <w:autoSpaceDN w:val="0"/>
              <w:adjustRightInd w:val="0"/>
              <w:rPr>
                <w:rFonts w:asciiTheme="minorHAnsi" w:hAnsiTheme="minorHAnsi"/>
              </w:rPr>
            </w:pPr>
            <w:r w:rsidRPr="00B908E6">
              <w:rPr>
                <w:rFonts w:asciiTheme="minorHAnsi" w:hAnsiTheme="minorHAnsi"/>
              </w:rPr>
              <w:t xml:space="preserve">Dancing the </w:t>
            </w:r>
            <w:proofErr w:type="spellStart"/>
            <w:r w:rsidRPr="00B908E6">
              <w:rPr>
                <w:rFonts w:asciiTheme="minorHAnsi" w:hAnsiTheme="minorHAnsi"/>
              </w:rPr>
              <w:t>Hokey</w:t>
            </w:r>
            <w:proofErr w:type="spellEnd"/>
            <w:r w:rsidRPr="00B908E6">
              <w:rPr>
                <w:rFonts w:asciiTheme="minorHAnsi" w:hAnsiTheme="minorHAnsi"/>
              </w:rPr>
              <w:t xml:space="preserve"> Pokey</w:t>
            </w:r>
          </w:p>
          <w:p w14:paraId="6297B88D" w14:textId="77777777" w:rsidR="00A35AFB" w:rsidRPr="00B908E6" w:rsidRDefault="00A35AFB" w:rsidP="00A35AFB">
            <w:pPr>
              <w:pStyle w:val="ListParagraph"/>
              <w:numPr>
                <w:ilvl w:val="0"/>
                <w:numId w:val="21"/>
              </w:numPr>
              <w:autoSpaceDE w:val="0"/>
              <w:autoSpaceDN w:val="0"/>
              <w:adjustRightInd w:val="0"/>
              <w:rPr>
                <w:rFonts w:asciiTheme="minorHAnsi" w:hAnsiTheme="minorHAnsi"/>
              </w:rPr>
            </w:pPr>
            <w:r w:rsidRPr="00B908E6">
              <w:rPr>
                <w:rFonts w:asciiTheme="minorHAnsi" w:hAnsiTheme="minorHAnsi"/>
              </w:rPr>
              <w:t xml:space="preserve">Singing songs with left or right body parts. </w:t>
            </w:r>
          </w:p>
          <w:p w14:paraId="58DEAFA1" w14:textId="77777777" w:rsidR="00A35AFB" w:rsidRPr="00B908E6" w:rsidRDefault="00A35AFB" w:rsidP="00A35AFB">
            <w:pPr>
              <w:pStyle w:val="ListParagraph"/>
              <w:autoSpaceDE w:val="0"/>
              <w:autoSpaceDN w:val="0"/>
              <w:adjustRightInd w:val="0"/>
              <w:rPr>
                <w:rFonts w:asciiTheme="minorHAnsi" w:hAnsiTheme="minorHAnsi"/>
              </w:rPr>
            </w:pPr>
            <w:proofErr w:type="spellStart"/>
            <w:r w:rsidRPr="00B908E6">
              <w:rPr>
                <w:rFonts w:asciiTheme="minorHAnsi" w:hAnsiTheme="minorHAnsi"/>
              </w:rPr>
              <w:t>Eg</w:t>
            </w:r>
            <w:proofErr w:type="spellEnd"/>
            <w:r w:rsidRPr="00B908E6">
              <w:rPr>
                <w:rFonts w:asciiTheme="minorHAnsi" w:hAnsiTheme="minorHAnsi"/>
              </w:rPr>
              <w:t>.</w:t>
            </w:r>
          </w:p>
          <w:p w14:paraId="38F98EF3" w14:textId="7204A9B9" w:rsidR="00A35AFB" w:rsidRPr="00B908E6" w:rsidRDefault="00A35AFB" w:rsidP="00A35AFB">
            <w:pPr>
              <w:pStyle w:val="ListParagraph"/>
              <w:autoSpaceDE w:val="0"/>
              <w:autoSpaceDN w:val="0"/>
              <w:adjustRightInd w:val="0"/>
              <w:rPr>
                <w:rFonts w:asciiTheme="minorHAnsi" w:hAnsiTheme="minorHAnsi"/>
              </w:rPr>
            </w:pPr>
            <w:r w:rsidRPr="00B908E6">
              <w:rPr>
                <w:rFonts w:asciiTheme="minorHAnsi" w:hAnsiTheme="minorHAnsi"/>
              </w:rPr>
              <w:t xml:space="preserve"> Right left kind of day </w:t>
            </w:r>
            <w:hyperlink r:id="rId8" w:history="1">
              <w:r w:rsidRPr="00B908E6">
                <w:rPr>
                  <w:rStyle w:val="Hyperlink"/>
                  <w:rFonts w:asciiTheme="minorHAnsi" w:hAnsiTheme="minorHAnsi"/>
                </w:rPr>
                <w:t>https://www.youtube.com/watch?v=uY421EKYMjQ</w:t>
              </w:r>
            </w:hyperlink>
          </w:p>
          <w:p w14:paraId="639585AA" w14:textId="0F718A04" w:rsidR="00A35AFB" w:rsidRPr="00B908E6" w:rsidRDefault="00A35AFB" w:rsidP="00A35AFB">
            <w:pPr>
              <w:pStyle w:val="ListParagraph"/>
              <w:autoSpaceDE w:val="0"/>
              <w:autoSpaceDN w:val="0"/>
              <w:adjustRightInd w:val="0"/>
              <w:rPr>
                <w:rFonts w:asciiTheme="minorHAnsi" w:hAnsiTheme="minorHAnsi"/>
              </w:rPr>
            </w:pPr>
            <w:r w:rsidRPr="00B908E6">
              <w:rPr>
                <w:rFonts w:asciiTheme="minorHAnsi" w:hAnsiTheme="minorHAnsi"/>
              </w:rPr>
              <w:t xml:space="preserve">Twist!   </w:t>
            </w:r>
            <w:hyperlink r:id="rId9" w:history="1">
              <w:r w:rsidRPr="00B908E6">
                <w:rPr>
                  <w:rStyle w:val="Hyperlink"/>
                  <w:rFonts w:asciiTheme="minorHAnsi" w:hAnsiTheme="minorHAnsi"/>
                </w:rPr>
                <w:t>https://www.youtube.com/watch?v=uY421EKYMjQ</w:t>
              </w:r>
            </w:hyperlink>
            <w:r w:rsidRPr="00B908E6">
              <w:rPr>
                <w:rFonts w:asciiTheme="minorHAnsi" w:hAnsiTheme="minorHAnsi"/>
              </w:rPr>
              <w:t xml:space="preserve"> </w:t>
            </w:r>
          </w:p>
        </w:tc>
      </w:tr>
      <w:tr w:rsidR="005A7343" w:rsidRPr="004A4DA4" w14:paraId="23467F1E" w14:textId="77777777" w:rsidTr="00B908E6">
        <w:trPr>
          <w:trHeight w:hRule="exact" w:val="868"/>
        </w:trPr>
        <w:tc>
          <w:tcPr>
            <w:tcW w:w="3085" w:type="dxa"/>
            <w:gridSpan w:val="2"/>
            <w:shd w:val="clear" w:color="auto" w:fill="FFFFCC"/>
          </w:tcPr>
          <w:p w14:paraId="59957547" w14:textId="2FBB825F"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6E0B714C" w:rsidR="005A7343" w:rsidRPr="00B908E6" w:rsidRDefault="0092766A" w:rsidP="0092766A">
            <w:pPr>
              <w:pStyle w:val="Heading2"/>
              <w:rPr>
                <w:rFonts w:asciiTheme="minorHAnsi" w:hAnsiTheme="minorHAnsi"/>
                <w:b w:val="0"/>
                <w:sz w:val="20"/>
              </w:rPr>
            </w:pPr>
            <w:r w:rsidRPr="00B908E6">
              <w:rPr>
                <w:rFonts w:asciiTheme="minorHAnsi" w:hAnsiTheme="minorHAnsi"/>
                <w:b w:val="0"/>
                <w:sz w:val="20"/>
              </w:rPr>
              <w:t>If Michelle had 6 red pencils and Fred had 8 blue pencils. How many pencils did they have altogether?</w:t>
            </w:r>
          </w:p>
        </w:tc>
      </w:tr>
      <w:tr w:rsidR="00081A4D" w:rsidRPr="004A4DA4" w14:paraId="747DA87F" w14:textId="77777777" w:rsidTr="00AF7876">
        <w:trPr>
          <w:trHeight w:val="378"/>
        </w:trPr>
        <w:tc>
          <w:tcPr>
            <w:tcW w:w="3070"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AF7876">
        <w:trPr>
          <w:trHeight w:hRule="exact" w:val="1848"/>
        </w:trPr>
        <w:tc>
          <w:tcPr>
            <w:tcW w:w="3070"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29" w:type="dxa"/>
            <w:shd w:val="clear" w:color="auto" w:fill="auto"/>
          </w:tcPr>
          <w:p w14:paraId="24ECBE39" w14:textId="77777777" w:rsidR="00081A4D" w:rsidRPr="0088287F"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b/>
                <w:color w:val="231F20"/>
                <w:spacing w:val="-11"/>
                <w:sz w:val="24"/>
                <w:szCs w:val="24"/>
              </w:rPr>
            </w:pPr>
            <w:r w:rsidRPr="0088287F">
              <w:rPr>
                <w:rFonts w:asciiTheme="minorHAnsi" w:eastAsiaTheme="minorHAnsi" w:hAnsiTheme="minorHAnsi" w:cs="Verdana"/>
                <w:b/>
                <w:color w:val="231F20"/>
                <w:sz w:val="24"/>
                <w:szCs w:val="24"/>
              </w:rPr>
              <w:t>Deep</w:t>
            </w:r>
            <w:r w:rsidRPr="0088287F">
              <w:rPr>
                <w:rFonts w:asciiTheme="minorHAnsi" w:eastAsiaTheme="minorHAnsi" w:hAnsiTheme="minorHAnsi" w:cs="Verdana"/>
                <w:b/>
                <w:color w:val="231F20"/>
                <w:spacing w:val="-5"/>
                <w:sz w:val="24"/>
                <w:szCs w:val="24"/>
              </w:rPr>
              <w:t xml:space="preserve"> </w:t>
            </w:r>
            <w:r w:rsidRPr="0088287F">
              <w:rPr>
                <w:rFonts w:asciiTheme="minorHAnsi" w:eastAsiaTheme="minorHAnsi" w:hAnsiTheme="minorHAnsi" w:cs="Verdana"/>
                <w:b/>
                <w:color w:val="231F20"/>
                <w:sz w:val="24"/>
                <w:szCs w:val="24"/>
              </w:rPr>
              <w:t>knowledge</w:t>
            </w:r>
            <w:r w:rsidRPr="0088287F">
              <w:rPr>
                <w:rFonts w:asciiTheme="minorHAnsi" w:eastAsiaTheme="minorHAnsi" w:hAnsiTheme="minorHAnsi" w:cs="Verdana"/>
                <w:b/>
                <w:color w:val="231F20"/>
                <w:spacing w:val="-11"/>
                <w:sz w:val="24"/>
                <w:szCs w:val="24"/>
              </w:rPr>
              <w:t xml:space="preserve"> </w:t>
            </w:r>
          </w:p>
          <w:p w14:paraId="0EDFE37C" w14:textId="77777777" w:rsidR="00081A4D" w:rsidRPr="0088287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88287F">
              <w:rPr>
                <w:rFonts w:asciiTheme="minorHAnsi" w:eastAsiaTheme="minorHAnsi" w:hAnsiTheme="minorHAnsi" w:cs="Verdana"/>
                <w:b/>
                <w:color w:val="231F20"/>
                <w:sz w:val="24"/>
                <w:szCs w:val="24"/>
              </w:rPr>
              <w:t>Deep</w:t>
            </w:r>
            <w:r w:rsidRPr="0088287F">
              <w:rPr>
                <w:rFonts w:asciiTheme="minorHAnsi" w:eastAsiaTheme="minorHAnsi" w:hAnsiTheme="minorHAnsi" w:cs="Verdana"/>
                <w:b/>
                <w:color w:val="231F20"/>
                <w:spacing w:val="-5"/>
                <w:sz w:val="24"/>
                <w:szCs w:val="24"/>
              </w:rPr>
              <w:t xml:space="preserve"> </w:t>
            </w:r>
            <w:r w:rsidRPr="0088287F">
              <w:rPr>
                <w:rFonts w:asciiTheme="minorHAnsi" w:eastAsiaTheme="minorHAnsi" w:hAnsiTheme="minorHAnsi" w:cs="Verdana"/>
                <w:b/>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88287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88287F">
              <w:rPr>
                <w:rFonts w:asciiTheme="minorHAnsi" w:eastAsiaTheme="minorHAnsi" w:hAnsiTheme="minorHAnsi" w:cs="Verdana"/>
                <w:b/>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88287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88287F">
              <w:rPr>
                <w:rFonts w:asciiTheme="minorHAnsi" w:eastAsiaTheme="minorHAnsi" w:hAnsiTheme="minorHAnsi" w:cs="Verdana"/>
                <w:b/>
                <w:color w:val="231F20"/>
                <w:sz w:val="24"/>
                <w:szCs w:val="24"/>
              </w:rPr>
              <w:t>Engagement</w:t>
            </w:r>
          </w:p>
          <w:p w14:paraId="5CD2ED9A" w14:textId="77777777" w:rsidR="00081A4D" w:rsidRPr="0088287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88287F">
              <w:rPr>
                <w:rFonts w:asciiTheme="minorHAnsi" w:eastAsiaTheme="minorHAnsi" w:hAnsiTheme="minorHAnsi" w:cs="Verdana"/>
                <w:b/>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88287F"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b/>
                <w:sz w:val="24"/>
                <w:szCs w:val="24"/>
              </w:rPr>
            </w:pPr>
            <w:r w:rsidRPr="0088287F">
              <w:rPr>
                <w:rFonts w:asciiTheme="minorHAnsi" w:eastAsiaTheme="minorHAnsi" w:hAnsiTheme="minorHAnsi" w:cs="Verdana"/>
                <w:b/>
                <w:color w:val="231F20"/>
                <w:sz w:val="24"/>
                <w:szCs w:val="24"/>
              </w:rPr>
              <w:t>Student direction</w:t>
            </w:r>
          </w:p>
        </w:tc>
        <w:tc>
          <w:tcPr>
            <w:tcW w:w="4229"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88287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88287F">
              <w:rPr>
                <w:rFonts w:asciiTheme="minorHAnsi" w:eastAsiaTheme="minorHAnsi" w:hAnsiTheme="minorHAnsi" w:cs="Verdana"/>
                <w:b/>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B908E6">
        <w:trPr>
          <w:trHeight w:hRule="exact" w:val="600"/>
        </w:trPr>
        <w:tc>
          <w:tcPr>
            <w:tcW w:w="3070"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47AC8D3C" w14:textId="01CECB16" w:rsidR="00081A4D" w:rsidRPr="004A4DA4" w:rsidRDefault="008A3D37" w:rsidP="00C07D52">
            <w:pPr>
              <w:ind w:left="720" w:hanging="720"/>
              <w:rPr>
                <w:rFonts w:asciiTheme="minorHAnsi" w:hAnsiTheme="minorHAnsi"/>
                <w:sz w:val="24"/>
                <w:szCs w:val="24"/>
              </w:rPr>
            </w:pPr>
            <w:r>
              <w:rPr>
                <w:rFonts w:asciiTheme="minorHAnsi" w:hAnsiTheme="minorHAnsi"/>
                <w:sz w:val="24"/>
                <w:szCs w:val="24"/>
              </w:rPr>
              <w:t>Music for heel and toe, felt board,</w:t>
            </w:r>
            <w:r w:rsidR="005048EC">
              <w:rPr>
                <w:rFonts w:asciiTheme="minorHAnsi" w:hAnsiTheme="minorHAnsi"/>
                <w:sz w:val="24"/>
                <w:szCs w:val="24"/>
              </w:rPr>
              <w:t xml:space="preserve"> wrist tags or bracelets, grid paper, various pictures</w:t>
            </w:r>
          </w:p>
        </w:tc>
      </w:tr>
    </w:tbl>
    <w:p w14:paraId="49C62B16" w14:textId="46AEDDB7" w:rsidR="00CA13F7" w:rsidRDefault="00CA13F7"/>
    <w:p w14:paraId="3D7C8727" w14:textId="0475ABB2" w:rsidR="00CA13F7" w:rsidRDefault="00CA13F7">
      <w:pPr>
        <w:spacing w:after="200" w:line="276" w:lineRule="auto"/>
      </w:pPr>
    </w:p>
    <w:p w14:paraId="27461560" w14:textId="79986999" w:rsidR="00CA13F7" w:rsidRPr="008F4588" w:rsidRDefault="00CF771E" w:rsidP="008F4588">
      <w:pPr>
        <w:spacing w:after="120"/>
        <w:jc w:val="center"/>
        <w:rPr>
          <w:rFonts w:asciiTheme="minorHAnsi" w:hAnsiTheme="minorHAnsi"/>
          <w:b/>
          <w:color w:val="008000"/>
          <w:sz w:val="32"/>
          <w:szCs w:val="32"/>
        </w:rPr>
      </w:pPr>
      <w:r>
        <w:rPr>
          <w:rFonts w:asciiTheme="minorHAnsi" w:hAnsiTheme="minorHAnsi"/>
          <w:b/>
          <w:color w:val="008000"/>
          <w:sz w:val="32"/>
          <w:szCs w:val="32"/>
        </w:rPr>
        <w:t>T</w:t>
      </w:r>
      <w:r w:rsidR="00081A4D" w:rsidRPr="008F4588">
        <w:rPr>
          <w:rFonts w:asciiTheme="minorHAnsi" w:hAnsiTheme="minorHAnsi"/>
          <w:b/>
          <w:color w:val="008000"/>
          <w:sz w:val="32"/>
          <w:szCs w:val="32"/>
        </w:rPr>
        <w: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476561">
        <w:trPr>
          <w:trHeight w:val="4837"/>
        </w:trPr>
        <w:tc>
          <w:tcPr>
            <w:tcW w:w="3936" w:type="dxa"/>
            <w:vMerge w:val="restart"/>
            <w:tcBorders>
              <w:right w:val="single" w:sz="4" w:space="0" w:color="auto"/>
            </w:tcBorders>
          </w:tcPr>
          <w:p w14:paraId="75D89931" w14:textId="360E80E0" w:rsidR="00BF3536" w:rsidRPr="00B908E6" w:rsidRDefault="00BF3536" w:rsidP="00846B20">
            <w:pPr>
              <w:pStyle w:val="ListParagraph"/>
              <w:numPr>
                <w:ilvl w:val="0"/>
                <w:numId w:val="26"/>
              </w:numPr>
              <w:ind w:left="426"/>
              <w:rPr>
                <w:rFonts w:asciiTheme="minorHAnsi" w:hAnsiTheme="minorHAnsi"/>
              </w:rPr>
            </w:pPr>
            <w:r w:rsidRPr="00B908E6">
              <w:rPr>
                <w:rFonts w:asciiTheme="minorHAnsi" w:hAnsiTheme="minorHAnsi"/>
                <w:b/>
              </w:rPr>
              <w:t>Explicitly communicate lesson outcomes and work quality.</w:t>
            </w:r>
          </w:p>
          <w:p w14:paraId="5178898F" w14:textId="77777777" w:rsidR="00476561" w:rsidRPr="00B908E6" w:rsidRDefault="00476561" w:rsidP="00846B20">
            <w:pPr>
              <w:ind w:left="426"/>
              <w:rPr>
                <w:rFonts w:asciiTheme="minorHAnsi" w:hAnsiTheme="minorHAnsi"/>
              </w:rPr>
            </w:pPr>
          </w:p>
          <w:p w14:paraId="6572EAC3" w14:textId="32646B63" w:rsidR="00476561" w:rsidRPr="00B908E6" w:rsidRDefault="00476561" w:rsidP="00846B20">
            <w:pPr>
              <w:pStyle w:val="ListParagraph"/>
              <w:numPr>
                <w:ilvl w:val="0"/>
                <w:numId w:val="26"/>
              </w:numPr>
              <w:ind w:left="426"/>
              <w:rPr>
                <w:rFonts w:asciiTheme="minorHAnsi" w:hAnsiTheme="minorHAnsi"/>
              </w:rPr>
            </w:pPr>
            <w:r w:rsidRPr="00B908E6">
              <w:rPr>
                <w:rFonts w:asciiTheme="minorHAnsi" w:hAnsiTheme="minorHAnsi"/>
                <w:b/>
              </w:rPr>
              <w:t>Teach and review</w:t>
            </w:r>
            <w:r w:rsidRPr="00B908E6">
              <w:rPr>
                <w:rFonts w:asciiTheme="minorHAnsi" w:hAnsiTheme="minorHAnsi"/>
              </w:rPr>
              <w:t xml:space="preserve"> left and right</w:t>
            </w:r>
          </w:p>
          <w:p w14:paraId="1B9C2DB1" w14:textId="77777777" w:rsidR="00476561" w:rsidRPr="00B908E6" w:rsidRDefault="00476561" w:rsidP="00846B20">
            <w:pPr>
              <w:pStyle w:val="ListParagraph"/>
              <w:ind w:left="426"/>
              <w:rPr>
                <w:rFonts w:asciiTheme="minorHAnsi" w:hAnsiTheme="minorHAnsi"/>
              </w:rPr>
            </w:pPr>
          </w:p>
          <w:p w14:paraId="45F9CF8D" w14:textId="77777777" w:rsidR="00476561" w:rsidRPr="00B908E6" w:rsidRDefault="00476561" w:rsidP="00846B20">
            <w:pPr>
              <w:ind w:left="426"/>
              <w:rPr>
                <w:rFonts w:asciiTheme="minorHAnsi" w:hAnsiTheme="minorHAnsi"/>
              </w:rPr>
            </w:pPr>
          </w:p>
          <w:p w14:paraId="14F3A4AF" w14:textId="77B9EA74" w:rsidR="00476561" w:rsidRPr="00B908E6" w:rsidRDefault="00476561" w:rsidP="00846B20">
            <w:pPr>
              <w:pStyle w:val="ListParagraph"/>
              <w:numPr>
                <w:ilvl w:val="0"/>
                <w:numId w:val="26"/>
              </w:numPr>
              <w:ind w:left="426"/>
              <w:rPr>
                <w:rFonts w:asciiTheme="minorHAnsi" w:hAnsiTheme="minorHAnsi"/>
              </w:rPr>
            </w:pPr>
            <w:r w:rsidRPr="00B908E6">
              <w:rPr>
                <w:rFonts w:asciiTheme="minorHAnsi" w:hAnsiTheme="minorHAnsi"/>
                <w:b/>
              </w:rPr>
              <w:t>Discussion:</w:t>
            </w:r>
            <w:r w:rsidRPr="00B908E6">
              <w:rPr>
                <w:rFonts w:asciiTheme="minorHAnsi" w:hAnsiTheme="minorHAnsi"/>
              </w:rPr>
              <w:t xml:space="preserve"> What are some activities you can do your best with your right hand and what are some activities you can do best with your left hand? </w:t>
            </w:r>
          </w:p>
          <w:p w14:paraId="1179F0F1" w14:textId="77777777" w:rsidR="00BF3536" w:rsidRPr="00B908E6" w:rsidRDefault="00BF3536" w:rsidP="00846B20">
            <w:pPr>
              <w:pStyle w:val="ListParagraph"/>
              <w:ind w:left="426"/>
              <w:rPr>
                <w:rFonts w:asciiTheme="minorHAnsi" w:hAnsiTheme="minorHAnsi"/>
              </w:rPr>
            </w:pPr>
          </w:p>
          <w:p w14:paraId="3BC02E1F" w14:textId="77777777" w:rsidR="007F0C33" w:rsidRPr="00B908E6" w:rsidRDefault="007F0C33" w:rsidP="00846B20">
            <w:pPr>
              <w:pStyle w:val="ListParagraph"/>
              <w:numPr>
                <w:ilvl w:val="0"/>
                <w:numId w:val="26"/>
              </w:numPr>
              <w:ind w:left="426"/>
              <w:rPr>
                <w:rFonts w:asciiTheme="minorHAnsi" w:hAnsiTheme="minorHAnsi"/>
              </w:rPr>
            </w:pPr>
            <w:r w:rsidRPr="00B908E6">
              <w:rPr>
                <w:rFonts w:asciiTheme="minorHAnsi" w:hAnsiTheme="minorHAnsi"/>
              </w:rPr>
              <w:t xml:space="preserve">In groups, students </w:t>
            </w:r>
            <w:r w:rsidRPr="00B908E6">
              <w:rPr>
                <w:rFonts w:asciiTheme="minorHAnsi" w:hAnsiTheme="minorHAnsi"/>
                <w:b/>
              </w:rPr>
              <w:t xml:space="preserve">brainstorm </w:t>
            </w:r>
            <w:r w:rsidRPr="00B908E6">
              <w:rPr>
                <w:rFonts w:asciiTheme="minorHAnsi" w:hAnsiTheme="minorHAnsi"/>
              </w:rPr>
              <w:t>as many positional words they can think of. Discuss as a whole class.</w:t>
            </w:r>
          </w:p>
          <w:p w14:paraId="17FE36B5" w14:textId="77777777" w:rsidR="00BF3536" w:rsidRPr="00B908E6" w:rsidRDefault="00BF3536" w:rsidP="00846B20">
            <w:pPr>
              <w:ind w:left="426"/>
              <w:rPr>
                <w:rFonts w:asciiTheme="minorHAnsi" w:hAnsiTheme="minorHAnsi"/>
              </w:rPr>
            </w:pPr>
          </w:p>
          <w:p w14:paraId="56B631CE" w14:textId="7B1C62C3" w:rsidR="007F0C33" w:rsidRPr="00B908E6" w:rsidRDefault="007F0C33" w:rsidP="00846B20">
            <w:pPr>
              <w:pStyle w:val="ListParagraph"/>
              <w:numPr>
                <w:ilvl w:val="0"/>
                <w:numId w:val="26"/>
              </w:numPr>
              <w:ind w:left="426"/>
              <w:rPr>
                <w:rFonts w:asciiTheme="minorHAnsi" w:hAnsiTheme="minorHAnsi"/>
              </w:rPr>
            </w:pPr>
            <w:r w:rsidRPr="00B908E6">
              <w:rPr>
                <w:rFonts w:asciiTheme="minorHAnsi" w:hAnsiTheme="minorHAnsi"/>
              </w:rPr>
              <w:t xml:space="preserve">Using the </w:t>
            </w:r>
            <w:r w:rsidR="00F5519F" w:rsidRPr="00B908E6">
              <w:rPr>
                <w:rFonts w:asciiTheme="minorHAnsi" w:hAnsiTheme="minorHAnsi"/>
                <w:b/>
              </w:rPr>
              <w:t>IWB</w:t>
            </w:r>
            <w:r w:rsidRPr="00B908E6">
              <w:rPr>
                <w:rFonts w:asciiTheme="minorHAnsi" w:hAnsiTheme="minorHAnsi"/>
              </w:rPr>
              <w:t>, students drag pictures of familiar objects to new places described by teacher using positional words.</w:t>
            </w:r>
          </w:p>
          <w:p w14:paraId="10118847" w14:textId="5C719E2F" w:rsidR="00476561" w:rsidRPr="00B908E6" w:rsidRDefault="00476561" w:rsidP="007F0C33">
            <w:pPr>
              <w:pStyle w:val="Heading2"/>
              <w:rPr>
                <w:rFonts w:asciiTheme="minorHAnsi" w:hAnsiTheme="minorHAnsi"/>
                <w:sz w:val="20"/>
                <w:lang w:val="en"/>
              </w:rPr>
            </w:pPr>
          </w:p>
          <w:p w14:paraId="0595B3CA" w14:textId="0D0222CF" w:rsidR="001C6A19" w:rsidRPr="00B908E6" w:rsidRDefault="001C6A19" w:rsidP="007F0C33">
            <w:pPr>
              <w:pStyle w:val="Heading2"/>
              <w:rPr>
                <w:rFonts w:asciiTheme="minorHAnsi" w:hAnsiTheme="minorHAnsi"/>
                <w:sz w:val="20"/>
              </w:rPr>
            </w:pPr>
          </w:p>
        </w:tc>
        <w:tc>
          <w:tcPr>
            <w:tcW w:w="2126" w:type="dxa"/>
            <w:tcBorders>
              <w:right w:val="single" w:sz="4" w:space="0" w:color="auto"/>
            </w:tcBorders>
            <w:shd w:val="clear" w:color="auto" w:fill="FFFFCC"/>
          </w:tcPr>
          <w:p w14:paraId="5B1F0AF2" w14:textId="1D76170B" w:rsidR="001C6A19" w:rsidRPr="00B908E6" w:rsidRDefault="001C6A19" w:rsidP="00520774">
            <w:pPr>
              <w:pStyle w:val="Heading2"/>
              <w:jc w:val="center"/>
              <w:rPr>
                <w:rFonts w:asciiTheme="minorHAnsi" w:hAnsiTheme="minorHAnsi"/>
                <w:sz w:val="20"/>
              </w:rPr>
            </w:pPr>
            <w:r w:rsidRPr="00B908E6">
              <w:rPr>
                <w:rFonts w:asciiTheme="minorHAnsi" w:hAnsiTheme="minorHAnsi"/>
                <w:sz w:val="20"/>
              </w:rPr>
              <w:t>LEARNING SEQUENCE</w:t>
            </w:r>
          </w:p>
          <w:p w14:paraId="70E364F0" w14:textId="77777777" w:rsidR="001C6A19" w:rsidRPr="00B908E6" w:rsidRDefault="001C6A19" w:rsidP="00D36387">
            <w:pPr>
              <w:pStyle w:val="Heading2"/>
              <w:jc w:val="center"/>
              <w:rPr>
                <w:rFonts w:asciiTheme="minorHAnsi" w:hAnsiTheme="minorHAnsi"/>
                <w:b w:val="0"/>
                <w:sz w:val="20"/>
              </w:rPr>
            </w:pPr>
          </w:p>
          <w:p w14:paraId="5F1C0765" w14:textId="77777777" w:rsidR="00373C06" w:rsidRPr="00B908E6" w:rsidRDefault="00373C06" w:rsidP="00373C06">
            <w:pPr>
              <w:pStyle w:val="Heading2"/>
              <w:jc w:val="center"/>
              <w:rPr>
                <w:rFonts w:asciiTheme="minorHAnsi" w:hAnsiTheme="minorHAnsi"/>
                <w:b w:val="0"/>
                <w:sz w:val="20"/>
              </w:rPr>
            </w:pPr>
            <w:r w:rsidRPr="00B908E6">
              <w:rPr>
                <w:rFonts w:asciiTheme="minorHAnsi" w:hAnsiTheme="minorHAnsi"/>
                <w:b w:val="0"/>
                <w:sz w:val="20"/>
              </w:rPr>
              <w:t>Remediation</w:t>
            </w:r>
          </w:p>
          <w:p w14:paraId="35EA146D" w14:textId="7999D8D1" w:rsidR="001C6A19" w:rsidRPr="00B908E6" w:rsidRDefault="00E6053A" w:rsidP="00E6053A">
            <w:pPr>
              <w:pStyle w:val="Heading2"/>
              <w:jc w:val="center"/>
              <w:rPr>
                <w:rFonts w:asciiTheme="minorHAnsi" w:hAnsiTheme="minorHAnsi"/>
                <w:b w:val="0"/>
                <w:sz w:val="20"/>
              </w:rPr>
            </w:pPr>
            <w:r w:rsidRPr="00B908E6">
              <w:rPr>
                <w:rFonts w:asciiTheme="minorHAnsi" w:hAnsiTheme="minorHAnsi"/>
                <w:b w:val="0"/>
                <w:sz w:val="20"/>
              </w:rPr>
              <w:t>E</w:t>
            </w:r>
            <w:r w:rsidR="00932461" w:rsidRPr="00B908E6">
              <w:rPr>
                <w:rFonts w:asciiTheme="minorHAnsi" w:hAnsiTheme="minorHAnsi"/>
                <w:b w:val="0"/>
                <w:sz w:val="20"/>
              </w:rPr>
              <w:t>S</w:t>
            </w:r>
            <w:r w:rsidRPr="00B908E6">
              <w:rPr>
                <w:rFonts w:asciiTheme="minorHAnsi" w:hAnsiTheme="minorHAnsi"/>
                <w:b w:val="0"/>
                <w:sz w:val="20"/>
              </w:rPr>
              <w:t>1</w:t>
            </w:r>
            <w:r w:rsidR="00932461" w:rsidRPr="00B908E6">
              <w:rPr>
                <w:rFonts w:asciiTheme="minorHAnsi" w:hAnsiTheme="minorHAnsi"/>
                <w:b w:val="0"/>
                <w:sz w:val="20"/>
              </w:rPr>
              <w:t xml:space="preserve"> </w:t>
            </w:r>
          </w:p>
        </w:tc>
        <w:tc>
          <w:tcPr>
            <w:tcW w:w="9639" w:type="dxa"/>
          </w:tcPr>
          <w:p w14:paraId="08C55E57" w14:textId="70A0C666" w:rsidR="001E328D" w:rsidRPr="00846B20" w:rsidRDefault="001E328D" w:rsidP="00846B20">
            <w:pPr>
              <w:pStyle w:val="ListParagraph"/>
              <w:numPr>
                <w:ilvl w:val="0"/>
                <w:numId w:val="27"/>
              </w:numPr>
              <w:ind w:left="459"/>
              <w:rPr>
                <w:rFonts w:asciiTheme="minorHAnsi" w:hAnsiTheme="minorHAnsi"/>
              </w:rPr>
            </w:pPr>
            <w:r w:rsidRPr="00846B20">
              <w:rPr>
                <w:rFonts w:asciiTheme="minorHAnsi" w:hAnsiTheme="minorHAnsi"/>
              </w:rPr>
              <w:t>Students:</w:t>
            </w:r>
          </w:p>
          <w:p w14:paraId="651BF8D2" w14:textId="77777777" w:rsidR="00CF771E" w:rsidRPr="00B908E6" w:rsidRDefault="00CF771E" w:rsidP="00CF771E">
            <w:pPr>
              <w:pStyle w:val="ListParagraph"/>
              <w:numPr>
                <w:ilvl w:val="0"/>
                <w:numId w:val="20"/>
              </w:numPr>
              <w:rPr>
                <w:rFonts w:asciiTheme="minorHAnsi" w:hAnsiTheme="minorHAnsi"/>
              </w:rPr>
            </w:pPr>
            <w:r w:rsidRPr="00B908E6">
              <w:rPr>
                <w:rFonts w:asciiTheme="minorHAnsi" w:hAnsiTheme="minorHAnsi"/>
              </w:rPr>
              <w:t>Review terms of position words</w:t>
            </w:r>
            <w:r w:rsidR="0092766A" w:rsidRPr="00B908E6">
              <w:rPr>
                <w:rFonts w:asciiTheme="minorHAnsi" w:hAnsiTheme="minorHAnsi"/>
              </w:rPr>
              <w:t xml:space="preserve"> </w:t>
            </w:r>
            <w:proofErr w:type="spellStart"/>
            <w:r w:rsidR="0092766A" w:rsidRPr="00B908E6">
              <w:rPr>
                <w:rFonts w:asciiTheme="minorHAnsi" w:hAnsiTheme="minorHAnsi"/>
              </w:rPr>
              <w:t>eg</w:t>
            </w:r>
            <w:proofErr w:type="spellEnd"/>
            <w:r w:rsidR="0092766A" w:rsidRPr="00B908E6">
              <w:rPr>
                <w:rFonts w:asciiTheme="minorHAnsi" w:hAnsiTheme="minorHAnsi"/>
              </w:rPr>
              <w:t xml:space="preserve"> left and right, next to, behind, inside</w:t>
            </w:r>
            <w:r w:rsidRPr="00B908E6">
              <w:rPr>
                <w:rFonts w:asciiTheme="minorHAnsi" w:hAnsiTheme="minorHAnsi"/>
              </w:rPr>
              <w:t>.</w:t>
            </w:r>
          </w:p>
          <w:p w14:paraId="2DB7F4EE" w14:textId="4CE13365" w:rsidR="0092766A" w:rsidRPr="00B908E6" w:rsidRDefault="0092766A" w:rsidP="0092766A">
            <w:pPr>
              <w:pStyle w:val="ListParagraph"/>
              <w:numPr>
                <w:ilvl w:val="0"/>
                <w:numId w:val="20"/>
              </w:numPr>
              <w:rPr>
                <w:rFonts w:asciiTheme="minorHAnsi" w:hAnsiTheme="minorHAnsi"/>
              </w:rPr>
            </w:pPr>
            <w:r w:rsidRPr="00B908E6">
              <w:rPr>
                <w:rFonts w:asciiTheme="minorHAnsi" w:hAnsiTheme="minorHAnsi"/>
              </w:rPr>
              <w:t>Students describe in relation to another object using everyday language such as between, next to, behind or inside.</w:t>
            </w:r>
          </w:p>
          <w:p w14:paraId="19DB8B04" w14:textId="6FF0C794" w:rsidR="0092766A" w:rsidRPr="00B908E6" w:rsidRDefault="0092766A" w:rsidP="0092766A">
            <w:pPr>
              <w:pStyle w:val="ListParagraph"/>
              <w:numPr>
                <w:ilvl w:val="0"/>
                <w:numId w:val="20"/>
              </w:numPr>
              <w:rPr>
                <w:rFonts w:asciiTheme="minorHAnsi" w:hAnsiTheme="minorHAnsi"/>
              </w:rPr>
            </w:pPr>
            <w:r w:rsidRPr="00B908E6">
              <w:rPr>
                <w:rFonts w:asciiTheme="minorHAnsi" w:hAnsiTheme="minorHAnsi"/>
              </w:rPr>
              <w:t xml:space="preserve">Students describe in relation to themselves using everyday language such as between, next to, behind or inside. </w:t>
            </w:r>
          </w:p>
        </w:tc>
      </w:tr>
      <w:tr w:rsidR="001C6A19" w:rsidRPr="004A4DA4" w14:paraId="3552F0D4" w14:textId="1670C5DD" w:rsidTr="00AA652D">
        <w:trPr>
          <w:trHeight w:val="7652"/>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111A724D" w14:textId="77777777" w:rsidR="007F0C33" w:rsidRPr="00B908E6" w:rsidRDefault="007F0C33" w:rsidP="00846B20">
            <w:pPr>
              <w:pStyle w:val="Default"/>
              <w:numPr>
                <w:ilvl w:val="0"/>
                <w:numId w:val="27"/>
              </w:numPr>
              <w:rPr>
                <w:rFonts w:asciiTheme="minorHAnsi" w:hAnsiTheme="minorHAnsi"/>
                <w:sz w:val="20"/>
                <w:szCs w:val="20"/>
              </w:rPr>
            </w:pPr>
            <w:r w:rsidRPr="00B908E6">
              <w:rPr>
                <w:rFonts w:asciiTheme="minorHAnsi" w:hAnsiTheme="minorHAnsi"/>
                <w:b/>
                <w:bCs/>
                <w:sz w:val="20"/>
                <w:szCs w:val="20"/>
              </w:rPr>
              <w:t xml:space="preserve">Ignition Activity </w:t>
            </w:r>
          </w:p>
          <w:p w14:paraId="739FD1D1" w14:textId="3D5DB521" w:rsidR="007F0C33" w:rsidRPr="00B908E6" w:rsidRDefault="007F0C33" w:rsidP="00846B20">
            <w:pPr>
              <w:pStyle w:val="Default"/>
              <w:rPr>
                <w:rFonts w:asciiTheme="minorHAnsi" w:hAnsiTheme="minorHAnsi"/>
                <w:sz w:val="20"/>
                <w:szCs w:val="20"/>
              </w:rPr>
            </w:pPr>
            <w:r w:rsidRPr="00B908E6">
              <w:rPr>
                <w:rFonts w:asciiTheme="minorHAnsi" w:hAnsiTheme="minorHAnsi"/>
                <w:sz w:val="20"/>
                <w:szCs w:val="20"/>
              </w:rPr>
              <w:t xml:space="preserve">Working with partner give directions to go to a place without using direction words (to </w:t>
            </w:r>
            <w:proofErr w:type="spellStart"/>
            <w:r w:rsidRPr="00B908E6">
              <w:rPr>
                <w:rFonts w:asciiTheme="minorHAnsi" w:hAnsiTheme="minorHAnsi"/>
                <w:sz w:val="20"/>
                <w:szCs w:val="20"/>
              </w:rPr>
              <w:t>emphasise</w:t>
            </w:r>
            <w:proofErr w:type="spellEnd"/>
            <w:r w:rsidRPr="00B908E6">
              <w:rPr>
                <w:rFonts w:asciiTheme="minorHAnsi" w:hAnsiTheme="minorHAnsi"/>
                <w:sz w:val="20"/>
                <w:szCs w:val="20"/>
              </w:rPr>
              <w:t xml:space="preserve"> need for direction words) </w:t>
            </w:r>
          </w:p>
          <w:p w14:paraId="6D0BEF0F" w14:textId="77777777" w:rsidR="007E4125" w:rsidRPr="00846B20" w:rsidRDefault="007F0C33" w:rsidP="00846B20">
            <w:pPr>
              <w:rPr>
                <w:rFonts w:asciiTheme="minorHAnsi" w:hAnsiTheme="minorHAnsi"/>
              </w:rPr>
            </w:pPr>
            <w:r w:rsidRPr="00846B20">
              <w:rPr>
                <w:rFonts w:asciiTheme="minorHAnsi" w:hAnsiTheme="minorHAnsi"/>
              </w:rPr>
              <w:t xml:space="preserve">Variation: Students describe where something is in the room without using direction words. </w:t>
            </w:r>
          </w:p>
          <w:p w14:paraId="63534FC0" w14:textId="77777777" w:rsidR="009A75D3" w:rsidRPr="00B908E6" w:rsidRDefault="009A75D3" w:rsidP="00846B20">
            <w:pPr>
              <w:pStyle w:val="Default"/>
              <w:numPr>
                <w:ilvl w:val="0"/>
                <w:numId w:val="27"/>
              </w:numPr>
              <w:rPr>
                <w:rFonts w:asciiTheme="minorHAnsi" w:hAnsiTheme="minorHAnsi"/>
                <w:sz w:val="20"/>
                <w:szCs w:val="20"/>
              </w:rPr>
            </w:pPr>
            <w:r w:rsidRPr="00B908E6">
              <w:rPr>
                <w:rFonts w:asciiTheme="minorHAnsi" w:hAnsiTheme="minorHAnsi"/>
                <w:b/>
                <w:sz w:val="20"/>
                <w:szCs w:val="20"/>
              </w:rPr>
              <w:t>Partner left partner right</w:t>
            </w:r>
          </w:p>
          <w:p w14:paraId="23299133" w14:textId="1EBAC600" w:rsidR="009A75D3" w:rsidRPr="00B908E6" w:rsidRDefault="009A75D3" w:rsidP="00846B20">
            <w:pPr>
              <w:pStyle w:val="Default"/>
              <w:rPr>
                <w:rFonts w:asciiTheme="minorHAnsi" w:hAnsiTheme="minorHAnsi"/>
                <w:sz w:val="20"/>
                <w:szCs w:val="20"/>
              </w:rPr>
            </w:pPr>
            <w:r w:rsidRPr="00B908E6">
              <w:rPr>
                <w:rFonts w:asciiTheme="minorHAnsi" w:hAnsiTheme="minorHAnsi"/>
                <w:sz w:val="20"/>
                <w:szCs w:val="20"/>
              </w:rPr>
              <w:t xml:space="preserve">In pairs, facing each other, students follow a pattern for clapping </w:t>
            </w:r>
            <w:proofErr w:type="spellStart"/>
            <w:r w:rsidRPr="00B908E6">
              <w:rPr>
                <w:rFonts w:asciiTheme="minorHAnsi" w:hAnsiTheme="minorHAnsi"/>
                <w:sz w:val="20"/>
                <w:szCs w:val="20"/>
              </w:rPr>
              <w:t>eg</w:t>
            </w:r>
            <w:proofErr w:type="spellEnd"/>
            <w:r w:rsidRPr="00B908E6">
              <w:rPr>
                <w:rFonts w:asciiTheme="minorHAnsi" w:hAnsiTheme="minorHAnsi"/>
                <w:sz w:val="20"/>
                <w:szCs w:val="20"/>
              </w:rPr>
              <w:t xml:space="preserve"> clap right hands, clap left hands, </w:t>
            </w:r>
            <w:proofErr w:type="gramStart"/>
            <w:r w:rsidRPr="00B908E6">
              <w:rPr>
                <w:rFonts w:asciiTheme="minorHAnsi" w:hAnsiTheme="minorHAnsi"/>
                <w:sz w:val="20"/>
                <w:szCs w:val="20"/>
              </w:rPr>
              <w:t>then</w:t>
            </w:r>
            <w:proofErr w:type="gramEnd"/>
            <w:r w:rsidRPr="00B908E6">
              <w:rPr>
                <w:rFonts w:asciiTheme="minorHAnsi" w:hAnsiTheme="minorHAnsi"/>
                <w:sz w:val="20"/>
                <w:szCs w:val="20"/>
              </w:rPr>
              <w:t xml:space="preserve"> clap both hands together. </w:t>
            </w:r>
          </w:p>
          <w:p w14:paraId="7E4AA78B" w14:textId="77C45968" w:rsidR="009A75D3" w:rsidRPr="00B908E6" w:rsidRDefault="009A75D3" w:rsidP="00846B20">
            <w:pPr>
              <w:pStyle w:val="Default"/>
              <w:rPr>
                <w:rFonts w:asciiTheme="minorHAnsi" w:hAnsiTheme="minorHAnsi"/>
                <w:sz w:val="20"/>
                <w:szCs w:val="20"/>
              </w:rPr>
            </w:pPr>
            <w:r w:rsidRPr="00B908E6">
              <w:rPr>
                <w:rFonts w:asciiTheme="minorHAnsi" w:hAnsiTheme="minorHAnsi"/>
                <w:sz w:val="20"/>
                <w:szCs w:val="20"/>
              </w:rPr>
              <w:t xml:space="preserve">Possible questions include: what do you notice when you both clap left hands together? Students learn some dances involving some clapping sequence with students facing each other in pairs </w:t>
            </w:r>
            <w:proofErr w:type="spellStart"/>
            <w:r w:rsidRPr="00B908E6">
              <w:rPr>
                <w:rFonts w:asciiTheme="minorHAnsi" w:hAnsiTheme="minorHAnsi"/>
                <w:sz w:val="20"/>
                <w:szCs w:val="20"/>
              </w:rPr>
              <w:t>eg</w:t>
            </w:r>
            <w:proofErr w:type="spellEnd"/>
            <w:r w:rsidRPr="00B908E6">
              <w:rPr>
                <w:rFonts w:asciiTheme="minorHAnsi" w:hAnsiTheme="minorHAnsi"/>
                <w:sz w:val="20"/>
                <w:szCs w:val="20"/>
              </w:rPr>
              <w:t xml:space="preserve"> Heel and Toe Polka’. Students could also learn other dances involving linking arms and moving right or left.</w:t>
            </w:r>
          </w:p>
          <w:p w14:paraId="72C1A7CD" w14:textId="77296CF4" w:rsidR="00F5519F" w:rsidRPr="00B908E6" w:rsidRDefault="00F5519F" w:rsidP="00846B20">
            <w:pPr>
              <w:pStyle w:val="Default"/>
              <w:numPr>
                <w:ilvl w:val="0"/>
                <w:numId w:val="27"/>
              </w:numPr>
              <w:rPr>
                <w:rFonts w:asciiTheme="minorHAnsi" w:hAnsiTheme="minorHAnsi"/>
                <w:b/>
                <w:sz w:val="20"/>
                <w:szCs w:val="20"/>
              </w:rPr>
            </w:pPr>
            <w:r w:rsidRPr="00B908E6">
              <w:rPr>
                <w:rFonts w:asciiTheme="minorHAnsi" w:hAnsiTheme="minorHAnsi"/>
                <w:b/>
                <w:sz w:val="20"/>
                <w:szCs w:val="20"/>
              </w:rPr>
              <w:t>Simon says</w:t>
            </w:r>
          </w:p>
          <w:p w14:paraId="0B45B911" w14:textId="52E053B0" w:rsidR="00F5519F" w:rsidRPr="00B908E6" w:rsidRDefault="00F5519F" w:rsidP="00846B20">
            <w:pPr>
              <w:pStyle w:val="Default"/>
              <w:rPr>
                <w:rFonts w:asciiTheme="minorHAnsi" w:hAnsiTheme="minorHAnsi"/>
                <w:b/>
                <w:sz w:val="20"/>
                <w:szCs w:val="20"/>
              </w:rPr>
            </w:pPr>
            <w:r w:rsidRPr="00B908E6">
              <w:rPr>
                <w:rFonts w:asciiTheme="minorHAnsi" w:hAnsiTheme="minorHAnsi"/>
                <w:sz w:val="20"/>
                <w:szCs w:val="20"/>
              </w:rPr>
              <w:t xml:space="preserve">Play ‘Simon Says’ using location words. </w:t>
            </w:r>
            <w:r w:rsidRPr="00B908E6">
              <w:rPr>
                <w:rFonts w:asciiTheme="minorHAnsi" w:hAnsiTheme="minorHAnsi"/>
                <w:i/>
                <w:sz w:val="20"/>
                <w:szCs w:val="20"/>
              </w:rPr>
              <w:t>Simon says jump on your right foot. Simon says next to your seat.</w:t>
            </w:r>
          </w:p>
          <w:p w14:paraId="79FD2035" w14:textId="0E2772F6" w:rsidR="007F0C33" w:rsidRPr="00B908E6" w:rsidRDefault="007F0C33" w:rsidP="00846B20">
            <w:pPr>
              <w:pStyle w:val="Default"/>
              <w:numPr>
                <w:ilvl w:val="0"/>
                <w:numId w:val="27"/>
              </w:numPr>
              <w:rPr>
                <w:rFonts w:asciiTheme="minorHAnsi" w:hAnsiTheme="minorHAnsi"/>
                <w:sz w:val="20"/>
                <w:szCs w:val="20"/>
              </w:rPr>
            </w:pPr>
            <w:r w:rsidRPr="00B908E6">
              <w:rPr>
                <w:rFonts w:asciiTheme="minorHAnsi" w:hAnsiTheme="minorHAnsi"/>
                <w:b/>
                <w:bCs/>
                <w:sz w:val="20"/>
                <w:szCs w:val="20"/>
              </w:rPr>
              <w:t xml:space="preserve">Find my Special Place </w:t>
            </w:r>
          </w:p>
          <w:p w14:paraId="62B886BB" w14:textId="77777777" w:rsidR="007F0C33" w:rsidRPr="00B908E6" w:rsidRDefault="007F0C33" w:rsidP="00846B20">
            <w:pPr>
              <w:pStyle w:val="Default"/>
              <w:rPr>
                <w:rFonts w:asciiTheme="minorHAnsi" w:hAnsiTheme="minorHAnsi"/>
                <w:sz w:val="20"/>
                <w:szCs w:val="20"/>
              </w:rPr>
            </w:pPr>
            <w:r w:rsidRPr="00B908E6">
              <w:rPr>
                <w:rFonts w:asciiTheme="minorHAnsi" w:hAnsiTheme="minorHAnsi"/>
                <w:sz w:val="20"/>
                <w:szCs w:val="20"/>
              </w:rPr>
              <w:t xml:space="preserve">In pairs, students select a ‘special place’ near the classroom or in the school. They write instructions using left and right turns and include references to special features and landmarks to lead to their special place. Students swap instructions and then try to locate their partner’s special place. </w:t>
            </w:r>
          </w:p>
          <w:p w14:paraId="0DCE57BB" w14:textId="77777777" w:rsidR="00476561" w:rsidRPr="00B908E6" w:rsidRDefault="00476561" w:rsidP="00846B20">
            <w:pPr>
              <w:pStyle w:val="Default"/>
              <w:numPr>
                <w:ilvl w:val="0"/>
                <w:numId w:val="27"/>
              </w:numPr>
              <w:rPr>
                <w:rFonts w:asciiTheme="minorHAnsi" w:hAnsiTheme="minorHAnsi"/>
                <w:b/>
                <w:sz w:val="20"/>
                <w:szCs w:val="20"/>
              </w:rPr>
            </w:pPr>
            <w:r w:rsidRPr="00B908E6">
              <w:rPr>
                <w:rFonts w:asciiTheme="minorHAnsi" w:hAnsiTheme="minorHAnsi"/>
                <w:b/>
                <w:sz w:val="20"/>
                <w:szCs w:val="20"/>
              </w:rPr>
              <w:t>Partner boards</w:t>
            </w:r>
          </w:p>
          <w:p w14:paraId="40084E91" w14:textId="309314D8" w:rsidR="00476561" w:rsidRPr="00B908E6" w:rsidRDefault="00476561" w:rsidP="00846B20">
            <w:pPr>
              <w:pStyle w:val="Default"/>
              <w:rPr>
                <w:rFonts w:asciiTheme="minorHAnsi" w:hAnsiTheme="minorHAnsi"/>
                <w:b/>
                <w:sz w:val="20"/>
                <w:szCs w:val="20"/>
              </w:rPr>
            </w:pPr>
            <w:r w:rsidRPr="00B908E6">
              <w:rPr>
                <w:rFonts w:asciiTheme="minorHAnsi" w:hAnsiTheme="minorHAnsi"/>
                <w:sz w:val="20"/>
                <w:szCs w:val="20"/>
                <w:lang w:val="en"/>
              </w:rPr>
              <w:t>Taking turns, students describe to a partner where to place objects on a felt board.</w:t>
            </w:r>
          </w:p>
          <w:p w14:paraId="798535CC" w14:textId="7DA05CFD" w:rsidR="007F0C33" w:rsidRPr="00B908E6" w:rsidRDefault="007F0C33" w:rsidP="00846B20">
            <w:pPr>
              <w:pStyle w:val="Default"/>
              <w:numPr>
                <w:ilvl w:val="0"/>
                <w:numId w:val="27"/>
              </w:numPr>
              <w:rPr>
                <w:rFonts w:asciiTheme="minorHAnsi" w:hAnsiTheme="minorHAnsi"/>
                <w:sz w:val="20"/>
                <w:szCs w:val="20"/>
              </w:rPr>
            </w:pPr>
            <w:r w:rsidRPr="00B908E6">
              <w:rPr>
                <w:rFonts w:asciiTheme="minorHAnsi" w:hAnsiTheme="minorHAnsi"/>
                <w:b/>
                <w:bCs/>
                <w:sz w:val="20"/>
                <w:szCs w:val="20"/>
              </w:rPr>
              <w:t xml:space="preserve">Moving to the Left or Right </w:t>
            </w:r>
          </w:p>
          <w:p w14:paraId="066DDE7B" w14:textId="77777777" w:rsidR="007F0C33" w:rsidRPr="00B908E6" w:rsidRDefault="007F0C33" w:rsidP="00846B20">
            <w:pPr>
              <w:pStyle w:val="Default"/>
              <w:rPr>
                <w:rFonts w:asciiTheme="minorHAnsi" w:hAnsiTheme="minorHAnsi"/>
                <w:sz w:val="20"/>
                <w:szCs w:val="20"/>
              </w:rPr>
            </w:pPr>
            <w:r w:rsidRPr="00B908E6">
              <w:rPr>
                <w:rFonts w:asciiTheme="minorHAnsi" w:hAnsiTheme="minorHAnsi"/>
                <w:sz w:val="20"/>
                <w:szCs w:val="20"/>
              </w:rPr>
              <w:t xml:space="preserve">The teacher identifies situations that are part of normal routine where the students turn left or right to reach a destination. </w:t>
            </w:r>
          </w:p>
          <w:p w14:paraId="0C1C4721" w14:textId="77777777" w:rsidR="007F0C33" w:rsidRPr="00B908E6" w:rsidRDefault="007F0C33" w:rsidP="00846B20">
            <w:pPr>
              <w:pStyle w:val="Default"/>
              <w:rPr>
                <w:rFonts w:asciiTheme="minorHAnsi" w:hAnsiTheme="minorHAnsi"/>
                <w:sz w:val="20"/>
                <w:szCs w:val="20"/>
              </w:rPr>
            </w:pPr>
            <w:r w:rsidRPr="00B908E6">
              <w:rPr>
                <w:rFonts w:asciiTheme="minorHAnsi" w:hAnsiTheme="minorHAnsi"/>
                <w:sz w:val="20"/>
                <w:szCs w:val="20"/>
              </w:rPr>
              <w:t xml:space="preserve">For example, ‘Turn right off the assembly area to go to our room’, ‘Turn right at the corner </w:t>
            </w:r>
          </w:p>
          <w:p w14:paraId="2C4FA176" w14:textId="7DF98D0E" w:rsidR="007F0C33" w:rsidRPr="00B908E6" w:rsidRDefault="007F0C33" w:rsidP="00846B20">
            <w:pPr>
              <w:pStyle w:val="Default"/>
              <w:numPr>
                <w:ilvl w:val="0"/>
                <w:numId w:val="27"/>
              </w:numPr>
              <w:rPr>
                <w:rFonts w:asciiTheme="minorHAnsi" w:hAnsiTheme="minorHAnsi"/>
                <w:sz w:val="20"/>
                <w:szCs w:val="20"/>
              </w:rPr>
            </w:pPr>
            <w:r w:rsidRPr="00B908E6">
              <w:rPr>
                <w:rFonts w:asciiTheme="minorHAnsi" w:hAnsiTheme="minorHAnsi"/>
                <w:b/>
                <w:bCs/>
                <w:sz w:val="20"/>
                <w:szCs w:val="20"/>
              </w:rPr>
              <w:t xml:space="preserve">Left Hand, Right Hand </w:t>
            </w:r>
          </w:p>
          <w:p w14:paraId="489EFC4C" w14:textId="77777777" w:rsidR="007F0C33" w:rsidRPr="00B908E6" w:rsidRDefault="007F0C33" w:rsidP="00846B20">
            <w:pPr>
              <w:pStyle w:val="Default"/>
              <w:rPr>
                <w:sz w:val="20"/>
                <w:szCs w:val="20"/>
              </w:rPr>
            </w:pPr>
            <w:r w:rsidRPr="00B908E6">
              <w:rPr>
                <w:rFonts w:asciiTheme="minorHAnsi" w:hAnsiTheme="minorHAnsi"/>
                <w:sz w:val="20"/>
                <w:szCs w:val="20"/>
              </w:rPr>
              <w:t xml:space="preserve">Students make re-usable wrist tags or bracelets in an identifying </w:t>
            </w:r>
            <w:proofErr w:type="spellStart"/>
            <w:r w:rsidRPr="00B908E6">
              <w:rPr>
                <w:rFonts w:asciiTheme="minorHAnsi" w:hAnsiTheme="minorHAnsi"/>
                <w:sz w:val="20"/>
                <w:szCs w:val="20"/>
              </w:rPr>
              <w:t>colour</w:t>
            </w:r>
            <w:proofErr w:type="spellEnd"/>
            <w:r w:rsidRPr="00B908E6">
              <w:rPr>
                <w:rFonts w:asciiTheme="minorHAnsi" w:hAnsiTheme="minorHAnsi"/>
                <w:sz w:val="20"/>
                <w:szCs w:val="20"/>
              </w:rPr>
              <w:t xml:space="preserve"> to use when playing games and dancing </w:t>
            </w:r>
            <w:proofErr w:type="spellStart"/>
            <w:r w:rsidRPr="00B908E6">
              <w:rPr>
                <w:rFonts w:asciiTheme="minorHAnsi" w:hAnsiTheme="minorHAnsi"/>
                <w:sz w:val="20"/>
                <w:szCs w:val="20"/>
              </w:rPr>
              <w:t>eg</w:t>
            </w:r>
            <w:proofErr w:type="spellEnd"/>
            <w:r w:rsidRPr="00B908E6">
              <w:rPr>
                <w:rFonts w:asciiTheme="minorHAnsi" w:hAnsiTheme="minorHAnsi"/>
                <w:sz w:val="20"/>
                <w:szCs w:val="20"/>
              </w:rPr>
              <w:t xml:space="preserve"> lemon for left and red for right. Students participate in games and dances involving left and right concepts </w:t>
            </w:r>
            <w:proofErr w:type="spellStart"/>
            <w:r w:rsidRPr="00B908E6">
              <w:rPr>
                <w:rFonts w:asciiTheme="minorHAnsi" w:hAnsiTheme="minorHAnsi"/>
                <w:sz w:val="20"/>
                <w:szCs w:val="20"/>
              </w:rPr>
              <w:t>eg</w:t>
            </w:r>
            <w:proofErr w:type="spellEnd"/>
            <w:r w:rsidRPr="00B908E6">
              <w:rPr>
                <w:rFonts w:asciiTheme="minorHAnsi" w:hAnsiTheme="minorHAnsi"/>
                <w:sz w:val="20"/>
                <w:szCs w:val="20"/>
              </w:rPr>
              <w:t xml:space="preserve"> catch and throw a ball using the left or right hand only.</w:t>
            </w:r>
            <w:r w:rsidRPr="00B908E6">
              <w:rPr>
                <w:sz w:val="20"/>
                <w:szCs w:val="20"/>
              </w:rPr>
              <w:t xml:space="preserve"> </w:t>
            </w:r>
          </w:p>
          <w:p w14:paraId="77AE71DB" w14:textId="77777777" w:rsidR="00B24798" w:rsidRPr="00B908E6" w:rsidRDefault="00B24798" w:rsidP="00846B20">
            <w:pPr>
              <w:pStyle w:val="ListParagraph"/>
              <w:numPr>
                <w:ilvl w:val="0"/>
                <w:numId w:val="27"/>
              </w:numPr>
              <w:rPr>
                <w:rFonts w:asciiTheme="minorHAnsi" w:hAnsiTheme="minorHAnsi"/>
              </w:rPr>
            </w:pPr>
            <w:r w:rsidRPr="00B908E6">
              <w:rPr>
                <w:rFonts w:asciiTheme="minorHAnsi" w:hAnsiTheme="minorHAnsi"/>
                <w:b/>
              </w:rPr>
              <w:t>Creative:</w:t>
            </w:r>
          </w:p>
          <w:p w14:paraId="7A52DB9C" w14:textId="77777777" w:rsidR="00B24798" w:rsidRPr="00B908E6" w:rsidRDefault="00B24798" w:rsidP="00B24798">
            <w:pPr>
              <w:rPr>
                <w:rFonts w:asciiTheme="minorHAnsi" w:hAnsiTheme="minorHAnsi"/>
                <w:color w:val="C00000"/>
              </w:rPr>
            </w:pPr>
            <w:r w:rsidRPr="00B908E6">
              <w:rPr>
                <w:rFonts w:asciiTheme="minorHAnsi" w:hAnsiTheme="minorHAnsi"/>
                <w:color w:val="C00000"/>
              </w:rPr>
              <w:t>Cut out pictures and using positional words from the teacher, students stick them into an empty space on the grid. Then answer the questions about the grid.</w:t>
            </w:r>
          </w:p>
          <w:p w14:paraId="57BFF604" w14:textId="77777777" w:rsidR="00B24798" w:rsidRPr="00B908E6" w:rsidRDefault="00B24798" w:rsidP="00B24798">
            <w:pPr>
              <w:pStyle w:val="Default"/>
              <w:rPr>
                <w:rFonts w:asciiTheme="minorHAnsi" w:hAnsiTheme="minorHAnsi"/>
                <w:color w:val="C00000"/>
                <w:sz w:val="20"/>
                <w:szCs w:val="20"/>
              </w:rPr>
            </w:pPr>
            <w:r w:rsidRPr="00B908E6">
              <w:rPr>
                <w:rFonts w:asciiTheme="minorHAnsi" w:hAnsiTheme="minorHAnsi"/>
                <w:color w:val="C00000"/>
                <w:sz w:val="20"/>
                <w:szCs w:val="20"/>
                <w:lang w:val="en"/>
              </w:rPr>
              <w:t>: eg a bird, ball, cat girl on the sheet using positional words such as below the table, above the door, up in the tree and underneath the slide.</w:t>
            </w:r>
          </w:p>
          <w:p w14:paraId="7F63659B" w14:textId="2EE078CD" w:rsidR="00B24798" w:rsidRPr="007F0C33" w:rsidRDefault="00B24798" w:rsidP="007F0C33">
            <w:pPr>
              <w:pStyle w:val="Default"/>
              <w:rPr>
                <w:sz w:val="22"/>
                <w:szCs w:val="22"/>
              </w:rPr>
            </w:pPr>
          </w:p>
        </w:tc>
      </w:tr>
      <w:tr w:rsidR="001C6A19" w:rsidRPr="004A4DA4" w14:paraId="59210916" w14:textId="233DDF99" w:rsidTr="00AA652D">
        <w:trPr>
          <w:trHeight w:val="1923"/>
        </w:trPr>
        <w:tc>
          <w:tcPr>
            <w:tcW w:w="3936" w:type="dxa"/>
            <w:vMerge/>
            <w:tcBorders>
              <w:right w:val="single" w:sz="4" w:space="0" w:color="auto"/>
            </w:tcBorders>
          </w:tcPr>
          <w:p w14:paraId="49EDC7E3" w14:textId="19BADBE8"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31000B66" w14:textId="77777777" w:rsidR="00846B20" w:rsidRDefault="00AA652D" w:rsidP="00846B20">
            <w:pPr>
              <w:pStyle w:val="ListParagraph"/>
              <w:numPr>
                <w:ilvl w:val="0"/>
                <w:numId w:val="27"/>
              </w:numPr>
              <w:rPr>
                <w:rFonts w:asciiTheme="minorHAnsi" w:hAnsiTheme="minorHAnsi"/>
              </w:rPr>
            </w:pPr>
            <w:r w:rsidRPr="00846B20">
              <w:rPr>
                <w:rFonts w:asciiTheme="minorHAnsi" w:hAnsiTheme="minorHAnsi"/>
              </w:rPr>
              <w:t xml:space="preserve">Students are asked to describe the location of an object in the classroom </w:t>
            </w:r>
          </w:p>
          <w:p w14:paraId="52AC2133" w14:textId="02563B13" w:rsidR="00AA652D" w:rsidRPr="00846B20" w:rsidRDefault="00846B20" w:rsidP="00846B20">
            <w:pPr>
              <w:rPr>
                <w:rFonts w:asciiTheme="minorHAnsi" w:hAnsiTheme="minorHAnsi"/>
              </w:rPr>
            </w:pPr>
            <w:proofErr w:type="gramStart"/>
            <w:r>
              <w:rPr>
                <w:rFonts w:asciiTheme="minorHAnsi" w:hAnsiTheme="minorHAnsi"/>
              </w:rPr>
              <w:t>e</w:t>
            </w:r>
            <w:proofErr w:type="gramEnd"/>
            <w:r>
              <w:rPr>
                <w:rFonts w:asciiTheme="minorHAnsi" w:hAnsiTheme="minorHAnsi"/>
              </w:rPr>
              <w:t xml:space="preserve">.g. ‘My picture is </w:t>
            </w:r>
            <w:r w:rsidR="00AA652D" w:rsidRPr="00846B20">
              <w:rPr>
                <w:rFonts w:asciiTheme="minorHAnsi" w:hAnsiTheme="minorHAnsi"/>
              </w:rPr>
              <w:t>fifth from the left and it’s in the second row on the back wall’.</w:t>
            </w:r>
            <w:r>
              <w:rPr>
                <w:rFonts w:asciiTheme="minorHAnsi" w:hAnsiTheme="minorHAnsi"/>
              </w:rPr>
              <w:t xml:space="preserve"> Students write a description </w:t>
            </w:r>
            <w:r w:rsidR="00AA652D" w:rsidRPr="00846B20">
              <w:rPr>
                <w:rFonts w:asciiTheme="minorHAnsi" w:hAnsiTheme="minorHAnsi"/>
              </w:rPr>
              <w:t>of the object using positional clues. The teacher collects the clues and reallocates them back to the students. Students read the description</w:t>
            </w:r>
            <w:bookmarkStart w:id="0" w:name="_GoBack"/>
            <w:bookmarkEnd w:id="0"/>
            <w:r w:rsidR="00AA652D" w:rsidRPr="00846B20">
              <w:rPr>
                <w:rFonts w:asciiTheme="minorHAnsi" w:hAnsiTheme="minorHAnsi"/>
              </w:rPr>
              <w:t>s and locate the object.</w:t>
            </w:r>
          </w:p>
          <w:p w14:paraId="308287A8" w14:textId="5EBC1003" w:rsidR="00AA652D" w:rsidRPr="00846B20" w:rsidRDefault="00AA652D" w:rsidP="00846B20">
            <w:pPr>
              <w:pStyle w:val="ListParagraph"/>
              <w:numPr>
                <w:ilvl w:val="0"/>
                <w:numId w:val="27"/>
              </w:numPr>
              <w:rPr>
                <w:rFonts w:asciiTheme="minorHAnsi" w:hAnsiTheme="minorHAnsi"/>
              </w:rPr>
            </w:pPr>
            <w:r w:rsidRPr="00846B20">
              <w:rPr>
                <w:rFonts w:asciiTheme="minorHAnsi" w:hAnsiTheme="minorHAnsi"/>
                <w:b/>
              </w:rPr>
              <w:t>Extension:</w:t>
            </w:r>
            <w:r w:rsidRPr="00846B20">
              <w:rPr>
                <w:rFonts w:asciiTheme="minorHAnsi" w:hAnsiTheme="minorHAnsi"/>
              </w:rPr>
              <w:t xml:space="preserve"> In pairs, Student A hides an object in the room while Student B turns away.    </w:t>
            </w:r>
          </w:p>
          <w:p w14:paraId="17B7C6D4" w14:textId="0288A3F6" w:rsidR="00CF771E" w:rsidRPr="00846B20" w:rsidRDefault="00AA652D" w:rsidP="00520774">
            <w:pPr>
              <w:rPr>
                <w:rFonts w:asciiTheme="minorHAnsi" w:hAnsiTheme="minorHAnsi"/>
              </w:rPr>
            </w:pPr>
            <w:r w:rsidRPr="00846B20">
              <w:rPr>
                <w:rFonts w:asciiTheme="minorHAnsi" w:hAnsiTheme="minorHAnsi"/>
              </w:rPr>
              <w:t>Student A gives Student B directions to find the hidden object. Student B then has a turn at   hiding the object.</w:t>
            </w:r>
          </w:p>
        </w:tc>
      </w:tr>
      <w:tr w:rsidR="001C6A19" w:rsidRPr="004A4DA4" w14:paraId="7076240C" w14:textId="0053691E" w:rsidTr="00AA652D">
        <w:trPr>
          <w:trHeight w:val="848"/>
        </w:trPr>
        <w:tc>
          <w:tcPr>
            <w:tcW w:w="3936" w:type="dxa"/>
            <w:vMerge/>
            <w:tcBorders>
              <w:right w:val="single" w:sz="4" w:space="0" w:color="auto"/>
            </w:tcBorders>
            <w:shd w:val="clear" w:color="auto" w:fill="C2D69B" w:themeFill="accent3" w:themeFillTint="99"/>
          </w:tcPr>
          <w:p w14:paraId="3D25DE6F" w14:textId="0BAB7B69"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4998AE1" w14:textId="77777777" w:rsidR="00AA652D" w:rsidRPr="00177337" w:rsidRDefault="00AA652D" w:rsidP="00AA652D">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                                    Achievement of Outcomes:</w:t>
            </w:r>
          </w:p>
          <w:p w14:paraId="3171978E" w14:textId="77777777" w:rsidR="00AA652D" w:rsidRPr="00177337" w:rsidRDefault="00AA652D" w:rsidP="00AA652D">
            <w:pPr>
              <w:autoSpaceDE w:val="0"/>
              <w:autoSpaceDN w:val="0"/>
              <w:adjustRightInd w:val="0"/>
              <w:rPr>
                <w:rFonts w:asciiTheme="minorHAnsi" w:hAnsiTheme="minorHAnsi"/>
                <w:b/>
                <w:sz w:val="24"/>
                <w:szCs w:val="24"/>
              </w:rPr>
            </w:pPr>
          </w:p>
          <w:p w14:paraId="1AF45CEC" w14:textId="6DCFF6CE" w:rsidR="001C6A19" w:rsidRPr="004A4DA4" w:rsidRDefault="00AA652D" w:rsidP="00AA652D">
            <w:pPr>
              <w:rPr>
                <w:rFonts w:asciiTheme="minorHAnsi" w:hAnsiTheme="minorHAnsi"/>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tc>
      </w:tr>
    </w:tbl>
    <w:p w14:paraId="416FCCCE" w14:textId="5E3C1CF8" w:rsidR="005D2618" w:rsidRPr="004A4DA4" w:rsidRDefault="005D2618" w:rsidP="00AA652D">
      <w:pPr>
        <w:pStyle w:val="ListParagraph"/>
        <w:spacing w:after="200" w:line="276" w:lineRule="auto"/>
        <w:rPr>
          <w:rFonts w:asciiTheme="minorHAnsi" w:hAnsiTheme="minorHAnsi"/>
          <w:sz w:val="24"/>
          <w:szCs w:val="24"/>
        </w:rPr>
      </w:pPr>
    </w:p>
    <w:sectPr w:rsidR="005D2618" w:rsidRPr="004A4DA4" w:rsidSect="00476561">
      <w:pgSz w:w="16838" w:h="11906" w:orient="landscape" w:code="9"/>
      <w:pgMar w:top="720" w:right="720" w:bottom="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0FA"/>
    <w:multiLevelType w:val="hybridMultilevel"/>
    <w:tmpl w:val="3418D8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4F237B"/>
    <w:multiLevelType w:val="hybridMultilevel"/>
    <w:tmpl w:val="BEB4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94C2651"/>
    <w:multiLevelType w:val="hybridMultilevel"/>
    <w:tmpl w:val="730E44C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1CA7750"/>
    <w:multiLevelType w:val="hybridMultilevel"/>
    <w:tmpl w:val="3720109E"/>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D151E0"/>
    <w:multiLevelType w:val="hybridMultilevel"/>
    <w:tmpl w:val="1810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491CB8"/>
    <w:multiLevelType w:val="hybridMultilevel"/>
    <w:tmpl w:val="074E9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E953D60"/>
    <w:multiLevelType w:val="hybridMultilevel"/>
    <w:tmpl w:val="BC6635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8D4765"/>
    <w:multiLevelType w:val="hybridMultilevel"/>
    <w:tmpl w:val="9CEC8E10"/>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850386"/>
    <w:multiLevelType w:val="hybridMultilevel"/>
    <w:tmpl w:val="E40401F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2"/>
  </w:num>
  <w:num w:numId="4">
    <w:abstractNumId w:val="10"/>
  </w:num>
  <w:num w:numId="5">
    <w:abstractNumId w:val="5"/>
  </w:num>
  <w:num w:numId="6">
    <w:abstractNumId w:val="3"/>
  </w:num>
  <w:num w:numId="7">
    <w:abstractNumId w:val="16"/>
  </w:num>
  <w:num w:numId="8">
    <w:abstractNumId w:val="25"/>
  </w:num>
  <w:num w:numId="9">
    <w:abstractNumId w:val="13"/>
  </w:num>
  <w:num w:numId="10">
    <w:abstractNumId w:val="20"/>
  </w:num>
  <w:num w:numId="11">
    <w:abstractNumId w:val="12"/>
  </w:num>
  <w:num w:numId="12">
    <w:abstractNumId w:val="24"/>
  </w:num>
  <w:num w:numId="13">
    <w:abstractNumId w:val="9"/>
  </w:num>
  <w:num w:numId="14">
    <w:abstractNumId w:val="4"/>
  </w:num>
  <w:num w:numId="15">
    <w:abstractNumId w:val="17"/>
  </w:num>
  <w:num w:numId="16">
    <w:abstractNumId w:val="8"/>
  </w:num>
  <w:num w:numId="17">
    <w:abstractNumId w:val="11"/>
  </w:num>
  <w:num w:numId="18">
    <w:abstractNumId w:val="23"/>
  </w:num>
  <w:num w:numId="19">
    <w:abstractNumId w:val="14"/>
  </w:num>
  <w:num w:numId="20">
    <w:abstractNumId w:val="21"/>
  </w:num>
  <w:num w:numId="21">
    <w:abstractNumId w:val="19"/>
  </w:num>
  <w:num w:numId="22">
    <w:abstractNumId w:val="6"/>
  </w:num>
  <w:num w:numId="23">
    <w:abstractNumId w:val="0"/>
  </w:num>
  <w:num w:numId="24">
    <w:abstractNumId w:val="15"/>
  </w:num>
  <w:num w:numId="25">
    <w:abstractNumId w:val="1"/>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0A68C2"/>
    <w:rsid w:val="000E2214"/>
    <w:rsid w:val="0010795F"/>
    <w:rsid w:val="00116C60"/>
    <w:rsid w:val="001357A6"/>
    <w:rsid w:val="001451A1"/>
    <w:rsid w:val="001717B7"/>
    <w:rsid w:val="00174C2F"/>
    <w:rsid w:val="001B7956"/>
    <w:rsid w:val="001C6A19"/>
    <w:rsid w:val="001E328D"/>
    <w:rsid w:val="001F0A11"/>
    <w:rsid w:val="00210BA1"/>
    <w:rsid w:val="0022220D"/>
    <w:rsid w:val="00262977"/>
    <w:rsid w:val="002650AE"/>
    <w:rsid w:val="002A32F4"/>
    <w:rsid w:val="002B3979"/>
    <w:rsid w:val="002E2AC1"/>
    <w:rsid w:val="00373C06"/>
    <w:rsid w:val="003D09B5"/>
    <w:rsid w:val="003E5CD4"/>
    <w:rsid w:val="003F5FE9"/>
    <w:rsid w:val="00403F6E"/>
    <w:rsid w:val="00443B37"/>
    <w:rsid w:val="00476561"/>
    <w:rsid w:val="00486C58"/>
    <w:rsid w:val="004A4DA4"/>
    <w:rsid w:val="004B2453"/>
    <w:rsid w:val="004B76C4"/>
    <w:rsid w:val="004D1266"/>
    <w:rsid w:val="00503370"/>
    <w:rsid w:val="005048EC"/>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7517"/>
    <w:rsid w:val="0079079B"/>
    <w:rsid w:val="007A1EA1"/>
    <w:rsid w:val="007A222F"/>
    <w:rsid w:val="007C50E5"/>
    <w:rsid w:val="007E3C19"/>
    <w:rsid w:val="007E4125"/>
    <w:rsid w:val="007F0C33"/>
    <w:rsid w:val="007F31F4"/>
    <w:rsid w:val="00803F1E"/>
    <w:rsid w:val="00816899"/>
    <w:rsid w:val="008442F2"/>
    <w:rsid w:val="00845A5B"/>
    <w:rsid w:val="00846B20"/>
    <w:rsid w:val="00877309"/>
    <w:rsid w:val="0088150C"/>
    <w:rsid w:val="0088287F"/>
    <w:rsid w:val="008A3D37"/>
    <w:rsid w:val="008C7B62"/>
    <w:rsid w:val="008D520D"/>
    <w:rsid w:val="008E43C3"/>
    <w:rsid w:val="008F4588"/>
    <w:rsid w:val="009138EC"/>
    <w:rsid w:val="00923B36"/>
    <w:rsid w:val="00925DF8"/>
    <w:rsid w:val="0092766A"/>
    <w:rsid w:val="00932461"/>
    <w:rsid w:val="00932E16"/>
    <w:rsid w:val="00961AC9"/>
    <w:rsid w:val="00977E43"/>
    <w:rsid w:val="0099490C"/>
    <w:rsid w:val="009A75D3"/>
    <w:rsid w:val="009D6A45"/>
    <w:rsid w:val="009F49B9"/>
    <w:rsid w:val="009F6542"/>
    <w:rsid w:val="00A11BAA"/>
    <w:rsid w:val="00A137F2"/>
    <w:rsid w:val="00A335B4"/>
    <w:rsid w:val="00A35AFB"/>
    <w:rsid w:val="00A96550"/>
    <w:rsid w:val="00AA36FD"/>
    <w:rsid w:val="00AA652D"/>
    <w:rsid w:val="00AA7C36"/>
    <w:rsid w:val="00AB5CAF"/>
    <w:rsid w:val="00AC10DF"/>
    <w:rsid w:val="00AD2470"/>
    <w:rsid w:val="00AF7876"/>
    <w:rsid w:val="00B030A8"/>
    <w:rsid w:val="00B12005"/>
    <w:rsid w:val="00B24798"/>
    <w:rsid w:val="00B4193E"/>
    <w:rsid w:val="00B54A6D"/>
    <w:rsid w:val="00B63786"/>
    <w:rsid w:val="00B73124"/>
    <w:rsid w:val="00B812AD"/>
    <w:rsid w:val="00B908E6"/>
    <w:rsid w:val="00BA6310"/>
    <w:rsid w:val="00BC43B0"/>
    <w:rsid w:val="00BD33F5"/>
    <w:rsid w:val="00BF3536"/>
    <w:rsid w:val="00BF49F1"/>
    <w:rsid w:val="00C4146A"/>
    <w:rsid w:val="00C42F08"/>
    <w:rsid w:val="00C660B3"/>
    <w:rsid w:val="00C7475F"/>
    <w:rsid w:val="00C909B1"/>
    <w:rsid w:val="00CA13F7"/>
    <w:rsid w:val="00CB2AF4"/>
    <w:rsid w:val="00CC5D42"/>
    <w:rsid w:val="00CF771E"/>
    <w:rsid w:val="00D01B42"/>
    <w:rsid w:val="00D36387"/>
    <w:rsid w:val="00D41A1D"/>
    <w:rsid w:val="00D45271"/>
    <w:rsid w:val="00D67175"/>
    <w:rsid w:val="00D67D2E"/>
    <w:rsid w:val="00DB3CCB"/>
    <w:rsid w:val="00DF0BD0"/>
    <w:rsid w:val="00DF47F3"/>
    <w:rsid w:val="00DF7960"/>
    <w:rsid w:val="00E1733F"/>
    <w:rsid w:val="00E202DD"/>
    <w:rsid w:val="00E40A2A"/>
    <w:rsid w:val="00E4494B"/>
    <w:rsid w:val="00E6053A"/>
    <w:rsid w:val="00E84467"/>
    <w:rsid w:val="00EB1737"/>
    <w:rsid w:val="00ED18F4"/>
    <w:rsid w:val="00ED6BD7"/>
    <w:rsid w:val="00EE7DFF"/>
    <w:rsid w:val="00F0294E"/>
    <w:rsid w:val="00F10A55"/>
    <w:rsid w:val="00F46276"/>
    <w:rsid w:val="00F5519F"/>
    <w:rsid w:val="00F73340"/>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F0C33"/>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F0C3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youtube.com/watch?v=uY421EKYMjQ" TargetMode="External"/><Relationship Id="rId9" Type="http://schemas.openxmlformats.org/officeDocument/2006/relationships/hyperlink" Target="https://www.youtube.com/watch?v=uY421EKYMjQ"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F54F-B6A3-B44C-9BB6-BF35F4A3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2014-12-11T00:43:00Z</dcterms:created>
  <dcterms:modified xsi:type="dcterms:W3CDTF">2014-12-11T00:43:00Z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