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03DB0E2"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9D4A8A">
              <w:rPr>
                <w:rFonts w:asciiTheme="minorHAnsi" w:hAnsiTheme="minorHAnsi"/>
                <w:b w:val="0"/>
                <w:szCs w:val="24"/>
              </w:rPr>
              <w:t>3</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34E667A"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BB386E" w:rsidRPr="00BB386E">
              <w:rPr>
                <w:rFonts w:asciiTheme="minorHAnsi" w:hAnsiTheme="minorHAnsi"/>
                <w:b w:val="0"/>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BD4F0C2" w:rsidR="00D41A1D" w:rsidRPr="00923B36" w:rsidRDefault="00D41A1D" w:rsidP="00433367">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286422">
              <w:rPr>
                <w:rFonts w:asciiTheme="minorHAnsi" w:eastAsia="Times" w:hAnsiTheme="minorHAnsi"/>
                <w:sz w:val="24"/>
                <w:szCs w:val="24"/>
                <w:lang w:eastAsia="en-AU"/>
              </w:rPr>
              <w:t>Position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8B22E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5FC77D1E" w:rsidR="00286422" w:rsidRPr="00923B36" w:rsidRDefault="00286422" w:rsidP="004A4DA4">
            <w:pPr>
              <w:rPr>
                <w:rFonts w:asciiTheme="minorHAnsi" w:hAnsiTheme="minorHAnsi"/>
                <w:sz w:val="24"/>
                <w:szCs w:val="24"/>
              </w:rPr>
            </w:pPr>
            <w:r>
              <w:rPr>
                <w:rFonts w:asciiTheme="minorHAnsi" w:hAnsiTheme="minorHAnsi"/>
                <w:sz w:val="24"/>
                <w:szCs w:val="24"/>
              </w:rPr>
              <w:t>MA1-1WM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0317C962"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286422">
              <w:rPr>
                <w:rFonts w:asciiTheme="minorHAnsi" w:hAnsiTheme="minorHAnsi"/>
                <w:szCs w:val="24"/>
              </w:rPr>
              <w:t xml:space="preserve"> MA1-16MG</w:t>
            </w:r>
          </w:p>
        </w:tc>
        <w:tc>
          <w:tcPr>
            <w:tcW w:w="4253" w:type="dxa"/>
            <w:gridSpan w:val="3"/>
            <w:tcBorders>
              <w:bottom w:val="single" w:sz="4" w:space="0" w:color="auto"/>
            </w:tcBorders>
            <w:shd w:val="clear" w:color="auto" w:fill="auto"/>
          </w:tcPr>
          <w:p w14:paraId="0F5AEC8D" w14:textId="163212B7" w:rsidR="00CA13F7" w:rsidRPr="0045579C" w:rsidRDefault="00BB386E" w:rsidP="00A60B41">
            <w:pPr>
              <w:rPr>
                <w:rFonts w:asciiTheme="minorHAnsi" w:hAnsiTheme="minorHAnsi"/>
                <w:b/>
              </w:rPr>
            </w:pPr>
            <w:r w:rsidRPr="0045579C">
              <w:rPr>
                <w:rStyle w:val="table0020gridchar"/>
                <w:rFonts w:ascii="Calibri" w:hAnsi="Calibri"/>
                <w:b/>
                <w:bCs/>
              </w:rPr>
              <w:t>Represents and describes the positions of objects in everyday situations and on maps</w:t>
            </w:r>
          </w:p>
        </w:tc>
      </w:tr>
      <w:tr w:rsidR="00CA13F7" w:rsidRPr="004A4DA4"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EF82F1B" w14:textId="1C004CAD" w:rsidR="00D560E3" w:rsidRPr="0045579C" w:rsidRDefault="00BB386E" w:rsidP="00F10A55">
            <w:pPr>
              <w:autoSpaceDE w:val="0"/>
              <w:autoSpaceDN w:val="0"/>
              <w:adjustRightInd w:val="0"/>
              <w:rPr>
                <w:rFonts w:asciiTheme="minorHAnsi" w:hAnsiTheme="minorHAnsi"/>
              </w:rPr>
            </w:pPr>
            <w:r w:rsidRPr="0045579C">
              <w:rPr>
                <w:rStyle w:val="table0020gridchar"/>
                <w:rFonts w:ascii="Calibri" w:hAnsi="Calibri"/>
                <w:b/>
                <w:bCs/>
              </w:rPr>
              <w:t>Interpret simple maps of familiar locations and identify the relative positions of key features </w:t>
            </w:r>
            <w:r w:rsidRPr="0045579C">
              <w:rPr>
                <w:rFonts w:asciiTheme="minorHAnsi" w:hAnsiTheme="minorHAnsi"/>
              </w:rPr>
              <w:t xml:space="preserve"> </w:t>
            </w:r>
          </w:p>
          <w:p w14:paraId="3B865F03" w14:textId="00EF5776" w:rsidR="00CA13F7" w:rsidRPr="0045579C" w:rsidRDefault="0045579C" w:rsidP="00F10A55">
            <w:pPr>
              <w:autoSpaceDE w:val="0"/>
              <w:autoSpaceDN w:val="0"/>
              <w:adjustRightInd w:val="0"/>
              <w:rPr>
                <w:rFonts w:asciiTheme="minorHAnsi" w:hAnsiTheme="minorHAnsi"/>
              </w:rPr>
            </w:pPr>
            <w:r>
              <w:rPr>
                <w:rFonts w:asciiTheme="minorHAnsi" w:hAnsiTheme="minorHAnsi"/>
              </w:rPr>
              <w:t xml:space="preserve">* </w:t>
            </w:r>
            <w:r w:rsidR="00286422" w:rsidRPr="0045579C">
              <w:rPr>
                <w:rFonts w:asciiTheme="minorHAnsi" w:hAnsiTheme="minorHAnsi"/>
              </w:rPr>
              <w:t>Interpret simple maps by identifying objects in different locations.</w:t>
            </w:r>
          </w:p>
          <w:p w14:paraId="502EB7FA" w14:textId="78FB0475" w:rsidR="00286422" w:rsidRPr="0045579C" w:rsidRDefault="0045579C" w:rsidP="00F10A55">
            <w:pPr>
              <w:autoSpaceDE w:val="0"/>
              <w:autoSpaceDN w:val="0"/>
              <w:adjustRightInd w:val="0"/>
              <w:rPr>
                <w:rFonts w:asciiTheme="minorHAnsi" w:hAnsiTheme="minorHAnsi"/>
              </w:rPr>
            </w:pPr>
            <w:r>
              <w:rPr>
                <w:rFonts w:asciiTheme="minorHAnsi" w:hAnsiTheme="minorHAnsi"/>
              </w:rPr>
              <w:t xml:space="preserve">* </w:t>
            </w:r>
            <w:r w:rsidR="00286422" w:rsidRPr="0045579C">
              <w:rPr>
                <w:rFonts w:asciiTheme="minorHAnsi" w:hAnsiTheme="minorHAnsi"/>
              </w:rPr>
              <w:t>Describe the positions of objects in models, photographs and drawings.</w:t>
            </w:r>
          </w:p>
          <w:p w14:paraId="2CF7CFC8" w14:textId="77777777" w:rsidR="00CA13F7" w:rsidRPr="0045579C" w:rsidRDefault="00CA13F7" w:rsidP="00F10A55">
            <w:pPr>
              <w:autoSpaceDE w:val="0"/>
              <w:autoSpaceDN w:val="0"/>
              <w:adjustRightInd w:val="0"/>
              <w:rPr>
                <w:rFonts w:asciiTheme="minorHAnsi" w:hAnsiTheme="minorHAnsi"/>
              </w:rPr>
            </w:pPr>
          </w:p>
          <w:p w14:paraId="61739B6C" w14:textId="77777777" w:rsidR="00CA13F7" w:rsidRPr="0045579C" w:rsidRDefault="00CA13F7" w:rsidP="00F10A55">
            <w:pPr>
              <w:autoSpaceDE w:val="0"/>
              <w:autoSpaceDN w:val="0"/>
              <w:adjustRightInd w:val="0"/>
              <w:rPr>
                <w:rFonts w:asciiTheme="minorHAnsi" w:hAnsiTheme="minorHAnsi"/>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5233FA38"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6A222A1" w14:textId="327D94A6" w:rsidR="00F10A55" w:rsidRPr="0045579C" w:rsidRDefault="009F4172" w:rsidP="0045579C">
            <w:pPr>
              <w:pStyle w:val="ListParagraph"/>
              <w:numPr>
                <w:ilvl w:val="0"/>
                <w:numId w:val="24"/>
              </w:numPr>
              <w:autoSpaceDE w:val="0"/>
              <w:autoSpaceDN w:val="0"/>
              <w:adjustRightInd w:val="0"/>
              <w:rPr>
                <w:rFonts w:asciiTheme="minorHAnsi" w:hAnsiTheme="minorHAnsi"/>
                <w:color w:val="FF0000"/>
              </w:rPr>
            </w:pPr>
            <w:r w:rsidRPr="0045579C">
              <w:rPr>
                <w:rFonts w:asciiTheme="minorHAnsi" w:hAnsiTheme="minorHAnsi"/>
                <w:color w:val="FF0000"/>
              </w:rPr>
              <w:t>Picture Talk- Describe the position of objects in photographs and drawings.</w:t>
            </w:r>
          </w:p>
          <w:p w14:paraId="0CC9F641" w14:textId="58FDDA94" w:rsidR="005A65B0" w:rsidRPr="0045579C" w:rsidRDefault="005A65B0" w:rsidP="0045579C">
            <w:pPr>
              <w:pStyle w:val="ListParagraph"/>
              <w:numPr>
                <w:ilvl w:val="0"/>
                <w:numId w:val="24"/>
              </w:numPr>
              <w:autoSpaceDE w:val="0"/>
              <w:autoSpaceDN w:val="0"/>
              <w:adjustRightInd w:val="0"/>
              <w:rPr>
                <w:rFonts w:asciiTheme="minorHAnsi" w:hAnsiTheme="minorHAnsi"/>
              </w:rPr>
            </w:pPr>
            <w:r w:rsidRPr="0045579C">
              <w:rPr>
                <w:rFonts w:asciiTheme="minorHAnsi" w:hAnsiTheme="minorHAnsi"/>
                <w:color w:val="FF0000"/>
              </w:rPr>
              <w:t>Read stories and poems to the class that involve position language.</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6530AEA" w:rsidR="00286422" w:rsidRPr="0045579C" w:rsidRDefault="00286422" w:rsidP="0045579C">
            <w:pPr>
              <w:pStyle w:val="ListParagraph"/>
              <w:numPr>
                <w:ilvl w:val="0"/>
                <w:numId w:val="25"/>
              </w:numPr>
              <w:autoSpaceDE w:val="0"/>
              <w:autoSpaceDN w:val="0"/>
              <w:adjustRightInd w:val="0"/>
              <w:rPr>
                <w:rFonts w:asciiTheme="minorHAnsi" w:hAnsiTheme="minorHAnsi"/>
              </w:rPr>
            </w:pPr>
            <w:r w:rsidRPr="0045579C">
              <w:rPr>
                <w:rFonts w:asciiTheme="minorHAnsi" w:hAnsiTheme="minorHAnsi"/>
              </w:rPr>
              <w:t>BARRIER GAME-*Working with a partner one student gives directions to make a simple drawing using position words, eg Draw a house in the middle of the page. Put a door on the left and a window on the right. Put a chimney on the top of the roof.</w:t>
            </w:r>
          </w:p>
        </w:tc>
      </w:tr>
      <w:tr w:rsidR="005A7343" w:rsidRPr="004A4DA4" w14:paraId="23467F1E" w14:textId="77777777" w:rsidTr="00923B36">
        <w:trPr>
          <w:trHeight w:hRule="exact" w:val="1134"/>
        </w:trPr>
        <w:tc>
          <w:tcPr>
            <w:tcW w:w="3085" w:type="dxa"/>
            <w:gridSpan w:val="2"/>
            <w:shd w:val="clear" w:color="auto" w:fill="FFFFCC"/>
          </w:tcPr>
          <w:p w14:paraId="59957547" w14:textId="18B6C85E"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3C0CC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3C0CCC">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2F039B" w:rsidRDefault="00081A4D" w:rsidP="0045579C">
            <w:pPr>
              <w:pStyle w:val="ListParagraph"/>
              <w:numPr>
                <w:ilvl w:val="0"/>
                <w:numId w:val="28"/>
              </w:numPr>
              <w:autoSpaceDE w:val="0"/>
              <w:autoSpaceDN w:val="0"/>
              <w:adjustRightInd w:val="0"/>
              <w:ind w:right="508"/>
              <w:rPr>
                <w:rFonts w:asciiTheme="minorHAnsi" w:eastAsiaTheme="minorHAnsi" w:hAnsiTheme="minorHAnsi" w:cs="Verdana"/>
                <w:color w:val="231F20"/>
                <w:spacing w:val="-11"/>
                <w:sz w:val="24"/>
                <w:szCs w:val="24"/>
              </w:rPr>
            </w:pPr>
            <w:r w:rsidRPr="002F039B">
              <w:rPr>
                <w:rFonts w:asciiTheme="minorHAnsi" w:eastAsiaTheme="minorHAnsi" w:hAnsiTheme="minorHAnsi" w:cs="Verdana"/>
                <w:color w:val="231F20"/>
                <w:sz w:val="24"/>
                <w:szCs w:val="24"/>
              </w:rPr>
              <w:t>Deep</w:t>
            </w:r>
            <w:r w:rsidRPr="002F039B">
              <w:rPr>
                <w:rFonts w:asciiTheme="minorHAnsi" w:eastAsiaTheme="minorHAnsi" w:hAnsiTheme="minorHAnsi" w:cs="Verdana"/>
                <w:color w:val="231F20"/>
                <w:spacing w:val="-5"/>
                <w:sz w:val="24"/>
                <w:szCs w:val="24"/>
              </w:rPr>
              <w:t xml:space="preserve"> </w:t>
            </w:r>
            <w:r w:rsidRPr="002F039B">
              <w:rPr>
                <w:rFonts w:asciiTheme="minorHAnsi" w:eastAsiaTheme="minorHAnsi" w:hAnsiTheme="minorHAnsi" w:cs="Verdana"/>
                <w:color w:val="231F20"/>
                <w:sz w:val="24"/>
                <w:szCs w:val="24"/>
              </w:rPr>
              <w:t>knowledge</w:t>
            </w:r>
            <w:r w:rsidRPr="002F039B">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45579C">
            <w:pPr>
              <w:pStyle w:val="ListParagraph"/>
              <w:numPr>
                <w:ilvl w:val="0"/>
                <w:numId w:val="29"/>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45579C">
            <w:pPr>
              <w:pStyle w:val="ListParagraph"/>
              <w:numPr>
                <w:ilvl w:val="0"/>
                <w:numId w:val="29"/>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45579C">
            <w:pPr>
              <w:pStyle w:val="ListParagraph"/>
              <w:numPr>
                <w:ilvl w:val="0"/>
                <w:numId w:val="30"/>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45579C">
            <w:pPr>
              <w:pStyle w:val="ListParagraph"/>
              <w:numPr>
                <w:ilvl w:val="0"/>
                <w:numId w:val="27"/>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45579C">
            <w:pPr>
              <w:pStyle w:val="ListParagraph"/>
              <w:numPr>
                <w:ilvl w:val="0"/>
                <w:numId w:val="26"/>
              </w:numPr>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45579C">
            <w:pPr>
              <w:pStyle w:val="ListParagraph"/>
              <w:numPr>
                <w:ilvl w:val="0"/>
                <w:numId w:val="26"/>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45579C">
            <w:pPr>
              <w:pStyle w:val="ListParagraph"/>
              <w:numPr>
                <w:ilvl w:val="0"/>
                <w:numId w:val="26"/>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45579C">
            <w:pPr>
              <w:pStyle w:val="ListParagraph"/>
              <w:numPr>
                <w:ilvl w:val="0"/>
                <w:numId w:val="26"/>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3C0CC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5F5ED466" w:rsidR="00081A4D" w:rsidRPr="004A4DA4" w:rsidRDefault="003C0CCC" w:rsidP="009F4172">
            <w:pPr>
              <w:ind w:left="720" w:hanging="720"/>
              <w:rPr>
                <w:rFonts w:asciiTheme="minorHAnsi" w:hAnsiTheme="minorHAnsi"/>
                <w:sz w:val="24"/>
                <w:szCs w:val="24"/>
              </w:rPr>
            </w:pPr>
            <w:r>
              <w:rPr>
                <w:rFonts w:asciiTheme="minorHAnsi" w:hAnsiTheme="minorHAnsi"/>
                <w:sz w:val="24"/>
                <w:szCs w:val="24"/>
              </w:rPr>
              <w:t xml:space="preserve">Photographs and drawings for picture talk, art paper, pencils, textas, </w:t>
            </w:r>
            <w:r w:rsidR="00B86D59">
              <w:rPr>
                <w:rFonts w:asciiTheme="minorHAnsi" w:hAnsiTheme="minorHAnsi"/>
                <w:sz w:val="24"/>
                <w:szCs w:val="24"/>
              </w:rPr>
              <w:t>lego blocks, small toys, junk materials</w:t>
            </w:r>
            <w:r w:rsidR="005A65B0">
              <w:rPr>
                <w:rFonts w:asciiTheme="minorHAnsi" w:hAnsiTheme="minorHAnsi"/>
                <w:sz w:val="24"/>
                <w:szCs w:val="24"/>
              </w:rPr>
              <w:t>, stories and poems related to position</w:t>
            </w:r>
            <w:r w:rsidR="0033641F">
              <w:rPr>
                <w:rFonts w:asciiTheme="minorHAnsi" w:hAnsiTheme="minorHAnsi"/>
                <w:sz w:val="24"/>
                <w:szCs w:val="24"/>
              </w:rPr>
              <w:t>, photograph or map of school.</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27E5BE5F" w14:textId="0CFCED58" w:rsidR="001C6A19" w:rsidRPr="0045579C" w:rsidRDefault="003C0CCC" w:rsidP="0045579C">
            <w:pPr>
              <w:pStyle w:val="Heading2"/>
              <w:numPr>
                <w:ilvl w:val="0"/>
                <w:numId w:val="25"/>
              </w:numPr>
              <w:rPr>
                <w:rFonts w:asciiTheme="minorHAnsi" w:hAnsiTheme="minorHAnsi"/>
                <w:sz w:val="20"/>
              </w:rPr>
            </w:pPr>
            <w:r w:rsidRPr="0045579C">
              <w:rPr>
                <w:rFonts w:asciiTheme="minorHAnsi" w:hAnsiTheme="minorHAnsi"/>
                <w:sz w:val="20"/>
              </w:rPr>
              <w:t>Explicitly communicate lesson outcomes and work quality.</w:t>
            </w:r>
          </w:p>
          <w:p w14:paraId="386885A8" w14:textId="77777777" w:rsidR="005A65B0" w:rsidRPr="0045579C" w:rsidRDefault="005A65B0" w:rsidP="005A65B0">
            <w:pPr>
              <w:rPr>
                <w:rFonts w:asciiTheme="minorHAnsi" w:hAnsiTheme="minorHAnsi"/>
              </w:rPr>
            </w:pPr>
          </w:p>
          <w:p w14:paraId="1CDC4212" w14:textId="0E593531" w:rsidR="005A65B0" w:rsidRPr="0045579C" w:rsidRDefault="005A65B0" w:rsidP="005A65B0">
            <w:pPr>
              <w:rPr>
                <w:rFonts w:asciiTheme="minorHAnsi" w:hAnsiTheme="minorHAnsi"/>
              </w:rPr>
            </w:pPr>
          </w:p>
          <w:p w14:paraId="38EBCA1F" w14:textId="77777777" w:rsidR="005A65B0" w:rsidRPr="0045579C" w:rsidRDefault="005A65B0" w:rsidP="0045579C">
            <w:pPr>
              <w:pStyle w:val="ListParagraph"/>
              <w:numPr>
                <w:ilvl w:val="0"/>
                <w:numId w:val="25"/>
              </w:numPr>
              <w:rPr>
                <w:rFonts w:asciiTheme="minorHAnsi" w:hAnsiTheme="minorHAnsi"/>
                <w:u w:val="single"/>
              </w:rPr>
            </w:pPr>
            <w:r w:rsidRPr="0045579C">
              <w:rPr>
                <w:rFonts w:asciiTheme="minorHAnsi" w:hAnsiTheme="minorHAnsi"/>
                <w:u w:val="single"/>
              </w:rPr>
              <w:t>Model from a Photograph or Map</w:t>
            </w:r>
          </w:p>
          <w:p w14:paraId="48B5CFB8" w14:textId="77777777" w:rsidR="005A65B0" w:rsidRPr="0045579C" w:rsidRDefault="005A65B0" w:rsidP="0045579C">
            <w:pPr>
              <w:rPr>
                <w:rFonts w:asciiTheme="minorHAnsi" w:hAnsiTheme="minorHAnsi"/>
              </w:rPr>
            </w:pPr>
            <w:r w:rsidRPr="0045579C">
              <w:rPr>
                <w:rFonts w:asciiTheme="minorHAnsi" w:hAnsiTheme="minorHAnsi"/>
              </w:rPr>
              <w:t>The teacher shows a map or aerial photograph of the school. Students make a simple model from the map or photograph using small toys, blocks and junk materials. Students discuss the position of objects in relation to other objects.</w:t>
            </w:r>
          </w:p>
          <w:p w14:paraId="01EE9220" w14:textId="77777777" w:rsidR="005A65B0" w:rsidRPr="0045579C" w:rsidRDefault="005A65B0" w:rsidP="0045579C">
            <w:pPr>
              <w:rPr>
                <w:rFonts w:asciiTheme="minorHAnsi" w:hAnsiTheme="minorHAnsi"/>
              </w:rPr>
            </w:pPr>
            <w:r w:rsidRPr="0045579C">
              <w:rPr>
                <w:rFonts w:asciiTheme="minorHAnsi" w:hAnsiTheme="minorHAnsi"/>
              </w:rPr>
              <w:t>Have students plan a route that takes you from one location to another. Discuss various routes and similarities and differences between routes.</w:t>
            </w:r>
          </w:p>
          <w:p w14:paraId="3AA953B4" w14:textId="77777777" w:rsidR="005A65B0" w:rsidRPr="0045579C" w:rsidRDefault="005A65B0" w:rsidP="005A65B0">
            <w:pPr>
              <w:rPr>
                <w:rFonts w:asciiTheme="minorHAnsi" w:hAnsiTheme="minorHAnsi"/>
              </w:rPr>
            </w:pPr>
          </w:p>
          <w:p w14:paraId="529E5D31" w14:textId="64F101CC" w:rsidR="003C0CCC" w:rsidRPr="0045579C" w:rsidRDefault="003C0CCC" w:rsidP="0045579C">
            <w:pPr>
              <w:pStyle w:val="ListParagraph"/>
              <w:numPr>
                <w:ilvl w:val="0"/>
                <w:numId w:val="25"/>
              </w:numPr>
              <w:rPr>
                <w:rFonts w:asciiTheme="minorHAnsi" w:hAnsiTheme="minorHAnsi"/>
              </w:rPr>
            </w:pPr>
            <w:r w:rsidRPr="0045579C">
              <w:rPr>
                <w:rFonts w:asciiTheme="minorHAnsi" w:hAnsiTheme="minorHAnsi"/>
              </w:rPr>
              <w:t>Define and reinforce metalanguage used in the unit.</w:t>
            </w:r>
          </w:p>
          <w:p w14:paraId="4C8F6F10" w14:textId="3690AF67" w:rsidR="003C0CCC" w:rsidRPr="0045579C" w:rsidRDefault="003C0CCC" w:rsidP="0045579C">
            <w:pPr>
              <w:rPr>
                <w:rFonts w:asciiTheme="minorHAnsi" w:hAnsiTheme="minorHAnsi"/>
              </w:rPr>
            </w:pPr>
            <w:r w:rsidRPr="0045579C">
              <w:rPr>
                <w:rFonts w:asciiTheme="minorHAnsi" w:hAnsiTheme="minorHAnsi"/>
              </w:rPr>
              <w:t>Position, describe, left, right, between, above, across, back, around, after, behind, below, beneath, beside, centre, close, far, forward, further, here, in</w:t>
            </w:r>
            <w:r w:rsidR="0033641F" w:rsidRPr="0045579C">
              <w:rPr>
                <w:rFonts w:asciiTheme="minorHAnsi" w:hAnsiTheme="minorHAnsi"/>
              </w:rPr>
              <w:t xml:space="preserve"> </w:t>
            </w:r>
            <w:r w:rsidRPr="0045579C">
              <w:rPr>
                <w:rFonts w:asciiTheme="minorHAnsi" w:hAnsiTheme="minorHAnsi"/>
              </w:rPr>
              <w:t>front</w:t>
            </w:r>
            <w:r w:rsidR="0033641F" w:rsidRPr="0045579C">
              <w:rPr>
                <w:rFonts w:asciiTheme="minorHAnsi" w:hAnsiTheme="minorHAnsi"/>
              </w:rPr>
              <w:t xml:space="preserve"> </w:t>
            </w:r>
            <w:r w:rsidRPr="0045579C">
              <w:rPr>
                <w:rFonts w:asciiTheme="minorHAnsi" w:hAnsiTheme="minorHAnsi"/>
              </w:rPr>
              <w:t>of, inside, last, into, low, middle, next to, turn, under, underneath, upside down, direction, route, sketch, backward.</w:t>
            </w:r>
          </w:p>
          <w:p w14:paraId="0595B3CA" w14:textId="64148CA7" w:rsidR="00B86D59" w:rsidRPr="003C0CCC" w:rsidRDefault="00B86D59" w:rsidP="005A65B0"/>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10C6CF3" w14:textId="77777777" w:rsidR="001C6A19" w:rsidRPr="0045579C" w:rsidRDefault="00E82345" w:rsidP="005D2618">
            <w:pPr>
              <w:rPr>
                <w:rFonts w:asciiTheme="minorHAnsi" w:hAnsiTheme="minorHAnsi"/>
              </w:rPr>
            </w:pPr>
            <w:r w:rsidRPr="0045579C">
              <w:rPr>
                <w:rFonts w:asciiTheme="minorHAnsi" w:hAnsiTheme="minorHAnsi"/>
              </w:rPr>
              <w:t xml:space="preserve"> </w:t>
            </w:r>
          </w:p>
          <w:p w14:paraId="19DB8B04" w14:textId="66C30EFE" w:rsidR="00E82345" w:rsidRPr="0045579C" w:rsidRDefault="00E82345" w:rsidP="0045579C">
            <w:pPr>
              <w:pStyle w:val="ListParagraph"/>
              <w:numPr>
                <w:ilvl w:val="0"/>
                <w:numId w:val="25"/>
              </w:numPr>
              <w:rPr>
                <w:rFonts w:asciiTheme="minorHAnsi" w:hAnsiTheme="minorHAnsi"/>
              </w:rPr>
            </w:pPr>
            <w:r w:rsidRPr="0045579C">
              <w:rPr>
                <w:rFonts w:asciiTheme="minorHAnsi" w:hAnsiTheme="minorHAnsi"/>
              </w:rPr>
              <w:t>Working in small groups, students design an obstacle course following simple instructions. Each group could create their own course and then explain / demonstrate it for the class.</w:t>
            </w:r>
          </w:p>
        </w:tc>
      </w:tr>
      <w:tr w:rsidR="001C6A19" w:rsidRPr="004A4DA4" w14:paraId="3552F0D4" w14:textId="1670C5DD" w:rsidTr="006D1864">
        <w:trPr>
          <w:trHeight w:val="2393"/>
        </w:trPr>
        <w:tc>
          <w:tcPr>
            <w:tcW w:w="3936" w:type="dxa"/>
            <w:vMerge/>
            <w:tcBorders>
              <w:right w:val="single" w:sz="4" w:space="0" w:color="auto"/>
            </w:tcBorders>
          </w:tcPr>
          <w:p w14:paraId="1B9B11E8" w14:textId="24BC6CA3"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3F7E4814" w14:textId="0F5A4C6E" w:rsidR="005A65B0" w:rsidRPr="0045579C" w:rsidRDefault="005A65B0" w:rsidP="005A65B0">
            <w:pPr>
              <w:pStyle w:val="ListParagraph"/>
              <w:rPr>
                <w:rFonts w:asciiTheme="minorHAnsi" w:hAnsiTheme="minorHAnsi"/>
              </w:rPr>
            </w:pPr>
          </w:p>
          <w:p w14:paraId="243CFD1E" w14:textId="67A40613" w:rsidR="00B86D59" w:rsidRPr="0045579C" w:rsidRDefault="009E5E50" w:rsidP="0045579C">
            <w:pPr>
              <w:pStyle w:val="ListParagraph"/>
              <w:numPr>
                <w:ilvl w:val="0"/>
                <w:numId w:val="25"/>
              </w:numPr>
              <w:rPr>
                <w:rFonts w:asciiTheme="minorHAnsi" w:hAnsiTheme="minorHAnsi"/>
                <w:u w:val="single"/>
              </w:rPr>
            </w:pPr>
            <w:r w:rsidRPr="0045579C">
              <w:rPr>
                <w:rFonts w:asciiTheme="minorHAnsi" w:hAnsiTheme="minorHAnsi"/>
                <w:u w:val="single"/>
              </w:rPr>
              <w:t>Find My Special Place</w:t>
            </w:r>
          </w:p>
          <w:p w14:paraId="5C784FE7" w14:textId="65F582C6" w:rsidR="009E5E50" w:rsidRPr="0045579C" w:rsidRDefault="009E5E50" w:rsidP="009E5E50">
            <w:pPr>
              <w:pStyle w:val="ListParagraph"/>
              <w:rPr>
                <w:rFonts w:asciiTheme="minorHAnsi" w:hAnsiTheme="minorHAnsi"/>
              </w:rPr>
            </w:pPr>
            <w:r w:rsidRPr="0045579C">
              <w:rPr>
                <w:rFonts w:asciiTheme="minorHAnsi" w:hAnsiTheme="minorHAnsi"/>
              </w:rPr>
              <w:t xml:space="preserve">In pairs, students select a “special place” near the classroom or in the school on a school map. Mark special place with an “X” on the map. Next children write instructions using left and right turns and include references to special features and landmarks to lead to their special place. Students swap instructions and then try to locate their partner’s special place. </w:t>
            </w:r>
          </w:p>
          <w:p w14:paraId="7F63659B" w14:textId="29BDAE70" w:rsidR="007E4125" w:rsidRPr="0045579C" w:rsidRDefault="007E4125" w:rsidP="00520774">
            <w:pPr>
              <w:rPr>
                <w:rFonts w:asciiTheme="minorHAnsi" w:hAnsiTheme="minorHAnsi"/>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E9E3D5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45579C" w:rsidRDefault="001C6A19" w:rsidP="00520774">
            <w:pPr>
              <w:rPr>
                <w:rFonts w:asciiTheme="minorHAnsi" w:hAnsiTheme="minorHAnsi"/>
              </w:rPr>
            </w:pPr>
          </w:p>
          <w:p w14:paraId="17B7C6D4" w14:textId="363CE20C" w:rsidR="001C6A19" w:rsidRPr="0045579C" w:rsidRDefault="002809C2" w:rsidP="0045579C">
            <w:pPr>
              <w:pStyle w:val="ListParagraph"/>
              <w:numPr>
                <w:ilvl w:val="0"/>
                <w:numId w:val="25"/>
              </w:numPr>
              <w:rPr>
                <w:rFonts w:asciiTheme="minorHAnsi" w:hAnsiTheme="minorHAnsi"/>
              </w:rPr>
            </w:pPr>
            <w:r w:rsidRPr="0045579C">
              <w:rPr>
                <w:rFonts w:asciiTheme="minorHAnsi" w:hAnsiTheme="minorHAnsi"/>
              </w:rPr>
              <w:t>Extension- In pairs, students work on a computer and use simple shape</w:t>
            </w:r>
            <w:r w:rsidR="00B64120" w:rsidRPr="0045579C">
              <w:rPr>
                <w:rFonts w:asciiTheme="minorHAnsi" w:hAnsiTheme="minorHAnsi"/>
              </w:rPr>
              <w:t>s from a draw program to draw a</w:t>
            </w:r>
            <w:r w:rsidRPr="0045579C">
              <w:rPr>
                <w:rFonts w:asciiTheme="minorHAnsi" w:hAnsiTheme="minorHAnsi"/>
              </w:rPr>
              <w:t xml:space="preserve"> simple map of their  “special place”. A line tool could be used to trace the path. Have students discuss the position of objects in their map.</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6E5D1B7" w:rsidR="001C6A19" w:rsidRPr="0045579C" w:rsidRDefault="004214AA" w:rsidP="00520774">
            <w:pPr>
              <w:rPr>
                <w:rFonts w:asciiTheme="minorHAnsi" w:hAnsiTheme="minorHAnsi"/>
              </w:rPr>
            </w:pPr>
            <w:r w:rsidRPr="0045579C">
              <w:rPr>
                <w:rFonts w:asciiTheme="minorHAnsi" w:hAnsiTheme="minorHAnsi"/>
              </w:rPr>
              <w:t>Did the children enjoy the activities? Were the outcomes achieved?</w:t>
            </w:r>
            <w:r w:rsidR="008728BE" w:rsidRPr="0045579C">
              <w:rPr>
                <w:rFonts w:asciiTheme="minorHAnsi" w:hAnsiTheme="minorHAnsi"/>
              </w:rPr>
              <w:t xml:space="preserve"> Did I encourage students to visualise an area before planning a route?</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8A9"/>
    <w:multiLevelType w:val="hybridMultilevel"/>
    <w:tmpl w:val="15DE4AEC"/>
    <w:lvl w:ilvl="0" w:tplc="8FD43470">
      <w:start w:val="1"/>
      <w:numFmt w:val="bullet"/>
      <w:lvlText w:val=""/>
      <w:lvlJc w:val="left"/>
      <w:pPr>
        <w:ind w:left="753" w:hanging="360"/>
      </w:pPr>
      <w:rPr>
        <w:rFonts w:ascii="Wingdings 2" w:hAnsi="Wingdings 2"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DD3CA3"/>
    <w:multiLevelType w:val="hybridMultilevel"/>
    <w:tmpl w:val="04A814A0"/>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50C2307"/>
    <w:multiLevelType w:val="hybridMultilevel"/>
    <w:tmpl w:val="A0A667D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428DD"/>
    <w:multiLevelType w:val="hybridMultilevel"/>
    <w:tmpl w:val="C464CE68"/>
    <w:lvl w:ilvl="0" w:tplc="8FD43470">
      <w:start w:val="1"/>
      <w:numFmt w:val="bullet"/>
      <w:lvlText w:val=""/>
      <w:lvlJc w:val="left"/>
      <w:pPr>
        <w:ind w:left="753" w:hanging="360"/>
      </w:pPr>
      <w:rPr>
        <w:rFonts w:ascii="Wingdings 2" w:hAnsi="Wingdings 2"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1DB61894"/>
    <w:multiLevelType w:val="hybridMultilevel"/>
    <w:tmpl w:val="171E460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451395A"/>
    <w:multiLevelType w:val="hybridMultilevel"/>
    <w:tmpl w:val="03BC8F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35BB5"/>
    <w:multiLevelType w:val="hybridMultilevel"/>
    <w:tmpl w:val="E8966BE6"/>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D06828"/>
    <w:multiLevelType w:val="hybridMultilevel"/>
    <w:tmpl w:val="1F58DF1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E290EE8"/>
    <w:multiLevelType w:val="hybridMultilevel"/>
    <w:tmpl w:val="3BCC5BD4"/>
    <w:lvl w:ilvl="0" w:tplc="2B6E9D1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00E3AF7"/>
    <w:multiLevelType w:val="hybridMultilevel"/>
    <w:tmpl w:val="9990D8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C5416"/>
    <w:multiLevelType w:val="hybridMultilevel"/>
    <w:tmpl w:val="2BD60BF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4E6967"/>
    <w:multiLevelType w:val="hybridMultilevel"/>
    <w:tmpl w:val="26E8FB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BB067144"/>
    <w:lvl w:ilvl="0" w:tplc="A70A9F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5"/>
  </w:num>
  <w:num w:numId="4">
    <w:abstractNumId w:val="11"/>
  </w:num>
  <w:num w:numId="5">
    <w:abstractNumId w:val="5"/>
  </w:num>
  <w:num w:numId="6">
    <w:abstractNumId w:val="2"/>
  </w:num>
  <w:num w:numId="7">
    <w:abstractNumId w:val="16"/>
  </w:num>
  <w:num w:numId="8">
    <w:abstractNumId w:val="29"/>
  </w:num>
  <w:num w:numId="9">
    <w:abstractNumId w:val="15"/>
  </w:num>
  <w:num w:numId="10">
    <w:abstractNumId w:val="22"/>
  </w:num>
  <w:num w:numId="11">
    <w:abstractNumId w:val="14"/>
  </w:num>
  <w:num w:numId="12">
    <w:abstractNumId w:val="28"/>
  </w:num>
  <w:num w:numId="13">
    <w:abstractNumId w:val="10"/>
  </w:num>
  <w:num w:numId="14">
    <w:abstractNumId w:val="4"/>
  </w:num>
  <w:num w:numId="15">
    <w:abstractNumId w:val="18"/>
  </w:num>
  <w:num w:numId="16">
    <w:abstractNumId w:val="9"/>
  </w:num>
  <w:num w:numId="17">
    <w:abstractNumId w:val="12"/>
  </w:num>
  <w:num w:numId="18">
    <w:abstractNumId w:val="27"/>
  </w:num>
  <w:num w:numId="19">
    <w:abstractNumId w:val="26"/>
  </w:num>
  <w:num w:numId="20">
    <w:abstractNumId w:val="21"/>
  </w:num>
  <w:num w:numId="21">
    <w:abstractNumId w:val="24"/>
  </w:num>
  <w:num w:numId="22">
    <w:abstractNumId w:val="3"/>
  </w:num>
  <w:num w:numId="23">
    <w:abstractNumId w:val="17"/>
  </w:num>
  <w:num w:numId="24">
    <w:abstractNumId w:val="8"/>
  </w:num>
  <w:num w:numId="25">
    <w:abstractNumId w:val="6"/>
  </w:num>
  <w:num w:numId="26">
    <w:abstractNumId w:val="7"/>
  </w:num>
  <w:num w:numId="27">
    <w:abstractNumId w:val="0"/>
  </w:num>
  <w:num w:numId="28">
    <w:abstractNumId w:val="19"/>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BA1"/>
    <w:rsid w:val="0022220D"/>
    <w:rsid w:val="00262977"/>
    <w:rsid w:val="002650AE"/>
    <w:rsid w:val="002809C2"/>
    <w:rsid w:val="00286422"/>
    <w:rsid w:val="002A32F4"/>
    <w:rsid w:val="002B3979"/>
    <w:rsid w:val="002E2AC1"/>
    <w:rsid w:val="002F039B"/>
    <w:rsid w:val="0033641F"/>
    <w:rsid w:val="00373C06"/>
    <w:rsid w:val="003C0CCC"/>
    <w:rsid w:val="003D09B5"/>
    <w:rsid w:val="003F5FE9"/>
    <w:rsid w:val="00403F6E"/>
    <w:rsid w:val="004214AA"/>
    <w:rsid w:val="00433367"/>
    <w:rsid w:val="00443B37"/>
    <w:rsid w:val="0045579C"/>
    <w:rsid w:val="00486C58"/>
    <w:rsid w:val="004A4DA4"/>
    <w:rsid w:val="004B2453"/>
    <w:rsid w:val="004B76C4"/>
    <w:rsid w:val="004D1266"/>
    <w:rsid w:val="00503370"/>
    <w:rsid w:val="00520774"/>
    <w:rsid w:val="00521B3A"/>
    <w:rsid w:val="0053162C"/>
    <w:rsid w:val="0057006E"/>
    <w:rsid w:val="00571856"/>
    <w:rsid w:val="00571ECB"/>
    <w:rsid w:val="00575B6D"/>
    <w:rsid w:val="005A65B0"/>
    <w:rsid w:val="005A7343"/>
    <w:rsid w:val="005D2618"/>
    <w:rsid w:val="00620F13"/>
    <w:rsid w:val="00633BA7"/>
    <w:rsid w:val="006466C1"/>
    <w:rsid w:val="00691A0B"/>
    <w:rsid w:val="006D1864"/>
    <w:rsid w:val="006E7517"/>
    <w:rsid w:val="0079079B"/>
    <w:rsid w:val="007A1EA1"/>
    <w:rsid w:val="007A222F"/>
    <w:rsid w:val="007C50E5"/>
    <w:rsid w:val="007E3C19"/>
    <w:rsid w:val="007E4125"/>
    <w:rsid w:val="007F31F4"/>
    <w:rsid w:val="00803F1E"/>
    <w:rsid w:val="00811499"/>
    <w:rsid w:val="00816899"/>
    <w:rsid w:val="008442F2"/>
    <w:rsid w:val="00845A5B"/>
    <w:rsid w:val="008728BE"/>
    <w:rsid w:val="00877309"/>
    <w:rsid w:val="0088150C"/>
    <w:rsid w:val="008C7B62"/>
    <w:rsid w:val="008D520D"/>
    <w:rsid w:val="008F4588"/>
    <w:rsid w:val="009138EC"/>
    <w:rsid w:val="00923B36"/>
    <w:rsid w:val="00925DF8"/>
    <w:rsid w:val="00932461"/>
    <w:rsid w:val="00932E16"/>
    <w:rsid w:val="00961AC9"/>
    <w:rsid w:val="00977E43"/>
    <w:rsid w:val="009D4A8A"/>
    <w:rsid w:val="009E5E50"/>
    <w:rsid w:val="009F4172"/>
    <w:rsid w:val="009F49B9"/>
    <w:rsid w:val="009F6542"/>
    <w:rsid w:val="00A11BAA"/>
    <w:rsid w:val="00A125AC"/>
    <w:rsid w:val="00A137F2"/>
    <w:rsid w:val="00A60B41"/>
    <w:rsid w:val="00A96550"/>
    <w:rsid w:val="00AA36FD"/>
    <w:rsid w:val="00AA7C36"/>
    <w:rsid w:val="00AB5CAF"/>
    <w:rsid w:val="00AC10DF"/>
    <w:rsid w:val="00AD2470"/>
    <w:rsid w:val="00B030A8"/>
    <w:rsid w:val="00B4193E"/>
    <w:rsid w:val="00B54A6D"/>
    <w:rsid w:val="00B63786"/>
    <w:rsid w:val="00B64120"/>
    <w:rsid w:val="00B73124"/>
    <w:rsid w:val="00B86D59"/>
    <w:rsid w:val="00BA6310"/>
    <w:rsid w:val="00BB386E"/>
    <w:rsid w:val="00BC43B0"/>
    <w:rsid w:val="00BD33F5"/>
    <w:rsid w:val="00BF49F1"/>
    <w:rsid w:val="00C4146A"/>
    <w:rsid w:val="00C42F08"/>
    <w:rsid w:val="00C660B3"/>
    <w:rsid w:val="00C7475F"/>
    <w:rsid w:val="00C909B1"/>
    <w:rsid w:val="00CA13F7"/>
    <w:rsid w:val="00CB2AF4"/>
    <w:rsid w:val="00CC5D42"/>
    <w:rsid w:val="00D01B42"/>
    <w:rsid w:val="00D36387"/>
    <w:rsid w:val="00D41A1D"/>
    <w:rsid w:val="00D45271"/>
    <w:rsid w:val="00D560E3"/>
    <w:rsid w:val="00D67175"/>
    <w:rsid w:val="00D67D2E"/>
    <w:rsid w:val="00DB3CCB"/>
    <w:rsid w:val="00DF47F3"/>
    <w:rsid w:val="00DF7960"/>
    <w:rsid w:val="00E1733F"/>
    <w:rsid w:val="00E202DD"/>
    <w:rsid w:val="00E40A2A"/>
    <w:rsid w:val="00E4494B"/>
    <w:rsid w:val="00E6053A"/>
    <w:rsid w:val="00E82345"/>
    <w:rsid w:val="00E84467"/>
    <w:rsid w:val="00EB1737"/>
    <w:rsid w:val="00EB2B04"/>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table0020gridchar">
    <w:name w:val="table_0020grid__char"/>
    <w:basedOn w:val="DefaultParagraphFont"/>
    <w:rsid w:val="00A60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table0020gridchar">
    <w:name w:val="table_0020grid__char"/>
    <w:basedOn w:val="DefaultParagraphFont"/>
    <w:rsid w:val="00A6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CCD4-1F09-7D49-B867-A065BCAC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2014-12-11T00:51:00Z</dcterms:created>
  <dcterms:modified xsi:type="dcterms:W3CDTF">2014-12-11T00:51:00Z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