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C5308" w14:textId="39F49B3E" w:rsidR="00CA13F7" w:rsidRPr="00CA13F7" w:rsidRDefault="00D41A1D" w:rsidP="00373C06">
      <w:pPr>
        <w:tabs>
          <w:tab w:val="left" w:pos="14459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MATHEMATICS</w:t>
      </w:r>
      <w:r w:rsidR="00CA13F7" w:rsidRPr="00CA13F7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 xml:space="preserve">STAGE </w:t>
      </w:r>
      <w:r w:rsidR="00503370">
        <w:rPr>
          <w:rFonts w:asciiTheme="minorHAnsi" w:hAnsiTheme="minorHAnsi"/>
          <w:b/>
          <w:sz w:val="24"/>
          <w:szCs w:val="24"/>
        </w:rPr>
        <w:t>1</w:t>
      </w:r>
    </w:p>
    <w:p w14:paraId="347939F2" w14:textId="70208CC4" w:rsidR="00CA13F7" w:rsidRPr="008F4588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t>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3D76A6" w:rsidRPr="004A4DA4" w14:paraId="558EF306" w14:textId="77777777" w:rsidTr="00E73BD6">
        <w:trPr>
          <w:trHeight w:hRule="exact" w:val="605"/>
        </w:trPr>
        <w:tc>
          <w:tcPr>
            <w:tcW w:w="1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7382975" w14:textId="62485479" w:rsidR="003D76A6" w:rsidRPr="00923B36" w:rsidRDefault="003D76A6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TERM:</w:t>
            </w:r>
            <w:r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DAC7D08" w14:textId="4066FFA7" w:rsidR="003D76A6" w:rsidRPr="00923B36" w:rsidRDefault="003D76A6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WEEK:</w:t>
            </w:r>
            <w:r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3A3968">
              <w:rPr>
                <w:rFonts w:asciiTheme="minorHAnsi" w:hAnsiTheme="minorHAnsi"/>
                <w:b w:val="0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D0C2E95" w14:textId="77777777" w:rsidR="003D76A6" w:rsidRPr="00CA13F7" w:rsidRDefault="003D76A6" w:rsidP="00BD3370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STRAND:</w:t>
            </w:r>
            <w:r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 xml:space="preserve"> </w:t>
            </w:r>
            <w:r w:rsidRPr="00BB386E">
              <w:rPr>
                <w:rFonts w:asciiTheme="minorHAnsi" w:hAnsiTheme="minorHAnsi"/>
                <w:b w:val="0"/>
                <w:szCs w:val="24"/>
              </w:rPr>
              <w:t>Measurement and Geometry</w:t>
            </w:r>
          </w:p>
          <w:p w14:paraId="5D459EBB" w14:textId="6FF685B9" w:rsidR="003D76A6" w:rsidRPr="004A4DA4" w:rsidRDefault="003D76A6" w:rsidP="005D2618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10E81FB" w14:textId="397EC8B2" w:rsidR="003D76A6" w:rsidRPr="00923B36" w:rsidRDefault="003D76A6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CA13F7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  <w:r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Position 2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B53CAE4" w14:textId="77777777" w:rsidR="003D76A6" w:rsidRDefault="003D76A6" w:rsidP="00BD3370">
            <w:pPr>
              <w:rPr>
                <w:rFonts w:asciiTheme="minorHAnsi" w:hAnsiTheme="minorHAnsi"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0E4704C7" w14:textId="689B634B" w:rsidR="003D76A6" w:rsidRPr="00923B36" w:rsidRDefault="003D76A6" w:rsidP="004A4DA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MA1-1WM</w:t>
            </w:r>
          </w:p>
        </w:tc>
      </w:tr>
      <w:tr w:rsidR="003D76A6" w:rsidRPr="004A4DA4" w14:paraId="2E3192F3" w14:textId="77777777" w:rsidTr="00E73BD6">
        <w:trPr>
          <w:trHeight w:hRule="exact" w:val="436"/>
        </w:trPr>
        <w:tc>
          <w:tcPr>
            <w:tcW w:w="307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CB8F9FA" w14:textId="40D8CB0E" w:rsidR="003D76A6" w:rsidRPr="004A4DA4" w:rsidRDefault="003D76A6" w:rsidP="002B397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OUTCOMES:</w:t>
            </w:r>
            <w:r>
              <w:rPr>
                <w:rFonts w:asciiTheme="minorHAnsi" w:hAnsiTheme="minorHAnsi"/>
                <w:szCs w:val="24"/>
              </w:rPr>
              <w:t xml:space="preserve"> MA1-16MG</w:t>
            </w:r>
          </w:p>
        </w:tc>
        <w:tc>
          <w:tcPr>
            <w:tcW w:w="126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F5AEC8D" w14:textId="161C11B4" w:rsidR="003D76A6" w:rsidRPr="00D16B58" w:rsidRDefault="003D76A6" w:rsidP="00762C94">
            <w:pPr>
              <w:rPr>
                <w:rFonts w:asciiTheme="minorHAnsi" w:hAnsiTheme="minorHAnsi"/>
                <w:b/>
              </w:rPr>
            </w:pPr>
            <w:r w:rsidRPr="00D16B58">
              <w:rPr>
                <w:rStyle w:val="table0020gridchar"/>
                <w:rFonts w:asciiTheme="minorHAnsi" w:hAnsiTheme="minorHAnsi"/>
                <w:b/>
                <w:bCs/>
              </w:rPr>
              <w:t>Represents and describes the positions of objects in everyday situations and on maps</w:t>
            </w:r>
          </w:p>
        </w:tc>
      </w:tr>
      <w:tr w:rsidR="00CA13F7" w:rsidRPr="004A4DA4" w14:paraId="2B1E5F1E" w14:textId="77777777" w:rsidTr="00E73BD6">
        <w:trPr>
          <w:trHeight w:hRule="exact" w:val="1362"/>
        </w:trPr>
        <w:tc>
          <w:tcPr>
            <w:tcW w:w="307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6FCA7B96" w14:textId="77777777" w:rsidR="00923B36" w:rsidRPr="004A4DA4" w:rsidRDefault="00923B36" w:rsidP="00923B3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  <w:p w14:paraId="6AABF219" w14:textId="77777777" w:rsidR="00CA13F7" w:rsidRDefault="00CA13F7" w:rsidP="00CA13F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26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550994" w14:textId="77777777" w:rsidR="003D76A6" w:rsidRPr="00D16B58" w:rsidRDefault="003D76A6" w:rsidP="003D76A6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D16B58">
              <w:rPr>
                <w:rStyle w:val="table0020gridchar"/>
                <w:rFonts w:asciiTheme="minorHAnsi" w:hAnsiTheme="minorHAnsi"/>
                <w:b/>
                <w:bCs/>
              </w:rPr>
              <w:t>Interpret simple maps of familiar locations and identify the relative positions of key features </w:t>
            </w:r>
            <w:r w:rsidRPr="00D16B58">
              <w:rPr>
                <w:rFonts w:asciiTheme="minorHAnsi" w:hAnsiTheme="minorHAnsi"/>
              </w:rPr>
              <w:t xml:space="preserve"> </w:t>
            </w:r>
          </w:p>
          <w:p w14:paraId="502EB7FA" w14:textId="61C43FC6" w:rsidR="00286422" w:rsidRPr="00D16B58" w:rsidRDefault="00D16B58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D16B58">
              <w:rPr>
                <w:rFonts w:asciiTheme="minorHAnsi" w:hAnsiTheme="minorHAnsi"/>
              </w:rPr>
              <w:t xml:space="preserve">* </w:t>
            </w:r>
            <w:r w:rsidR="001B1ACF" w:rsidRPr="00D16B58">
              <w:rPr>
                <w:rFonts w:asciiTheme="minorHAnsi" w:hAnsiTheme="minorHAnsi"/>
              </w:rPr>
              <w:t>Use drawings to represent the position of objects along a path.</w:t>
            </w:r>
          </w:p>
          <w:p w14:paraId="2CF7CFC8" w14:textId="40CF7881" w:rsidR="00CA13F7" w:rsidRPr="00D16B58" w:rsidRDefault="00D16B58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D16B58">
              <w:rPr>
                <w:rFonts w:asciiTheme="minorHAnsi" w:hAnsiTheme="minorHAnsi"/>
              </w:rPr>
              <w:t xml:space="preserve">* </w:t>
            </w:r>
            <w:r w:rsidR="001B1ACF" w:rsidRPr="00D16B58">
              <w:rPr>
                <w:rFonts w:asciiTheme="minorHAnsi" w:hAnsiTheme="minorHAnsi"/>
              </w:rPr>
              <w:t>Give reasons when answering questions about the position of objects.</w:t>
            </w:r>
          </w:p>
          <w:p w14:paraId="61739B6C" w14:textId="77777777" w:rsidR="00CA13F7" w:rsidRPr="00D16B58" w:rsidRDefault="00CA13F7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3F5FE9" w:rsidRPr="004A4DA4" w14:paraId="3AF8E4E5" w14:textId="77777777" w:rsidTr="00E73BD6">
        <w:trPr>
          <w:trHeight w:hRule="exact" w:val="1096"/>
        </w:trPr>
        <w:tc>
          <w:tcPr>
            <w:tcW w:w="307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0853C25E" w14:textId="20434571" w:rsidR="003F5FE9" w:rsidRPr="004A4DA4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ASSESSMENT FOR L</w:t>
            </w:r>
            <w:r w:rsidRPr="004A4DA4">
              <w:rPr>
                <w:rFonts w:asciiTheme="minorHAnsi" w:hAnsiTheme="minorHAnsi"/>
                <w:szCs w:val="24"/>
              </w:rPr>
              <w:t>EARNING</w:t>
            </w:r>
          </w:p>
          <w:p w14:paraId="10544AE5" w14:textId="5AC3BA1A" w:rsidR="005D2618" w:rsidRPr="004A4DA4" w:rsidRDefault="004A4DA4" w:rsidP="004A4DA4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4A4DA4">
              <w:rPr>
                <w:rFonts w:asciiTheme="minorHAnsi" w:hAnsiTheme="minorHAns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126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C9F641" w14:textId="6E6ABCD5" w:rsidR="00F10A55" w:rsidRPr="00D16B58" w:rsidRDefault="00126FC7" w:rsidP="00D16B58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FF0000"/>
              </w:rPr>
            </w:pPr>
            <w:r w:rsidRPr="00D16B58">
              <w:rPr>
                <w:rFonts w:asciiTheme="minorHAnsi" w:hAnsiTheme="minorHAnsi"/>
                <w:color w:val="FF0000"/>
              </w:rPr>
              <w:t>Follow oral directions to walk a route or mark it on a map.</w:t>
            </w:r>
          </w:p>
        </w:tc>
      </w:tr>
      <w:tr w:rsidR="005A7343" w:rsidRPr="004A4DA4" w14:paraId="3AC2808E" w14:textId="77777777" w:rsidTr="00D16B58">
        <w:trPr>
          <w:trHeight w:hRule="exact" w:val="1099"/>
        </w:trPr>
        <w:tc>
          <w:tcPr>
            <w:tcW w:w="307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76D71BE4" w14:textId="1829511E" w:rsidR="005A7343" w:rsidRPr="004A4DA4" w:rsidRDefault="008F4588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WARM UP / DRILL</w:t>
            </w:r>
          </w:p>
        </w:tc>
        <w:tc>
          <w:tcPr>
            <w:tcW w:w="126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21EB51" w14:textId="77777777" w:rsidR="009B544F" w:rsidRPr="00D16B58" w:rsidRDefault="009B544F" w:rsidP="00D16B58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D16B58">
              <w:rPr>
                <w:rFonts w:asciiTheme="minorHAnsi" w:hAnsiTheme="minorHAnsi"/>
              </w:rPr>
              <w:t>Working with partner give directions to go to a place without using direction words (to emphasise need for direction words)</w:t>
            </w:r>
          </w:p>
          <w:p w14:paraId="504D5406" w14:textId="77777777" w:rsidR="009B544F" w:rsidRPr="00D16B58" w:rsidRDefault="009B544F" w:rsidP="009B544F">
            <w:pPr>
              <w:rPr>
                <w:rFonts w:asciiTheme="minorHAnsi" w:hAnsiTheme="minorHAnsi"/>
                <w:b/>
                <w:u w:val="single"/>
              </w:rPr>
            </w:pPr>
            <w:r w:rsidRPr="00D16B58">
              <w:rPr>
                <w:rFonts w:asciiTheme="minorHAnsi" w:hAnsiTheme="minorHAnsi"/>
              </w:rPr>
              <w:t>Variation: Students describe where something is in the room without using direction words.</w:t>
            </w:r>
          </w:p>
          <w:p w14:paraId="0DFC39A5" w14:textId="139AD470" w:rsidR="009B544F" w:rsidRPr="00D16B58" w:rsidRDefault="009B544F" w:rsidP="009B544F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b/>
                <w:i/>
              </w:rPr>
            </w:pPr>
            <w:r w:rsidRPr="00D16B58">
              <w:rPr>
                <w:rFonts w:asciiTheme="minorHAnsi" w:hAnsiTheme="minorHAnsi"/>
                <w:b/>
                <w:i/>
              </w:rPr>
              <w:t>Questioning</w:t>
            </w:r>
            <w:proofErr w:type="gramStart"/>
            <w:r w:rsidRPr="00D16B58">
              <w:rPr>
                <w:rFonts w:asciiTheme="minorHAnsi" w:hAnsiTheme="minorHAnsi"/>
                <w:b/>
                <w:i/>
              </w:rPr>
              <w:t>:-</w:t>
            </w:r>
            <w:proofErr w:type="gramEnd"/>
            <w:r w:rsidRPr="00D16B58">
              <w:rPr>
                <w:rFonts w:asciiTheme="minorHAnsi" w:hAnsiTheme="minorHAnsi"/>
                <w:b/>
                <w:i/>
              </w:rPr>
              <w:t xml:space="preserve"> </w:t>
            </w:r>
            <w:r w:rsidRPr="00D16B58">
              <w:rPr>
                <w:rFonts w:asciiTheme="minorHAnsi" w:hAnsiTheme="minorHAnsi"/>
              </w:rPr>
              <w:t>Was it easiest to get there without or with the direction words? How do the direction words make it easier?</w:t>
            </w:r>
            <w:r w:rsidR="00D16B58">
              <w:rPr>
                <w:rFonts w:asciiTheme="minorHAnsi" w:hAnsiTheme="minorHAnsi"/>
              </w:rPr>
              <w:t xml:space="preserve"> </w:t>
            </w:r>
            <w:r w:rsidRPr="00D16B58">
              <w:rPr>
                <w:rFonts w:asciiTheme="minorHAnsi" w:hAnsiTheme="minorHAnsi"/>
              </w:rPr>
              <w:t>Why is it easier to know where to go when we use left and right?</w:t>
            </w:r>
          </w:p>
          <w:p w14:paraId="3555E1C1" w14:textId="5DC752B3" w:rsidR="00286422" w:rsidRPr="00D16B58" w:rsidRDefault="00286422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5A7343" w:rsidRPr="004A4DA4" w14:paraId="23467F1E" w14:textId="77777777" w:rsidTr="00E73BD6">
        <w:trPr>
          <w:trHeight w:hRule="exact" w:val="1096"/>
        </w:trPr>
        <w:tc>
          <w:tcPr>
            <w:tcW w:w="3070" w:type="dxa"/>
            <w:gridSpan w:val="2"/>
            <w:shd w:val="clear" w:color="auto" w:fill="FFFFCC"/>
          </w:tcPr>
          <w:p w14:paraId="59957547" w14:textId="18B6C85E" w:rsidR="00A11BAA" w:rsidRDefault="00A11BAA" w:rsidP="00A11BA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TENS ACTIVITY</w:t>
            </w:r>
          </w:p>
          <w:p w14:paraId="30F7D776" w14:textId="77777777" w:rsidR="008F4588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NEWMAN’S PROBLEM</w:t>
            </w:r>
          </w:p>
          <w:p w14:paraId="1B69E72A" w14:textId="77777777" w:rsidR="006D1864" w:rsidRPr="006D1864" w:rsidRDefault="006D186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6D1864">
              <w:rPr>
                <w:rFonts w:asciiTheme="minorHAnsi" w:hAnsiTheme="minorHAnsi"/>
                <w:szCs w:val="24"/>
              </w:rPr>
              <w:t xml:space="preserve">INVESTIGATION </w:t>
            </w:r>
          </w:p>
          <w:p w14:paraId="5E5899E1" w14:textId="7EAEF94D" w:rsidR="006D1864" w:rsidRPr="006D1864" w:rsidRDefault="006D1864" w:rsidP="00A11BAA">
            <w:pPr>
              <w:pStyle w:val="Heading2"/>
            </w:pPr>
          </w:p>
        </w:tc>
        <w:tc>
          <w:tcPr>
            <w:tcW w:w="12687" w:type="dxa"/>
            <w:gridSpan w:val="3"/>
            <w:shd w:val="clear" w:color="auto" w:fill="auto"/>
          </w:tcPr>
          <w:p w14:paraId="7971F164" w14:textId="09640D22" w:rsidR="005A7343" w:rsidRPr="004A4DA4" w:rsidRDefault="005A7343" w:rsidP="005D2618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</w:tr>
      <w:tr w:rsidR="00E73BD6" w:rsidRPr="004A4DA4" w14:paraId="747DA87F" w14:textId="77777777" w:rsidTr="00E73BD6">
        <w:trPr>
          <w:trHeight w:val="361"/>
        </w:trPr>
        <w:tc>
          <w:tcPr>
            <w:tcW w:w="3070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CC"/>
          </w:tcPr>
          <w:p w14:paraId="60096E34" w14:textId="77777777" w:rsidR="00081A4D" w:rsidRPr="004A4DA4" w:rsidRDefault="00081A4D" w:rsidP="003C0CCC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229" w:type="dxa"/>
            <w:shd w:val="clear" w:color="auto" w:fill="C2D69B" w:themeFill="accent3" w:themeFillTint="99"/>
          </w:tcPr>
          <w:p w14:paraId="4DE562E7" w14:textId="7B6BB050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</w:t>
            </w:r>
            <w:r w:rsidRPr="00D41A1D">
              <w:rPr>
                <w:rFonts w:asciiTheme="minorHAnsi" w:eastAsiaTheme="minorHAnsi" w:hAnsiTheme="minorHAnsi" w:cs="Verdana"/>
                <w:b/>
                <w:spacing w:val="-11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29" w:type="dxa"/>
            <w:shd w:val="clear" w:color="auto" w:fill="C2D69B" w:themeFill="accent3" w:themeFillTint="99"/>
          </w:tcPr>
          <w:p w14:paraId="741026F5" w14:textId="180141D8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 LEARNING</w:t>
            </w:r>
            <w:r w:rsidRPr="00D41A1D">
              <w:rPr>
                <w:rFonts w:asciiTheme="minorHAnsi" w:eastAsiaTheme="minorHAnsi" w:hAnsiTheme="minorHAnsi" w:cs="Verdana"/>
                <w:b/>
                <w:spacing w:val="-9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b/>
                <w:spacing w:val="-2"/>
                <w:sz w:val="24"/>
                <w:szCs w:val="24"/>
              </w:rPr>
              <w:t>N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29" w:type="dxa"/>
            <w:shd w:val="clear" w:color="auto" w:fill="C2D69B" w:themeFill="accent3" w:themeFillTint="99"/>
          </w:tcPr>
          <w:p w14:paraId="64D5ADE9" w14:textId="7090A5C3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E73BD6" w:rsidRPr="004A4DA4" w14:paraId="08AC31A2" w14:textId="77777777" w:rsidTr="00E73BD6">
        <w:trPr>
          <w:trHeight w:hRule="exact" w:val="1776"/>
        </w:trPr>
        <w:tc>
          <w:tcPr>
            <w:tcW w:w="3070" w:type="dxa"/>
            <w:gridSpan w:val="2"/>
            <w:vMerge/>
            <w:tcBorders>
              <w:right w:val="single" w:sz="4" w:space="0" w:color="auto"/>
            </w:tcBorders>
            <w:shd w:val="clear" w:color="auto" w:fill="FFFFCC"/>
          </w:tcPr>
          <w:p w14:paraId="7D7B2454" w14:textId="77777777" w:rsidR="00081A4D" w:rsidRPr="004A4DA4" w:rsidRDefault="00081A4D" w:rsidP="003C0CCC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29" w:type="dxa"/>
            <w:shd w:val="clear" w:color="auto" w:fill="auto"/>
          </w:tcPr>
          <w:p w14:paraId="24ECBE39" w14:textId="77777777" w:rsidR="00081A4D" w:rsidRPr="00D41A1D" w:rsidRDefault="00081A4D" w:rsidP="00AA1AAA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right="508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14:paraId="0EDFE37C" w14:textId="77777777" w:rsidR="00081A4D" w:rsidRPr="00D41A1D" w:rsidRDefault="00081A4D" w:rsidP="00AA1AAA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understanding</w:t>
            </w:r>
          </w:p>
          <w:p w14:paraId="35C0D439" w14:textId="647BFD09" w:rsidR="00081A4D" w:rsidRPr="00D41A1D" w:rsidRDefault="00081A4D" w:rsidP="00AA1AAA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Problematic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2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</w:p>
          <w:p w14:paraId="72D2C3B7" w14:textId="36255E57" w:rsidR="00081A4D" w:rsidRPr="00D41A1D" w:rsidRDefault="00081A4D" w:rsidP="00AA1AAA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r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-order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thinking</w:t>
            </w:r>
          </w:p>
          <w:p w14:paraId="1E10833E" w14:textId="6A25004B" w:rsidR="00081A4D" w:rsidRPr="00D41A1D" w:rsidRDefault="00081A4D" w:rsidP="00AA1AAA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Metalanguage</w:t>
            </w:r>
          </w:p>
          <w:p w14:paraId="782DA745" w14:textId="6923B305" w:rsidR="00081A4D" w:rsidRPr="00D41A1D" w:rsidRDefault="00081A4D" w:rsidP="00AA1AAA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Substanti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v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29" w:type="dxa"/>
            <w:shd w:val="clear" w:color="auto" w:fill="auto"/>
          </w:tcPr>
          <w:p w14:paraId="3DE4D8C0" w14:textId="77777777" w:rsidR="00081A4D" w:rsidRPr="00D41A1D" w:rsidRDefault="00081A4D" w:rsidP="00AA1AAA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Explicit quality criteria</w:t>
            </w:r>
          </w:p>
          <w:p w14:paraId="5B3B4AF1" w14:textId="77777777" w:rsidR="00081A4D" w:rsidRPr="00D41A1D" w:rsidRDefault="00081A4D" w:rsidP="00AA1AAA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Engagement</w:t>
            </w:r>
          </w:p>
          <w:p w14:paraId="5CD2ED9A" w14:textId="77777777" w:rsidR="00081A4D" w:rsidRPr="00D41A1D" w:rsidRDefault="00081A4D" w:rsidP="00AA1AAA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 expectations</w:t>
            </w:r>
          </w:p>
          <w:p w14:paraId="3E8FE9ED" w14:textId="77777777" w:rsidR="00081A4D" w:rsidRPr="00D41A1D" w:rsidRDefault="00081A4D" w:rsidP="00AA1AAA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Social support</w:t>
            </w:r>
          </w:p>
          <w:p w14:paraId="5F7F3841" w14:textId="77777777" w:rsidR="00081A4D" w:rsidRPr="00D41A1D" w:rsidRDefault="00081A4D" w:rsidP="00AA1AAA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Students’ self-regulation</w:t>
            </w:r>
          </w:p>
          <w:p w14:paraId="0A76EC8B" w14:textId="7D007AE9" w:rsidR="00081A4D" w:rsidRPr="00D41A1D" w:rsidRDefault="00081A4D" w:rsidP="00AA1AAA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29" w:type="dxa"/>
            <w:shd w:val="clear" w:color="auto" w:fill="auto"/>
          </w:tcPr>
          <w:p w14:paraId="1997C1ED" w14:textId="77777777" w:rsidR="00081A4D" w:rsidRPr="00D41A1D" w:rsidRDefault="00081A4D" w:rsidP="00AA1AAA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Background knowledge</w:t>
            </w:r>
          </w:p>
          <w:p w14:paraId="46F5603C" w14:textId="3BA38066" w:rsidR="00081A4D" w:rsidRPr="00D41A1D" w:rsidRDefault="00081A4D" w:rsidP="004A7BDD">
            <w:pPr>
              <w:pStyle w:val="ListParagraph"/>
              <w:autoSpaceDE w:val="0"/>
              <w:autoSpaceDN w:val="0"/>
              <w:adjustRightInd w:val="0"/>
              <w:spacing w:before="83"/>
              <w:ind w:left="1077"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Cultural knowledge</w:t>
            </w:r>
          </w:p>
          <w:p w14:paraId="2EBA778F" w14:textId="0A81AC57" w:rsidR="00081A4D" w:rsidRPr="00D41A1D" w:rsidRDefault="00081A4D" w:rsidP="00AA1AAA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 integration</w:t>
            </w:r>
          </w:p>
          <w:p w14:paraId="30BBCD6F" w14:textId="2BBD2C92" w:rsidR="00081A4D" w:rsidRPr="00D41A1D" w:rsidRDefault="00081A4D" w:rsidP="00AA1AAA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Inclusivity </w:t>
            </w:r>
          </w:p>
          <w:p w14:paraId="167840E5" w14:textId="2FC4F46A" w:rsidR="00081A4D" w:rsidRPr="00D41A1D" w:rsidRDefault="00081A4D" w:rsidP="00AA1AAA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Connectedness</w:t>
            </w:r>
          </w:p>
          <w:p w14:paraId="0F5D4852" w14:textId="424E643B" w:rsidR="00081A4D" w:rsidRPr="004A7BDD" w:rsidRDefault="004A7BDD" w:rsidP="004A7BDD">
            <w:pPr>
              <w:autoSpaceDE w:val="0"/>
              <w:autoSpaceDN w:val="0"/>
              <w:adjustRightInd w:val="0"/>
              <w:spacing w:before="83"/>
              <w:ind w:left="717" w:right="508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      </w:t>
            </w:r>
            <w:r w:rsidR="00081A4D" w:rsidRPr="004A7BD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081A4D" w:rsidRPr="004A4DA4" w14:paraId="41B31CB3" w14:textId="77777777" w:rsidTr="00E73BD6">
        <w:trPr>
          <w:trHeight w:hRule="exact" w:val="1096"/>
        </w:trPr>
        <w:tc>
          <w:tcPr>
            <w:tcW w:w="3070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14:paraId="13B5FCB6" w14:textId="77777777" w:rsidR="00081A4D" w:rsidRPr="004A4DA4" w:rsidRDefault="00081A4D" w:rsidP="003C0CCC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12687" w:type="dxa"/>
            <w:gridSpan w:val="3"/>
          </w:tcPr>
          <w:p w14:paraId="47AC8D3C" w14:textId="561783AD" w:rsidR="00081A4D" w:rsidRPr="004A4DA4" w:rsidRDefault="00E73BD6" w:rsidP="003C0CCC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Paper, pencils,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textas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lego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, direction signs, grid paper</w:t>
            </w:r>
            <w:r w:rsidR="004A7BDD">
              <w:rPr>
                <w:rFonts w:asciiTheme="minorHAnsi" w:hAnsiTheme="minorHAnsi"/>
                <w:sz w:val="24"/>
                <w:szCs w:val="24"/>
              </w:rPr>
              <w:t>, simple map of school.</w:t>
            </w:r>
          </w:p>
        </w:tc>
      </w:tr>
    </w:tbl>
    <w:p w14:paraId="49C62B16" w14:textId="46AEDDB7" w:rsidR="00CA13F7" w:rsidRDefault="00CA13F7"/>
    <w:p w14:paraId="3D7C8727" w14:textId="77777777" w:rsidR="00CA13F7" w:rsidRDefault="00CA13F7">
      <w:pPr>
        <w:spacing w:after="200" w:line="276" w:lineRule="auto"/>
      </w:pPr>
      <w:r>
        <w:br w:type="page"/>
      </w:r>
    </w:p>
    <w:p w14:paraId="27461560" w14:textId="2C06D2C1" w:rsidR="00CA13F7" w:rsidRPr="008F4588" w:rsidRDefault="00081A4D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lastRenderedPageBreak/>
        <w:t>TEACHING AND LEARNING EXPERIENCES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1C6A19" w:rsidRPr="004A4DA4" w14:paraId="69EB5E83" w14:textId="2F92B9B6" w:rsidTr="006D1864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62876A0D" w14:textId="2EFD0456" w:rsidR="001C6A19" w:rsidRPr="004A4DA4" w:rsidRDefault="001C6A19" w:rsidP="001C6A1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lastRenderedPageBreak/>
              <w:t>WHOLE CLASS INSTRUCTION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>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14:paraId="2AEB46B9" w14:textId="1A816EE6" w:rsidR="001C6A19" w:rsidRPr="004A4DA4" w:rsidRDefault="001C6A19" w:rsidP="004A4DA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 xml:space="preserve">GUIDED </w:t>
            </w:r>
            <w:r>
              <w:rPr>
                <w:rFonts w:asciiTheme="minorHAnsi" w:hAnsiTheme="minorHAnsi"/>
                <w:szCs w:val="24"/>
              </w:rPr>
              <w:t xml:space="preserve">&amp; </w:t>
            </w:r>
            <w:r w:rsidRPr="004A4DA4">
              <w:rPr>
                <w:rFonts w:asciiTheme="minorHAnsi" w:hAnsiTheme="minorHAnsi"/>
                <w:szCs w:val="24"/>
              </w:rPr>
              <w:t>INDEPENDENT ACTIVITIES</w:t>
            </w:r>
          </w:p>
        </w:tc>
      </w:tr>
      <w:tr w:rsidR="001C6A19" w:rsidRPr="004A4DA4" w14:paraId="5C1137EB" w14:textId="1F04E540" w:rsidTr="00D16B58">
        <w:trPr>
          <w:trHeight w:val="1481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14:paraId="27E5BE5F" w14:textId="35D499F1" w:rsidR="001C6A19" w:rsidRPr="00D16B58" w:rsidRDefault="003C0CCC" w:rsidP="00D16B58">
            <w:pPr>
              <w:pStyle w:val="Heading2"/>
              <w:numPr>
                <w:ilvl w:val="0"/>
                <w:numId w:val="21"/>
              </w:numPr>
              <w:rPr>
                <w:rFonts w:asciiTheme="minorHAnsi" w:hAnsiTheme="minorHAnsi"/>
                <w:sz w:val="20"/>
              </w:rPr>
            </w:pPr>
            <w:r w:rsidRPr="00D16B58">
              <w:rPr>
                <w:rFonts w:asciiTheme="minorHAnsi" w:hAnsiTheme="minorHAnsi"/>
                <w:sz w:val="20"/>
              </w:rPr>
              <w:t>Explicitly communicate lesson outcomes and work quality.</w:t>
            </w:r>
          </w:p>
          <w:p w14:paraId="59376B83" w14:textId="297AF5A3" w:rsidR="005A37E2" w:rsidRPr="00D16B58" w:rsidRDefault="005A37E2" w:rsidP="003C0CCC">
            <w:pPr>
              <w:rPr>
                <w:rFonts w:asciiTheme="minorHAnsi" w:hAnsiTheme="minorHAnsi"/>
              </w:rPr>
            </w:pPr>
            <w:r w:rsidRPr="00D16B58">
              <w:rPr>
                <w:rFonts w:asciiTheme="minorHAnsi" w:hAnsiTheme="minorHAnsi"/>
              </w:rPr>
              <w:t>Meta-language used</w:t>
            </w:r>
            <w:proofErr w:type="gramStart"/>
            <w:r w:rsidRPr="00D16B58">
              <w:rPr>
                <w:rFonts w:asciiTheme="minorHAnsi" w:hAnsiTheme="minorHAnsi"/>
              </w:rPr>
              <w:t>:-</w:t>
            </w:r>
            <w:proofErr w:type="gramEnd"/>
            <w:r w:rsidRPr="00D16B58">
              <w:rPr>
                <w:rFonts w:asciiTheme="minorHAnsi" w:hAnsiTheme="minorHAnsi"/>
              </w:rPr>
              <w:t xml:space="preserve"> position, location, map, path.</w:t>
            </w:r>
          </w:p>
          <w:p w14:paraId="4078122D" w14:textId="77777777" w:rsidR="0071321A" w:rsidRPr="00D16B58" w:rsidRDefault="0071321A" w:rsidP="00D16B58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hAnsiTheme="minorHAnsi" w:cs="Weidemann-Bold"/>
                <w:b/>
                <w:bCs/>
              </w:rPr>
            </w:pPr>
            <w:r w:rsidRPr="00D16B58">
              <w:rPr>
                <w:rFonts w:asciiTheme="minorHAnsi" w:hAnsiTheme="minorHAnsi" w:cs="Weidemann-Bold"/>
                <w:b/>
                <w:bCs/>
              </w:rPr>
              <w:t>Where am I Going?</w:t>
            </w:r>
          </w:p>
          <w:p w14:paraId="08730AF5" w14:textId="3AC99728" w:rsidR="0071321A" w:rsidRPr="00D16B58" w:rsidRDefault="0071321A" w:rsidP="00D16B58">
            <w:pPr>
              <w:autoSpaceDE w:val="0"/>
              <w:autoSpaceDN w:val="0"/>
              <w:adjustRightInd w:val="0"/>
              <w:rPr>
                <w:rFonts w:asciiTheme="minorHAnsi" w:hAnsiTheme="minorHAnsi" w:cs="Weidemann-Book"/>
              </w:rPr>
            </w:pPr>
            <w:r w:rsidRPr="00D16B58">
              <w:rPr>
                <w:rFonts w:asciiTheme="minorHAnsi" w:hAnsiTheme="minorHAnsi" w:cs="Weidemann-Book"/>
              </w:rPr>
              <w:t>In pairs, Student A sketches a known route and describes it to Student B. Student B then guesses the destination from the described route. Student B checks their guess by looking at the route on the sketch.</w:t>
            </w:r>
          </w:p>
          <w:p w14:paraId="3E24751B" w14:textId="77777777" w:rsidR="009B544F" w:rsidRPr="00D16B58" w:rsidRDefault="009B544F" w:rsidP="00D16B58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hAnsiTheme="minorHAnsi" w:cs="Weidemann-Bold"/>
                <w:b/>
                <w:bCs/>
                <w:color w:val="000000"/>
              </w:rPr>
            </w:pPr>
            <w:r w:rsidRPr="00D16B58">
              <w:rPr>
                <w:rFonts w:asciiTheme="minorHAnsi" w:hAnsiTheme="minorHAnsi" w:cs="Weidemann-Bold"/>
                <w:b/>
                <w:bCs/>
                <w:color w:val="000000"/>
              </w:rPr>
              <w:t>Model Town</w:t>
            </w:r>
          </w:p>
          <w:p w14:paraId="17AD5198" w14:textId="77777777" w:rsidR="009B544F" w:rsidRPr="00D16B58" w:rsidRDefault="009B544F" w:rsidP="009B544F">
            <w:pPr>
              <w:autoSpaceDE w:val="0"/>
              <w:autoSpaceDN w:val="0"/>
              <w:adjustRightInd w:val="0"/>
              <w:rPr>
                <w:rFonts w:asciiTheme="minorHAnsi" w:hAnsiTheme="minorHAnsi" w:cs="Weidemann-Book"/>
                <w:color w:val="000000"/>
              </w:rPr>
            </w:pPr>
            <w:r w:rsidRPr="00D16B58">
              <w:rPr>
                <w:rFonts w:asciiTheme="minorHAnsi" w:hAnsiTheme="minorHAnsi" w:cs="Weidemann-Book"/>
                <w:color w:val="000000"/>
              </w:rPr>
              <w:t xml:space="preserve">In small groups, students are asked to list the main places in their community </w:t>
            </w:r>
            <w:proofErr w:type="spellStart"/>
            <w:r w:rsidRPr="00D16B58">
              <w:rPr>
                <w:rFonts w:asciiTheme="minorHAnsi" w:hAnsiTheme="minorHAnsi" w:cs="Weidemann-Book"/>
                <w:color w:val="000000"/>
              </w:rPr>
              <w:t>eg</w:t>
            </w:r>
            <w:proofErr w:type="spellEnd"/>
            <w:r w:rsidRPr="00D16B58">
              <w:rPr>
                <w:rFonts w:asciiTheme="minorHAnsi" w:hAnsiTheme="minorHAnsi" w:cs="Weidemann-Book"/>
                <w:color w:val="000000"/>
              </w:rPr>
              <w:t xml:space="preserve"> the supermarket, the fire station, homes,</w:t>
            </w:r>
          </w:p>
          <w:p w14:paraId="6F200451" w14:textId="77777777" w:rsidR="009B544F" w:rsidRPr="00D16B58" w:rsidRDefault="009B544F" w:rsidP="009B544F">
            <w:pPr>
              <w:autoSpaceDE w:val="0"/>
              <w:autoSpaceDN w:val="0"/>
              <w:adjustRightInd w:val="0"/>
              <w:rPr>
                <w:rFonts w:asciiTheme="minorHAnsi" w:hAnsiTheme="minorHAnsi" w:cs="Weidemann-Book"/>
                <w:color w:val="000000"/>
              </w:rPr>
            </w:pPr>
            <w:proofErr w:type="gramStart"/>
            <w:r w:rsidRPr="00D16B58">
              <w:rPr>
                <w:rFonts w:asciiTheme="minorHAnsi" w:hAnsiTheme="minorHAnsi" w:cs="Weidemann-Book"/>
                <w:color w:val="000000"/>
              </w:rPr>
              <w:t>the</w:t>
            </w:r>
            <w:proofErr w:type="gramEnd"/>
            <w:r w:rsidRPr="00D16B58">
              <w:rPr>
                <w:rFonts w:asciiTheme="minorHAnsi" w:hAnsiTheme="minorHAnsi" w:cs="Weidemann-Book"/>
                <w:color w:val="000000"/>
              </w:rPr>
              <w:t xml:space="preserve"> playground. They then make a simple model of their community using a variety of materials.</w:t>
            </w:r>
          </w:p>
          <w:p w14:paraId="3A5277EF" w14:textId="77777777" w:rsidR="009B544F" w:rsidRPr="00D16B58" w:rsidRDefault="009B544F" w:rsidP="009B544F">
            <w:pPr>
              <w:autoSpaceDE w:val="0"/>
              <w:autoSpaceDN w:val="0"/>
              <w:adjustRightInd w:val="0"/>
              <w:rPr>
                <w:rFonts w:asciiTheme="minorHAnsi" w:hAnsiTheme="minorHAnsi" w:cs="Weidemann-Book"/>
                <w:color w:val="000000"/>
              </w:rPr>
            </w:pPr>
            <w:r w:rsidRPr="00D16B58">
              <w:rPr>
                <w:rFonts w:asciiTheme="minorHAnsi" w:hAnsiTheme="minorHAnsi" w:cs="Weidemann-Book"/>
                <w:color w:val="000000"/>
              </w:rPr>
              <w:t xml:space="preserve">Students reflect and justify the position of the main places in their community </w:t>
            </w:r>
            <w:proofErr w:type="spellStart"/>
            <w:r w:rsidRPr="00D16B58">
              <w:rPr>
                <w:rFonts w:asciiTheme="minorHAnsi" w:hAnsiTheme="minorHAnsi" w:cs="Weidemann-Book"/>
                <w:color w:val="000000"/>
              </w:rPr>
              <w:t>eg</w:t>
            </w:r>
            <w:proofErr w:type="spellEnd"/>
            <w:r w:rsidRPr="00D16B58">
              <w:rPr>
                <w:rFonts w:asciiTheme="minorHAnsi" w:hAnsiTheme="minorHAnsi" w:cs="Weidemann-Book"/>
                <w:color w:val="000000"/>
              </w:rPr>
              <w:t xml:space="preserve"> ‘The supermarket should be where everyone can get to it.’ Students could then plan a bus route so that all children can get to school, or a fitness walk through the town.</w:t>
            </w:r>
          </w:p>
          <w:p w14:paraId="08CFE3DE" w14:textId="77777777" w:rsidR="009B544F" w:rsidRPr="00D16B58" w:rsidRDefault="009B544F" w:rsidP="009B544F">
            <w:pPr>
              <w:autoSpaceDE w:val="0"/>
              <w:autoSpaceDN w:val="0"/>
              <w:adjustRightInd w:val="0"/>
              <w:rPr>
                <w:rFonts w:asciiTheme="minorHAnsi" w:hAnsiTheme="minorHAnsi" w:cs="Weidemann-Book"/>
                <w:color w:val="000000"/>
              </w:rPr>
            </w:pPr>
            <w:r w:rsidRPr="00D16B58">
              <w:rPr>
                <w:rFonts w:asciiTheme="minorHAnsi" w:hAnsiTheme="minorHAnsi" w:cs="Weidemann-Book"/>
                <w:color w:val="000000"/>
              </w:rPr>
              <w:t>Possible questions include:</w:t>
            </w:r>
          </w:p>
          <w:p w14:paraId="2A657F89" w14:textId="77777777" w:rsidR="009B544F" w:rsidRPr="00D16B58" w:rsidRDefault="009B544F" w:rsidP="009B544F">
            <w:pPr>
              <w:autoSpaceDE w:val="0"/>
              <w:autoSpaceDN w:val="0"/>
              <w:adjustRightInd w:val="0"/>
              <w:rPr>
                <w:rFonts w:asciiTheme="minorHAnsi" w:hAnsiTheme="minorHAnsi" w:cs="Weidemann-Book"/>
                <w:color w:val="000000"/>
              </w:rPr>
            </w:pPr>
            <w:r w:rsidRPr="00D16B58">
              <w:rPr>
                <w:rFonts w:ascii="Menlo Regular" w:eastAsia="MS Gothic" w:hAnsi="Menlo Regular" w:cs="Menlo Regular"/>
                <w:color w:val="575757"/>
              </w:rPr>
              <w:t>❚</w:t>
            </w:r>
            <w:r w:rsidRPr="00D16B58">
              <w:rPr>
                <w:rFonts w:asciiTheme="minorHAnsi" w:hAnsiTheme="minorHAnsi" w:cs="ZapfDingbats"/>
                <w:color w:val="575757"/>
              </w:rPr>
              <w:t xml:space="preserve"> </w:t>
            </w:r>
            <w:r w:rsidRPr="00D16B58">
              <w:rPr>
                <w:rFonts w:asciiTheme="minorHAnsi" w:hAnsiTheme="minorHAnsi" w:cs="Weidemann-Book"/>
                <w:color w:val="000000"/>
              </w:rPr>
              <w:t>what is the shortest possible route?</w:t>
            </w:r>
          </w:p>
          <w:p w14:paraId="12DA73FA" w14:textId="77777777" w:rsidR="009B544F" w:rsidRPr="00D16B58" w:rsidRDefault="009B544F" w:rsidP="009B544F">
            <w:pPr>
              <w:autoSpaceDE w:val="0"/>
              <w:autoSpaceDN w:val="0"/>
              <w:adjustRightInd w:val="0"/>
              <w:rPr>
                <w:rFonts w:asciiTheme="minorHAnsi" w:hAnsiTheme="minorHAnsi" w:cs="Weidemann-Book"/>
                <w:color w:val="000000"/>
              </w:rPr>
            </w:pPr>
            <w:r w:rsidRPr="00D16B58">
              <w:rPr>
                <w:rFonts w:ascii="Menlo Regular" w:eastAsia="MS Gothic" w:hAnsi="Menlo Regular" w:cs="Menlo Regular"/>
                <w:color w:val="575757"/>
              </w:rPr>
              <w:t>❚</w:t>
            </w:r>
            <w:r w:rsidRPr="00D16B58">
              <w:rPr>
                <w:rFonts w:asciiTheme="minorHAnsi" w:hAnsiTheme="minorHAnsi" w:cs="ZapfDingbats"/>
                <w:color w:val="575757"/>
              </w:rPr>
              <w:t xml:space="preserve"> </w:t>
            </w:r>
            <w:r w:rsidRPr="00D16B58">
              <w:rPr>
                <w:rFonts w:asciiTheme="minorHAnsi" w:hAnsiTheme="minorHAnsi" w:cs="Weidemann-Book"/>
                <w:color w:val="000000"/>
              </w:rPr>
              <w:t>can you mark the quickest route for the fire engine to reach the school?</w:t>
            </w:r>
          </w:p>
          <w:p w14:paraId="0595B3CA" w14:textId="46061E86" w:rsidR="009B544F" w:rsidRPr="00D16B58" w:rsidRDefault="009B544F" w:rsidP="00D16B58">
            <w:pPr>
              <w:autoSpaceDE w:val="0"/>
              <w:autoSpaceDN w:val="0"/>
              <w:adjustRightInd w:val="0"/>
              <w:rPr>
                <w:rFonts w:asciiTheme="minorHAnsi" w:hAnsiTheme="minorHAnsi" w:cs="Weidemann-Book"/>
                <w:color w:val="000000"/>
              </w:rPr>
            </w:pPr>
            <w:r w:rsidRPr="00D16B58">
              <w:rPr>
                <w:rFonts w:ascii="Menlo Regular" w:eastAsia="MS Gothic" w:hAnsi="Menlo Regular" w:cs="Menlo Regular"/>
                <w:color w:val="575757"/>
              </w:rPr>
              <w:t>❚</w:t>
            </w:r>
            <w:r w:rsidRPr="00D16B58">
              <w:rPr>
                <w:rFonts w:asciiTheme="minorHAnsi" w:hAnsiTheme="minorHAnsi" w:cs="ZapfDingbats"/>
                <w:color w:val="575757"/>
              </w:rPr>
              <w:t xml:space="preserve"> </w:t>
            </w:r>
            <w:r w:rsidRPr="00D16B58">
              <w:rPr>
                <w:rFonts w:asciiTheme="minorHAnsi" w:hAnsiTheme="minorHAnsi" w:cs="Weidemann-Book"/>
                <w:color w:val="000000"/>
              </w:rPr>
              <w:t>how can you describe the position of the objects in your model?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5B1F0AF2" w14:textId="1D76170B" w:rsidR="001C6A19" w:rsidRPr="004A4DA4" w:rsidRDefault="001C6A19" w:rsidP="0052077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0E364F0" w14:textId="77777777" w:rsidR="001C6A19" w:rsidRDefault="001C6A19" w:rsidP="00D36387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5F1C0765" w14:textId="77777777" w:rsidR="00373C06" w:rsidRDefault="00373C06" w:rsidP="00373C0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Remediation</w:t>
            </w:r>
          </w:p>
          <w:p w14:paraId="35EA146D" w14:textId="7999D8D1" w:rsidR="001C6A19" w:rsidRPr="004A4DA4" w:rsidRDefault="00E6053A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E</w:t>
            </w:r>
            <w:r w:rsidR="00932461">
              <w:rPr>
                <w:rFonts w:asciiTheme="minorHAnsi" w:hAnsiTheme="minorHAnsi"/>
                <w:b w:val="0"/>
                <w:szCs w:val="24"/>
              </w:rPr>
              <w:t>S</w:t>
            </w:r>
            <w:r>
              <w:rPr>
                <w:rFonts w:asciiTheme="minorHAnsi" w:hAnsiTheme="minorHAnsi"/>
                <w:b w:val="0"/>
                <w:szCs w:val="24"/>
              </w:rPr>
              <w:t>1</w:t>
            </w:r>
            <w:r w:rsidR="00932461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9639" w:type="dxa"/>
          </w:tcPr>
          <w:p w14:paraId="001389EA" w14:textId="77777777" w:rsidR="001C6A19" w:rsidRPr="00D16B58" w:rsidRDefault="001C6A19" w:rsidP="005D2618">
            <w:pPr>
              <w:rPr>
                <w:rFonts w:asciiTheme="minorHAnsi" w:hAnsiTheme="minorHAnsi"/>
              </w:rPr>
            </w:pPr>
          </w:p>
          <w:p w14:paraId="089E87C4" w14:textId="77777777" w:rsidR="004951EA" w:rsidRPr="00D16B58" w:rsidRDefault="004951EA" w:rsidP="00D16B58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D16B58">
              <w:rPr>
                <w:rFonts w:asciiTheme="minorHAnsi" w:hAnsiTheme="minorHAnsi"/>
              </w:rPr>
              <w:t>Obstacle Courses</w:t>
            </w:r>
          </w:p>
          <w:p w14:paraId="19DB8B04" w14:textId="5E6B46F7" w:rsidR="004951EA" w:rsidRPr="00D16B58" w:rsidRDefault="004951EA" w:rsidP="005D2618">
            <w:pPr>
              <w:rPr>
                <w:rFonts w:asciiTheme="minorHAnsi" w:hAnsiTheme="minorHAnsi"/>
              </w:rPr>
            </w:pPr>
            <w:r w:rsidRPr="00D16B58">
              <w:rPr>
                <w:rFonts w:asciiTheme="minorHAnsi" w:hAnsiTheme="minorHAnsi"/>
              </w:rPr>
              <w:t xml:space="preserve">Set up an obstacle course outside using a variety of sporting equipment, </w:t>
            </w:r>
            <w:proofErr w:type="spellStart"/>
            <w:r w:rsidRPr="00D16B58">
              <w:rPr>
                <w:rFonts w:asciiTheme="minorHAnsi" w:hAnsiTheme="minorHAnsi"/>
              </w:rPr>
              <w:t>eg</w:t>
            </w:r>
            <w:proofErr w:type="spellEnd"/>
            <w:r w:rsidRPr="00D16B58">
              <w:rPr>
                <w:rFonts w:asciiTheme="minorHAnsi" w:hAnsiTheme="minorHAnsi"/>
              </w:rPr>
              <w:t xml:space="preserve"> ropes, hoops, cones and tunnels. Students are to determine ways to complete the obstacle course and describe the path and movements they used. “ I went </w:t>
            </w:r>
            <w:r w:rsidRPr="00D16B58">
              <w:rPr>
                <w:rFonts w:asciiTheme="minorHAnsi" w:hAnsiTheme="minorHAnsi"/>
                <w:i/>
              </w:rPr>
              <w:t xml:space="preserve">over </w:t>
            </w:r>
            <w:r w:rsidRPr="00D16B58">
              <w:rPr>
                <w:rFonts w:asciiTheme="minorHAnsi" w:hAnsiTheme="minorHAnsi"/>
              </w:rPr>
              <w:t xml:space="preserve">the cones, </w:t>
            </w:r>
            <w:r w:rsidRPr="00D16B58">
              <w:rPr>
                <w:rFonts w:asciiTheme="minorHAnsi" w:hAnsiTheme="minorHAnsi"/>
                <w:i/>
              </w:rPr>
              <w:t xml:space="preserve">inside </w:t>
            </w:r>
            <w:r w:rsidRPr="00D16B58">
              <w:rPr>
                <w:rFonts w:asciiTheme="minorHAnsi" w:hAnsiTheme="minorHAnsi"/>
              </w:rPr>
              <w:t xml:space="preserve">the tunnels, </w:t>
            </w:r>
            <w:r w:rsidRPr="00D16B58">
              <w:rPr>
                <w:rFonts w:asciiTheme="minorHAnsi" w:hAnsiTheme="minorHAnsi"/>
                <w:i/>
              </w:rPr>
              <w:t xml:space="preserve">in between </w:t>
            </w:r>
            <w:r w:rsidRPr="00D16B58">
              <w:rPr>
                <w:rFonts w:asciiTheme="minorHAnsi" w:hAnsiTheme="minorHAnsi"/>
              </w:rPr>
              <w:t xml:space="preserve">the hoops, and </w:t>
            </w:r>
            <w:r w:rsidRPr="00D16B58">
              <w:rPr>
                <w:rFonts w:asciiTheme="minorHAnsi" w:hAnsiTheme="minorHAnsi"/>
                <w:i/>
              </w:rPr>
              <w:t xml:space="preserve">under </w:t>
            </w:r>
            <w:r w:rsidRPr="00D16B58">
              <w:rPr>
                <w:rFonts w:asciiTheme="minorHAnsi" w:hAnsiTheme="minorHAnsi"/>
              </w:rPr>
              <w:t>the table.</w:t>
            </w:r>
          </w:p>
        </w:tc>
      </w:tr>
      <w:tr w:rsidR="001C6A19" w:rsidRPr="004A4DA4" w14:paraId="3552F0D4" w14:textId="1670C5DD" w:rsidTr="00D16B58">
        <w:trPr>
          <w:trHeight w:val="2125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1B9B11E8" w14:textId="44CB0EB2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70C910BC" w14:textId="0C43C05B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E928140" w14:textId="77777777" w:rsidR="001C6A19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14:paraId="61C670F6" w14:textId="2CFA3724" w:rsidR="001C6A19" w:rsidRPr="004A4DA4" w:rsidRDefault="00932461" w:rsidP="00E6053A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</w:t>
            </w:r>
            <w:r w:rsidR="00E6053A"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9639" w:type="dxa"/>
          </w:tcPr>
          <w:p w14:paraId="6A4E6169" w14:textId="6D2E3565" w:rsidR="007E4125" w:rsidRPr="00D16B58" w:rsidRDefault="007E4125" w:rsidP="00520774">
            <w:pPr>
              <w:rPr>
                <w:rFonts w:asciiTheme="minorHAnsi" w:hAnsiTheme="minorHAnsi"/>
              </w:rPr>
            </w:pPr>
          </w:p>
          <w:p w14:paraId="0505D699" w14:textId="77777777" w:rsidR="00D16B58" w:rsidRPr="00D16B58" w:rsidRDefault="00D16B58" w:rsidP="00D16B58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hAnsiTheme="minorHAnsi" w:cs="Weidemann-Book"/>
                <w:color w:val="000000"/>
              </w:rPr>
            </w:pPr>
            <w:r>
              <w:rPr>
                <w:rFonts w:asciiTheme="minorHAnsi" w:hAnsiTheme="minorHAnsi" w:cs="Weidemann-Book"/>
                <w:b/>
                <w:color w:val="000000"/>
              </w:rPr>
              <w:t>Remote Control Car</w:t>
            </w:r>
            <w:r w:rsidR="0071321A" w:rsidRPr="00D16B58">
              <w:rPr>
                <w:rFonts w:asciiTheme="minorHAnsi" w:hAnsiTheme="minorHAnsi" w:cs="Weidemann-Book"/>
                <w:b/>
                <w:color w:val="000000"/>
              </w:rPr>
              <w:t xml:space="preserve"> </w:t>
            </w:r>
          </w:p>
          <w:p w14:paraId="5BFBEC28" w14:textId="4C067024" w:rsidR="0071321A" w:rsidRPr="00D16B58" w:rsidRDefault="00D16B58" w:rsidP="00D16B58">
            <w:pPr>
              <w:autoSpaceDE w:val="0"/>
              <w:autoSpaceDN w:val="0"/>
              <w:adjustRightInd w:val="0"/>
              <w:rPr>
                <w:rFonts w:asciiTheme="minorHAnsi" w:hAnsiTheme="minorHAnsi" w:cs="Weidemann-Book"/>
                <w:color w:val="000000"/>
              </w:rPr>
            </w:pPr>
            <w:proofErr w:type="gramStart"/>
            <w:r w:rsidRPr="00D16B58">
              <w:rPr>
                <w:rFonts w:asciiTheme="minorHAnsi" w:hAnsiTheme="minorHAnsi" w:cs="Weidemann-Book"/>
                <w:color w:val="000000"/>
              </w:rPr>
              <w:t>S</w:t>
            </w:r>
            <w:r w:rsidR="0071321A" w:rsidRPr="00D16B58">
              <w:rPr>
                <w:rFonts w:asciiTheme="minorHAnsi" w:hAnsiTheme="minorHAnsi" w:cs="Weidemann-Book"/>
                <w:color w:val="000000"/>
              </w:rPr>
              <w:t>tudents</w:t>
            </w:r>
            <w:proofErr w:type="gramEnd"/>
            <w:r w:rsidR="0071321A" w:rsidRPr="00D16B58">
              <w:rPr>
                <w:rFonts w:asciiTheme="minorHAnsi" w:hAnsiTheme="minorHAnsi" w:cs="Weidemann-Book"/>
                <w:color w:val="000000"/>
              </w:rPr>
              <w:t xml:space="preserve"> work in pairs – one person gives directions and the other has to make the car follow these directions.</w:t>
            </w:r>
          </w:p>
          <w:p w14:paraId="68CA7EA6" w14:textId="77777777" w:rsidR="0071321A" w:rsidRPr="00D16B58" w:rsidRDefault="0071321A" w:rsidP="00D16B58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hAnsiTheme="minorHAnsi" w:cs="Weidemann-Book"/>
                <w:b/>
                <w:color w:val="000000"/>
              </w:rPr>
            </w:pPr>
            <w:r w:rsidRPr="00D16B58">
              <w:rPr>
                <w:rFonts w:asciiTheme="minorHAnsi" w:hAnsiTheme="minorHAnsi" w:cs="Weidemann-Book"/>
                <w:b/>
                <w:color w:val="000000"/>
              </w:rPr>
              <w:t>Mystery Walk</w:t>
            </w:r>
          </w:p>
          <w:p w14:paraId="7F63659B" w14:textId="291198DC" w:rsidR="00E73BD6" w:rsidRPr="00D16B58" w:rsidRDefault="0071321A" w:rsidP="00E73BD6">
            <w:pPr>
              <w:autoSpaceDE w:val="0"/>
              <w:autoSpaceDN w:val="0"/>
              <w:adjustRightInd w:val="0"/>
              <w:rPr>
                <w:rFonts w:asciiTheme="minorHAnsi" w:hAnsiTheme="minorHAnsi" w:cs="Weidemann-Book"/>
                <w:color w:val="000000"/>
              </w:rPr>
            </w:pPr>
            <w:r w:rsidRPr="00D16B58">
              <w:rPr>
                <w:rFonts w:asciiTheme="minorHAnsi" w:hAnsiTheme="minorHAnsi" w:cs="Weidemann-Book"/>
                <w:color w:val="000000"/>
              </w:rPr>
              <w:t xml:space="preserve">Prepare signs with various directions on them, e.g. turn left here. These signs are placed outside the classroom so that the students will follow a particular route when following the signs. On return to the classroom students describe their walk. Student could model their walk using </w:t>
            </w:r>
            <w:proofErr w:type="spellStart"/>
            <w:r w:rsidRPr="00D16B58">
              <w:rPr>
                <w:rFonts w:asciiTheme="minorHAnsi" w:hAnsiTheme="minorHAnsi" w:cs="Weidemann-Book"/>
                <w:color w:val="000000"/>
              </w:rPr>
              <w:t>lego</w:t>
            </w:r>
            <w:proofErr w:type="spellEnd"/>
            <w:r w:rsidRPr="00D16B58">
              <w:rPr>
                <w:rFonts w:asciiTheme="minorHAnsi" w:hAnsiTheme="minorHAnsi" w:cs="Weidemann-Book"/>
                <w:color w:val="000000"/>
              </w:rPr>
              <w:t>, make a map of their walk, and sketch their walk. Investigate road safety signs.</w:t>
            </w:r>
          </w:p>
        </w:tc>
      </w:tr>
      <w:tr w:rsidR="001C6A19" w:rsidRPr="004A4DA4" w14:paraId="59210916" w14:textId="233DDF99" w:rsidTr="006D1864">
        <w:trPr>
          <w:trHeight w:val="244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49EDC7E3" w14:textId="0E9E3D58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6C93DDED" w14:textId="4068AE76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55757221" w14:textId="77777777" w:rsidR="001C6A19" w:rsidRDefault="001C6A19" w:rsidP="00F4627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58B480C0" w14:textId="77777777" w:rsidR="00373C06" w:rsidRDefault="001C6A19" w:rsidP="00932461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b w:val="0"/>
                <w:szCs w:val="24"/>
              </w:rPr>
              <w:t xml:space="preserve">Extension </w:t>
            </w:r>
          </w:p>
          <w:p w14:paraId="00142DFF" w14:textId="45F04D33" w:rsidR="001C6A19" w:rsidRPr="004A4DA4" w:rsidRDefault="00373C06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 xml:space="preserve">Early </w:t>
            </w:r>
            <w:r w:rsidR="00932461">
              <w:rPr>
                <w:rFonts w:asciiTheme="minorHAnsi" w:hAnsiTheme="minorHAnsi"/>
                <w:b w:val="0"/>
                <w:szCs w:val="24"/>
              </w:rPr>
              <w:t>S</w:t>
            </w:r>
            <w:r w:rsidR="00E6053A">
              <w:rPr>
                <w:rFonts w:asciiTheme="minorHAnsi" w:hAnsiTheme="minorHAnsi"/>
                <w:b w:val="0"/>
                <w:szCs w:val="24"/>
              </w:rPr>
              <w:t>2</w:t>
            </w:r>
          </w:p>
        </w:tc>
        <w:tc>
          <w:tcPr>
            <w:tcW w:w="9639" w:type="dxa"/>
          </w:tcPr>
          <w:p w14:paraId="5E51DDA5" w14:textId="77777777" w:rsidR="0071321A" w:rsidRPr="00D16B58" w:rsidRDefault="0071321A" w:rsidP="00D16B58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hAnsiTheme="minorHAnsi" w:cs="Weidemann-Bold"/>
                <w:b/>
                <w:bCs/>
                <w:color w:val="000000"/>
              </w:rPr>
            </w:pPr>
            <w:r w:rsidRPr="00D16B58">
              <w:rPr>
                <w:rFonts w:asciiTheme="minorHAnsi" w:hAnsiTheme="minorHAnsi" w:cs="Weidemann-Bold"/>
                <w:b/>
                <w:bCs/>
                <w:color w:val="000000"/>
              </w:rPr>
              <w:t>Spreadsheet Directions</w:t>
            </w:r>
          </w:p>
          <w:p w14:paraId="05B0E840" w14:textId="77777777" w:rsidR="0071321A" w:rsidRPr="00D16B58" w:rsidRDefault="0071321A" w:rsidP="0071321A">
            <w:pPr>
              <w:autoSpaceDE w:val="0"/>
              <w:autoSpaceDN w:val="0"/>
              <w:adjustRightInd w:val="0"/>
              <w:rPr>
                <w:rFonts w:asciiTheme="minorHAnsi" w:hAnsiTheme="minorHAnsi" w:cs="Weidemann-Bold"/>
                <w:b/>
                <w:bCs/>
                <w:color w:val="000000"/>
              </w:rPr>
            </w:pPr>
            <w:r w:rsidRPr="00D16B58">
              <w:rPr>
                <w:rFonts w:asciiTheme="minorHAnsi" w:hAnsiTheme="minorHAnsi" w:cs="Weidemann-Bold"/>
                <w:b/>
                <w:bCs/>
                <w:color w:val="000000"/>
              </w:rPr>
              <w:t>Part A</w:t>
            </w:r>
          </w:p>
          <w:p w14:paraId="6ECA828A" w14:textId="77777777" w:rsidR="0071321A" w:rsidRPr="00D16B58" w:rsidRDefault="0071321A" w:rsidP="0071321A">
            <w:pPr>
              <w:autoSpaceDE w:val="0"/>
              <w:autoSpaceDN w:val="0"/>
              <w:adjustRightInd w:val="0"/>
              <w:rPr>
                <w:rFonts w:asciiTheme="minorHAnsi" w:hAnsiTheme="minorHAnsi" w:cs="Weidemann-Book"/>
                <w:color w:val="000000"/>
              </w:rPr>
            </w:pPr>
            <w:r w:rsidRPr="00D16B58">
              <w:rPr>
                <w:rFonts w:asciiTheme="minorHAnsi" w:hAnsiTheme="minorHAnsi" w:cs="Weidemann-Book"/>
                <w:color w:val="000000"/>
              </w:rPr>
              <w:t>In pairs, students work on the computer using a spreadsheet program. Student A puts their name or initials in a cell. Student B chooses a different cell on the page, and puts their name or initials in it. The students take turns in finding a path</w:t>
            </w:r>
          </w:p>
          <w:p w14:paraId="69FED72D" w14:textId="77777777" w:rsidR="0071321A" w:rsidRPr="00D16B58" w:rsidRDefault="0071321A" w:rsidP="0071321A">
            <w:pPr>
              <w:autoSpaceDE w:val="0"/>
              <w:autoSpaceDN w:val="0"/>
              <w:adjustRightInd w:val="0"/>
              <w:rPr>
                <w:rFonts w:asciiTheme="minorHAnsi" w:hAnsiTheme="minorHAnsi" w:cs="Weidemann-Book"/>
                <w:color w:val="000000"/>
              </w:rPr>
            </w:pPr>
            <w:proofErr w:type="gramStart"/>
            <w:r w:rsidRPr="00D16B58">
              <w:rPr>
                <w:rFonts w:asciiTheme="minorHAnsi" w:hAnsiTheme="minorHAnsi" w:cs="Weidemann-Book"/>
                <w:color w:val="000000"/>
              </w:rPr>
              <w:t>from</w:t>
            </w:r>
            <w:proofErr w:type="gramEnd"/>
            <w:r w:rsidRPr="00D16B58">
              <w:rPr>
                <w:rFonts w:asciiTheme="minorHAnsi" w:hAnsiTheme="minorHAnsi" w:cs="Weidemann-Book"/>
                <w:color w:val="000000"/>
              </w:rPr>
              <w:t xml:space="preserve"> A to B, by using the arrow keys and placing an </w:t>
            </w:r>
            <w:r w:rsidRPr="00D16B58">
              <w:rPr>
                <w:rFonts w:asciiTheme="minorHAnsi" w:hAnsiTheme="minorHAnsi" w:cs="Symbol"/>
                <w:color w:val="000000"/>
              </w:rPr>
              <w:t xml:space="preserve">× </w:t>
            </w:r>
            <w:r w:rsidRPr="00D16B58">
              <w:rPr>
                <w:rFonts w:asciiTheme="minorHAnsi" w:hAnsiTheme="minorHAnsi" w:cs="Weidemann-Book"/>
                <w:color w:val="000000"/>
              </w:rPr>
              <w:t>in every cell they have used to create the path.</w:t>
            </w:r>
          </w:p>
          <w:p w14:paraId="7091BAAD" w14:textId="77777777" w:rsidR="0071321A" w:rsidRPr="00D16B58" w:rsidRDefault="0071321A" w:rsidP="0071321A">
            <w:pPr>
              <w:autoSpaceDE w:val="0"/>
              <w:autoSpaceDN w:val="0"/>
              <w:adjustRightInd w:val="0"/>
              <w:rPr>
                <w:rFonts w:asciiTheme="minorHAnsi" w:hAnsiTheme="minorHAnsi" w:cs="Weidemann-Book"/>
                <w:color w:val="000000"/>
              </w:rPr>
            </w:pPr>
            <w:r w:rsidRPr="00D16B58">
              <w:rPr>
                <w:rFonts w:asciiTheme="minorHAnsi" w:hAnsiTheme="minorHAnsi" w:cs="Weidemann-Book"/>
                <w:color w:val="000000"/>
              </w:rPr>
              <w:t>Possible questions include:</w:t>
            </w:r>
          </w:p>
          <w:p w14:paraId="21B37D2E" w14:textId="77777777" w:rsidR="0071321A" w:rsidRPr="00D16B58" w:rsidRDefault="0071321A" w:rsidP="0071321A">
            <w:pPr>
              <w:autoSpaceDE w:val="0"/>
              <w:autoSpaceDN w:val="0"/>
              <w:adjustRightInd w:val="0"/>
              <w:rPr>
                <w:rFonts w:asciiTheme="minorHAnsi" w:hAnsiTheme="minorHAnsi" w:cs="Weidemann-Book"/>
                <w:color w:val="000000"/>
              </w:rPr>
            </w:pPr>
            <w:r w:rsidRPr="00D16B58">
              <w:rPr>
                <w:rFonts w:ascii="Menlo Regular" w:eastAsia="MS Gothic" w:hAnsi="Menlo Regular" w:cs="Menlo Regular"/>
                <w:color w:val="575757"/>
              </w:rPr>
              <w:t>❚</w:t>
            </w:r>
            <w:r w:rsidRPr="00D16B58">
              <w:rPr>
                <w:rFonts w:asciiTheme="minorHAnsi" w:hAnsiTheme="minorHAnsi" w:cs="ZapfDingbats"/>
                <w:color w:val="575757"/>
              </w:rPr>
              <w:t xml:space="preserve"> </w:t>
            </w:r>
            <w:r w:rsidRPr="00D16B58">
              <w:rPr>
                <w:rFonts w:asciiTheme="minorHAnsi" w:hAnsiTheme="minorHAnsi" w:cs="Weidemann-Book"/>
                <w:color w:val="000000"/>
              </w:rPr>
              <w:t>can you find a longer /shorter path?</w:t>
            </w:r>
          </w:p>
          <w:p w14:paraId="7DD60AC6" w14:textId="77777777" w:rsidR="0071321A" w:rsidRPr="00D16B58" w:rsidRDefault="0071321A" w:rsidP="0071321A">
            <w:pPr>
              <w:autoSpaceDE w:val="0"/>
              <w:autoSpaceDN w:val="0"/>
              <w:adjustRightInd w:val="0"/>
              <w:rPr>
                <w:rFonts w:asciiTheme="minorHAnsi" w:hAnsiTheme="minorHAnsi" w:cs="Weidemann-Book"/>
                <w:color w:val="000000"/>
              </w:rPr>
            </w:pPr>
            <w:r w:rsidRPr="00D16B58">
              <w:rPr>
                <w:rFonts w:ascii="Menlo Regular" w:eastAsia="MS Gothic" w:hAnsi="Menlo Regular" w:cs="Menlo Regular"/>
                <w:color w:val="575757"/>
              </w:rPr>
              <w:t>❚</w:t>
            </w:r>
            <w:r w:rsidRPr="00D16B58">
              <w:rPr>
                <w:rFonts w:asciiTheme="minorHAnsi" w:hAnsiTheme="minorHAnsi" w:cs="ZapfDingbats"/>
                <w:color w:val="575757"/>
              </w:rPr>
              <w:t xml:space="preserve"> </w:t>
            </w:r>
            <w:r w:rsidRPr="00D16B58">
              <w:rPr>
                <w:rFonts w:asciiTheme="minorHAnsi" w:hAnsiTheme="minorHAnsi" w:cs="Weidemann-Book"/>
                <w:color w:val="000000"/>
              </w:rPr>
              <w:t>can you write directions for a stepped path?</w:t>
            </w:r>
          </w:p>
          <w:p w14:paraId="17684F8F" w14:textId="77777777" w:rsidR="0071321A" w:rsidRPr="00D16B58" w:rsidRDefault="0071321A" w:rsidP="0071321A">
            <w:pPr>
              <w:autoSpaceDE w:val="0"/>
              <w:autoSpaceDN w:val="0"/>
              <w:adjustRightInd w:val="0"/>
              <w:rPr>
                <w:rFonts w:asciiTheme="minorHAnsi" w:hAnsiTheme="minorHAnsi" w:cs="Weidemann-Book"/>
                <w:color w:val="000000"/>
              </w:rPr>
            </w:pPr>
            <w:r w:rsidRPr="00D16B58">
              <w:rPr>
                <w:rFonts w:ascii="Menlo Regular" w:eastAsia="MS Gothic" w:hAnsi="Menlo Regular" w:cs="Menlo Regular"/>
                <w:color w:val="575757"/>
              </w:rPr>
              <w:t>❚</w:t>
            </w:r>
            <w:r w:rsidRPr="00D16B58">
              <w:rPr>
                <w:rFonts w:asciiTheme="minorHAnsi" w:hAnsiTheme="minorHAnsi" w:cs="ZapfDingbats"/>
                <w:color w:val="575757"/>
              </w:rPr>
              <w:t xml:space="preserve"> </w:t>
            </w:r>
            <w:r w:rsidRPr="00D16B58">
              <w:rPr>
                <w:rFonts w:asciiTheme="minorHAnsi" w:hAnsiTheme="minorHAnsi" w:cs="Weidemann-Book"/>
                <w:color w:val="000000"/>
              </w:rPr>
              <w:t>is there a more direct route?</w:t>
            </w:r>
          </w:p>
          <w:p w14:paraId="17C0DDB8" w14:textId="77777777" w:rsidR="0071321A" w:rsidRPr="00D16B58" w:rsidRDefault="0071321A" w:rsidP="0071321A">
            <w:pPr>
              <w:autoSpaceDE w:val="0"/>
              <w:autoSpaceDN w:val="0"/>
              <w:adjustRightInd w:val="0"/>
              <w:rPr>
                <w:rFonts w:asciiTheme="minorHAnsi" w:hAnsiTheme="minorHAnsi" w:cs="Weidemann-Book"/>
                <w:color w:val="000000"/>
              </w:rPr>
            </w:pPr>
            <w:r w:rsidRPr="00D16B58">
              <w:rPr>
                <w:rFonts w:ascii="Menlo Regular" w:eastAsia="MS Gothic" w:hAnsi="Menlo Regular" w:cs="Menlo Regular"/>
                <w:color w:val="575757"/>
              </w:rPr>
              <w:t>❚</w:t>
            </w:r>
            <w:r w:rsidRPr="00D16B58">
              <w:rPr>
                <w:rFonts w:asciiTheme="minorHAnsi" w:hAnsiTheme="minorHAnsi" w:cs="ZapfDingbats"/>
                <w:color w:val="575757"/>
              </w:rPr>
              <w:t xml:space="preserve"> </w:t>
            </w:r>
            <w:r w:rsidRPr="00D16B58">
              <w:rPr>
                <w:rFonts w:asciiTheme="minorHAnsi" w:hAnsiTheme="minorHAnsi" w:cs="Weidemann-Book"/>
                <w:color w:val="000000"/>
              </w:rPr>
              <w:t>can you create a path with 20 steps?</w:t>
            </w:r>
          </w:p>
          <w:p w14:paraId="5D069B3B" w14:textId="77777777" w:rsidR="0071321A" w:rsidRPr="00D16B58" w:rsidRDefault="0071321A" w:rsidP="0071321A">
            <w:pPr>
              <w:autoSpaceDE w:val="0"/>
              <w:autoSpaceDN w:val="0"/>
              <w:adjustRightInd w:val="0"/>
              <w:rPr>
                <w:rFonts w:asciiTheme="minorHAnsi" w:hAnsiTheme="minorHAnsi" w:cs="Weidemann-Book"/>
                <w:color w:val="000000"/>
              </w:rPr>
            </w:pPr>
            <w:r w:rsidRPr="00D16B58">
              <w:rPr>
                <w:rFonts w:asciiTheme="minorHAnsi" w:hAnsiTheme="minorHAnsi" w:cs="Weidemann-BookItalic"/>
                <w:i/>
                <w:iCs/>
                <w:color w:val="000000"/>
              </w:rPr>
              <w:t xml:space="preserve">Variation: </w:t>
            </w:r>
            <w:r w:rsidRPr="00D16B58">
              <w:rPr>
                <w:rFonts w:asciiTheme="minorHAnsi" w:hAnsiTheme="minorHAnsi" w:cs="Weidemann-Book"/>
                <w:color w:val="000000"/>
              </w:rPr>
              <w:t>Students use other computer drawing programs or tools to create paths and designs such as regular or irregular shapes.</w:t>
            </w:r>
          </w:p>
          <w:p w14:paraId="617E19E5" w14:textId="77777777" w:rsidR="0071321A" w:rsidRPr="00D16B58" w:rsidRDefault="0071321A" w:rsidP="0071321A">
            <w:pPr>
              <w:autoSpaceDE w:val="0"/>
              <w:autoSpaceDN w:val="0"/>
              <w:adjustRightInd w:val="0"/>
              <w:rPr>
                <w:rFonts w:asciiTheme="minorHAnsi" w:hAnsiTheme="minorHAnsi" w:cs="Weidemann-Bold"/>
                <w:b/>
                <w:bCs/>
                <w:color w:val="000000"/>
              </w:rPr>
            </w:pPr>
            <w:r w:rsidRPr="00D16B58">
              <w:rPr>
                <w:rFonts w:asciiTheme="minorHAnsi" w:hAnsiTheme="minorHAnsi" w:cs="Weidemann-Bold"/>
                <w:b/>
                <w:bCs/>
                <w:color w:val="000000"/>
              </w:rPr>
              <w:t>Part B</w:t>
            </w:r>
          </w:p>
          <w:p w14:paraId="3DB462DF" w14:textId="77777777" w:rsidR="0071321A" w:rsidRPr="00D16B58" w:rsidRDefault="0071321A" w:rsidP="0071321A">
            <w:pPr>
              <w:autoSpaceDE w:val="0"/>
              <w:autoSpaceDN w:val="0"/>
              <w:adjustRightInd w:val="0"/>
              <w:rPr>
                <w:rFonts w:asciiTheme="minorHAnsi" w:hAnsiTheme="minorHAnsi" w:cs="Weidemann-Book"/>
                <w:color w:val="000000"/>
              </w:rPr>
            </w:pPr>
            <w:r w:rsidRPr="00D16B58">
              <w:rPr>
                <w:rFonts w:asciiTheme="minorHAnsi" w:hAnsiTheme="minorHAnsi" w:cs="Weidemann-Book"/>
                <w:color w:val="000000"/>
              </w:rPr>
              <w:t>Students plan a path using grid paper. They write directions using the terms ‘up’, ‘down’, ‘left’, ‘right’ and ‘across’. In pairs at the computer, students open a spreadsheet program.</w:t>
            </w:r>
          </w:p>
          <w:p w14:paraId="4C41E871" w14:textId="77777777" w:rsidR="0071321A" w:rsidRPr="00D16B58" w:rsidRDefault="0071321A" w:rsidP="0071321A">
            <w:pPr>
              <w:autoSpaceDE w:val="0"/>
              <w:autoSpaceDN w:val="0"/>
              <w:adjustRightInd w:val="0"/>
              <w:rPr>
                <w:rFonts w:asciiTheme="minorHAnsi" w:hAnsiTheme="minorHAnsi" w:cs="Weidemann-Book"/>
                <w:color w:val="000000"/>
              </w:rPr>
            </w:pPr>
            <w:r w:rsidRPr="00D16B58">
              <w:rPr>
                <w:rFonts w:asciiTheme="minorHAnsi" w:hAnsiTheme="minorHAnsi" w:cs="Weidemann-Book"/>
                <w:color w:val="000000"/>
              </w:rPr>
              <w:t xml:space="preserve">Student A tells Student B where to put the </w:t>
            </w:r>
            <w:proofErr w:type="spellStart"/>
            <w:r w:rsidRPr="00D16B58">
              <w:rPr>
                <w:rFonts w:asciiTheme="minorHAnsi" w:hAnsiTheme="minorHAnsi" w:cs="Weidemann-Book"/>
                <w:color w:val="000000"/>
              </w:rPr>
              <w:t>Xs</w:t>
            </w:r>
            <w:proofErr w:type="spellEnd"/>
            <w:r w:rsidRPr="00D16B58">
              <w:rPr>
                <w:rFonts w:asciiTheme="minorHAnsi" w:hAnsiTheme="minorHAnsi" w:cs="Weidemann-Book"/>
                <w:color w:val="000000"/>
              </w:rPr>
              <w:t xml:space="preserve"> for the start and finish positions. While Student A gives the directions, Student B plots the path by placing an x in every cell using the arrow</w:t>
            </w:r>
          </w:p>
          <w:p w14:paraId="177F1251" w14:textId="77777777" w:rsidR="0071321A" w:rsidRPr="00D16B58" w:rsidRDefault="0071321A" w:rsidP="0071321A">
            <w:pPr>
              <w:autoSpaceDE w:val="0"/>
              <w:autoSpaceDN w:val="0"/>
              <w:adjustRightInd w:val="0"/>
              <w:rPr>
                <w:rFonts w:asciiTheme="minorHAnsi" w:hAnsiTheme="minorHAnsi" w:cs="Weidemann-Book"/>
                <w:color w:val="000000"/>
              </w:rPr>
            </w:pPr>
            <w:proofErr w:type="gramStart"/>
            <w:r w:rsidRPr="00D16B58">
              <w:rPr>
                <w:rFonts w:asciiTheme="minorHAnsi" w:hAnsiTheme="minorHAnsi" w:cs="Weidemann-Book"/>
                <w:color w:val="000000"/>
              </w:rPr>
              <w:t>keys</w:t>
            </w:r>
            <w:proofErr w:type="gramEnd"/>
            <w:r w:rsidRPr="00D16B58">
              <w:rPr>
                <w:rFonts w:asciiTheme="minorHAnsi" w:hAnsiTheme="minorHAnsi" w:cs="Weidemann-Book"/>
                <w:color w:val="000000"/>
              </w:rPr>
              <w:t xml:space="preserve"> to move. Student A checks Student B’s path on the computer against the one they previously drew on grid paper. They then swap roles.</w:t>
            </w:r>
          </w:p>
          <w:p w14:paraId="17B7C6D4" w14:textId="52308EF3" w:rsidR="001C6A19" w:rsidRPr="00D16B58" w:rsidRDefault="001C6A19" w:rsidP="00520774">
            <w:pPr>
              <w:rPr>
                <w:rFonts w:asciiTheme="minorHAnsi" w:hAnsiTheme="minorHAnsi"/>
              </w:rPr>
            </w:pPr>
          </w:p>
        </w:tc>
      </w:tr>
      <w:tr w:rsidR="001C6A19" w:rsidRPr="004A4DA4" w14:paraId="7076240C" w14:textId="0053691E" w:rsidTr="00D16B58">
        <w:trPr>
          <w:trHeight w:val="939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3D25DE6F" w14:textId="0F0BE783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14:paraId="70A26BB9" w14:textId="43F6D59E" w:rsidR="001C6A19" w:rsidRPr="004A4DA4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EVALUATION </w:t>
            </w:r>
            <w:r w:rsidR="00AA36FD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&amp; </w:t>
            </w: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9639" w:type="dxa"/>
            <w:shd w:val="clear" w:color="auto" w:fill="auto"/>
          </w:tcPr>
          <w:p w14:paraId="1AF45CEC" w14:textId="5F237750" w:rsidR="001C6A19" w:rsidRPr="00D16B58" w:rsidRDefault="00AA1AAA" w:rsidP="00520774">
            <w:pPr>
              <w:rPr>
                <w:rFonts w:asciiTheme="minorHAnsi" w:hAnsiTheme="minorHAnsi"/>
              </w:rPr>
            </w:pPr>
            <w:r w:rsidRPr="00D16B58">
              <w:rPr>
                <w:rFonts w:asciiTheme="minorHAnsi" w:hAnsiTheme="minorHAnsi"/>
              </w:rPr>
              <w:t xml:space="preserve">Did the children enjoy the activities? Were the outcomes achieved? </w:t>
            </w:r>
            <w:r w:rsidR="004A7BDD" w:rsidRPr="00D16B58">
              <w:rPr>
                <w:rFonts w:asciiTheme="minorHAnsi" w:hAnsiTheme="minorHAnsi"/>
              </w:rPr>
              <w:t>Did I utilise areas outside the classroom?</w:t>
            </w:r>
          </w:p>
        </w:tc>
      </w:tr>
    </w:tbl>
    <w:p w14:paraId="416FCCCE" w14:textId="5547A378" w:rsidR="005D2618" w:rsidRPr="00D16B58" w:rsidRDefault="005D2618" w:rsidP="00D16B5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A4DA4">
        <w:rPr>
          <w:rFonts w:asciiTheme="minorHAnsi" w:hAnsiTheme="minorHAnsi"/>
          <w:sz w:val="24"/>
          <w:szCs w:val="24"/>
        </w:rPr>
        <w:t xml:space="preserve">All assessment tasks should be written in </w:t>
      </w:r>
      <w:r w:rsidRPr="00D41A1D">
        <w:rPr>
          <w:rFonts w:asciiTheme="minorHAnsi" w:hAnsiTheme="minorHAnsi"/>
          <w:b/>
          <w:color w:val="FF0000"/>
          <w:sz w:val="24"/>
          <w:szCs w:val="24"/>
        </w:rPr>
        <w:t>red</w:t>
      </w:r>
      <w:r w:rsidR="005A7343" w:rsidRPr="00D41A1D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5A7343" w:rsidRPr="004A4DA4">
        <w:rPr>
          <w:rFonts w:asciiTheme="minorHAnsi" w:hAnsiTheme="minorHAnsi"/>
          <w:sz w:val="24"/>
          <w:szCs w:val="24"/>
        </w:rPr>
        <w:t>and planning should be based around developing the skills to complete that task</w:t>
      </w:r>
      <w:r w:rsidR="00083754">
        <w:rPr>
          <w:rFonts w:asciiTheme="minorHAnsi" w:hAnsiTheme="minorHAnsi"/>
          <w:sz w:val="24"/>
          <w:szCs w:val="24"/>
        </w:rPr>
        <w:t>.</w:t>
      </w:r>
    </w:p>
    <w:sectPr w:rsidR="005D2618" w:rsidRPr="00D16B58" w:rsidSect="007E4125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Weideman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idemann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ZapfDingbats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Weidemann-Book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0D64354"/>
    <w:multiLevelType w:val="hybridMultilevel"/>
    <w:tmpl w:val="7602A8C6"/>
    <w:lvl w:ilvl="0" w:tplc="040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4D52C4"/>
    <w:multiLevelType w:val="hybridMultilevel"/>
    <w:tmpl w:val="9D54475C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4E6967"/>
    <w:multiLevelType w:val="hybridMultilevel"/>
    <w:tmpl w:val="26E8FB8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0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5"/>
  </w:num>
  <w:num w:numId="4">
    <w:abstractNumId w:val="6"/>
  </w:num>
  <w:num w:numId="5">
    <w:abstractNumId w:val="3"/>
  </w:num>
  <w:num w:numId="6">
    <w:abstractNumId w:val="1"/>
  </w:num>
  <w:num w:numId="7">
    <w:abstractNumId w:val="10"/>
  </w:num>
  <w:num w:numId="8">
    <w:abstractNumId w:val="20"/>
  </w:num>
  <w:num w:numId="9">
    <w:abstractNumId w:val="9"/>
  </w:num>
  <w:num w:numId="10">
    <w:abstractNumId w:val="13"/>
  </w:num>
  <w:num w:numId="11">
    <w:abstractNumId w:val="8"/>
  </w:num>
  <w:num w:numId="12">
    <w:abstractNumId w:val="19"/>
  </w:num>
  <w:num w:numId="13">
    <w:abstractNumId w:val="5"/>
  </w:num>
  <w:num w:numId="14">
    <w:abstractNumId w:val="2"/>
  </w:num>
  <w:num w:numId="15">
    <w:abstractNumId w:val="11"/>
  </w:num>
  <w:num w:numId="16">
    <w:abstractNumId w:val="4"/>
  </w:num>
  <w:num w:numId="17">
    <w:abstractNumId w:val="7"/>
  </w:num>
  <w:num w:numId="18">
    <w:abstractNumId w:val="18"/>
  </w:num>
  <w:num w:numId="19">
    <w:abstractNumId w:val="17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22508"/>
    <w:rsid w:val="000328F1"/>
    <w:rsid w:val="00052DA9"/>
    <w:rsid w:val="00081A4D"/>
    <w:rsid w:val="00083754"/>
    <w:rsid w:val="000A54BD"/>
    <w:rsid w:val="0010795F"/>
    <w:rsid w:val="00116C60"/>
    <w:rsid w:val="00126FC7"/>
    <w:rsid w:val="001357A6"/>
    <w:rsid w:val="001451A1"/>
    <w:rsid w:val="001717B7"/>
    <w:rsid w:val="001B1ACF"/>
    <w:rsid w:val="001B3AA7"/>
    <w:rsid w:val="001B7956"/>
    <w:rsid w:val="001C6A19"/>
    <w:rsid w:val="001F0A11"/>
    <w:rsid w:val="00210BA1"/>
    <w:rsid w:val="0022220D"/>
    <w:rsid w:val="00262977"/>
    <w:rsid w:val="002650AE"/>
    <w:rsid w:val="002809C2"/>
    <w:rsid w:val="00286422"/>
    <w:rsid w:val="002A32F4"/>
    <w:rsid w:val="002B3979"/>
    <w:rsid w:val="002E2AC1"/>
    <w:rsid w:val="00373C06"/>
    <w:rsid w:val="003A3968"/>
    <w:rsid w:val="003C0CCC"/>
    <w:rsid w:val="003D09B5"/>
    <w:rsid w:val="003D76A6"/>
    <w:rsid w:val="003F5FE9"/>
    <w:rsid w:val="00403F6E"/>
    <w:rsid w:val="00443B37"/>
    <w:rsid w:val="00486C58"/>
    <w:rsid w:val="004951EA"/>
    <w:rsid w:val="004A4DA4"/>
    <w:rsid w:val="004A7BDD"/>
    <w:rsid w:val="004B2453"/>
    <w:rsid w:val="004B76C4"/>
    <w:rsid w:val="004D1266"/>
    <w:rsid w:val="00503370"/>
    <w:rsid w:val="00520774"/>
    <w:rsid w:val="00521B3A"/>
    <w:rsid w:val="0053162C"/>
    <w:rsid w:val="0057006E"/>
    <w:rsid w:val="00571856"/>
    <w:rsid w:val="00571ECB"/>
    <w:rsid w:val="00575B6D"/>
    <w:rsid w:val="005A37E2"/>
    <w:rsid w:val="005A7343"/>
    <w:rsid w:val="005D2618"/>
    <w:rsid w:val="00620F13"/>
    <w:rsid w:val="00633BA7"/>
    <w:rsid w:val="006466C1"/>
    <w:rsid w:val="00666B6F"/>
    <w:rsid w:val="00691A0B"/>
    <w:rsid w:val="006D1864"/>
    <w:rsid w:val="006E7517"/>
    <w:rsid w:val="0071321A"/>
    <w:rsid w:val="00762C94"/>
    <w:rsid w:val="0079079B"/>
    <w:rsid w:val="00793B8A"/>
    <w:rsid w:val="007A1EA1"/>
    <w:rsid w:val="007A222F"/>
    <w:rsid w:val="007C50E5"/>
    <w:rsid w:val="007E3C19"/>
    <w:rsid w:val="007E4125"/>
    <w:rsid w:val="007F31F4"/>
    <w:rsid w:val="00803F1E"/>
    <w:rsid w:val="00816899"/>
    <w:rsid w:val="008442F2"/>
    <w:rsid w:val="00845A5B"/>
    <w:rsid w:val="00877309"/>
    <w:rsid w:val="0088150C"/>
    <w:rsid w:val="008C7B62"/>
    <w:rsid w:val="008D520D"/>
    <w:rsid w:val="008F4588"/>
    <w:rsid w:val="009138EC"/>
    <w:rsid w:val="00923B36"/>
    <w:rsid w:val="00925DF8"/>
    <w:rsid w:val="00932461"/>
    <w:rsid w:val="00932E16"/>
    <w:rsid w:val="00961AC9"/>
    <w:rsid w:val="00977E43"/>
    <w:rsid w:val="009B544F"/>
    <w:rsid w:val="009E5E50"/>
    <w:rsid w:val="009F49B9"/>
    <w:rsid w:val="009F6542"/>
    <w:rsid w:val="00A11BAA"/>
    <w:rsid w:val="00A125AC"/>
    <w:rsid w:val="00A137F2"/>
    <w:rsid w:val="00A96550"/>
    <w:rsid w:val="00AA1AAA"/>
    <w:rsid w:val="00AA36FD"/>
    <w:rsid w:val="00AA7C36"/>
    <w:rsid w:val="00AB5CAF"/>
    <w:rsid w:val="00AC10DF"/>
    <w:rsid w:val="00AD2470"/>
    <w:rsid w:val="00B030A8"/>
    <w:rsid w:val="00B4193E"/>
    <w:rsid w:val="00B54A6D"/>
    <w:rsid w:val="00B63786"/>
    <w:rsid w:val="00B64120"/>
    <w:rsid w:val="00B73124"/>
    <w:rsid w:val="00B86D59"/>
    <w:rsid w:val="00BA6310"/>
    <w:rsid w:val="00BC43B0"/>
    <w:rsid w:val="00BD33F5"/>
    <w:rsid w:val="00BF49F1"/>
    <w:rsid w:val="00C4146A"/>
    <w:rsid w:val="00C42F08"/>
    <w:rsid w:val="00C660B3"/>
    <w:rsid w:val="00C7475F"/>
    <w:rsid w:val="00C909B1"/>
    <w:rsid w:val="00CA13F7"/>
    <w:rsid w:val="00CB2AF4"/>
    <w:rsid w:val="00CC5D42"/>
    <w:rsid w:val="00D01B42"/>
    <w:rsid w:val="00D16B58"/>
    <w:rsid w:val="00D36387"/>
    <w:rsid w:val="00D41A1D"/>
    <w:rsid w:val="00D45271"/>
    <w:rsid w:val="00D67175"/>
    <w:rsid w:val="00D67D2E"/>
    <w:rsid w:val="00DB3CCB"/>
    <w:rsid w:val="00DF47F3"/>
    <w:rsid w:val="00DF7960"/>
    <w:rsid w:val="00E1733F"/>
    <w:rsid w:val="00E202DD"/>
    <w:rsid w:val="00E40A2A"/>
    <w:rsid w:val="00E4494B"/>
    <w:rsid w:val="00E6053A"/>
    <w:rsid w:val="00E73BD6"/>
    <w:rsid w:val="00E84467"/>
    <w:rsid w:val="00EB1737"/>
    <w:rsid w:val="00ED18F4"/>
    <w:rsid w:val="00EE7DFF"/>
    <w:rsid w:val="00F0294E"/>
    <w:rsid w:val="00F10A55"/>
    <w:rsid w:val="00F46276"/>
    <w:rsid w:val="00F97771"/>
    <w:rsid w:val="00FA063A"/>
    <w:rsid w:val="00FA3E3E"/>
    <w:rsid w:val="00FD11C0"/>
    <w:rsid w:val="00FD4CD2"/>
    <w:rsid w:val="00FE1DB3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70A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character" w:customStyle="1" w:styleId="table0020gridchar">
    <w:name w:val="table_0020grid__char"/>
    <w:basedOn w:val="DefaultParagraphFont"/>
    <w:rsid w:val="00762C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character" w:customStyle="1" w:styleId="table0020gridchar">
    <w:name w:val="table_0020grid__char"/>
    <w:basedOn w:val="DefaultParagraphFont"/>
    <w:rsid w:val="00762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C466B-45F5-4240-95F6-972FB7BEB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771</Words>
  <Characters>4395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Brad</cp:lastModifiedBy>
  <cp:revision>3</cp:revision>
  <cp:lastPrinted>2014-04-10T00:03:00Z</cp:lastPrinted>
  <dcterms:created xsi:type="dcterms:W3CDTF">2014-12-11T00:56:00Z</dcterms:created>
  <dcterms:modified xsi:type="dcterms:W3CDTF">2014-12-11T00:56:00Z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