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878A834"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FE4128">
              <w:rPr>
                <w:rFonts w:asciiTheme="minorHAnsi" w:hAnsiTheme="minorHAnsi"/>
                <w:b w:val="0"/>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F8E7A55" w:rsidR="000D0C1C" w:rsidRPr="00923B36" w:rsidRDefault="000D0C1C" w:rsidP="004A4DA4">
            <w:pPr>
              <w:rPr>
                <w:rFonts w:asciiTheme="minorHAnsi" w:hAnsiTheme="minorHAnsi"/>
                <w:sz w:val="24"/>
                <w:szCs w:val="24"/>
              </w:rPr>
            </w:pPr>
            <w:r>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B17A95">
        <w:trPr>
          <w:trHeight w:hRule="exact" w:val="2551"/>
        </w:trPr>
        <w:tc>
          <w:tcPr>
            <w:tcW w:w="3085" w:type="dxa"/>
            <w:gridSpan w:val="2"/>
            <w:tcBorders>
              <w:bottom w:val="single" w:sz="4" w:space="0" w:color="auto"/>
              <w:right w:val="single" w:sz="4" w:space="0" w:color="auto"/>
            </w:tcBorders>
            <w:shd w:val="clear" w:color="auto" w:fill="FFFFCC"/>
          </w:tcPr>
          <w:p w14:paraId="6CB8F9FA" w14:textId="064B6AA6" w:rsidR="007A65BD" w:rsidRPr="004D52FE" w:rsidRDefault="00CA13F7" w:rsidP="009278C0">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p>
        </w:tc>
        <w:tc>
          <w:tcPr>
            <w:tcW w:w="4253" w:type="dxa"/>
            <w:gridSpan w:val="3"/>
            <w:tcBorders>
              <w:bottom w:val="single" w:sz="4" w:space="0" w:color="auto"/>
            </w:tcBorders>
            <w:shd w:val="clear" w:color="auto" w:fill="auto"/>
          </w:tcPr>
          <w:p w14:paraId="3DBA06BF" w14:textId="04B516BD" w:rsidR="009278C0" w:rsidRPr="00B17A95" w:rsidRDefault="009278C0" w:rsidP="00B17A95">
            <w:pPr>
              <w:spacing w:before="30"/>
              <w:ind w:left="150"/>
              <w:rPr>
                <w:rFonts w:asciiTheme="minorHAnsi" w:hAnsiTheme="minorHAnsi"/>
                <w:color w:val="767676"/>
                <w:sz w:val="22"/>
                <w:szCs w:val="22"/>
              </w:rPr>
            </w:pPr>
            <w:r w:rsidRPr="00B17A95">
              <w:rPr>
                <w:rFonts w:asciiTheme="minorHAnsi" w:hAnsiTheme="minorHAnsi"/>
                <w:color w:val="767676"/>
                <w:sz w:val="22"/>
                <w:szCs w:val="22"/>
              </w:rPr>
              <w:t>MA1-1WM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 xml:space="preserve">describes mathematical situations and methods using </w:t>
            </w:r>
            <w:proofErr w:type="spellStart"/>
            <w:r w:rsidRPr="00B17A95">
              <w:rPr>
                <w:rFonts w:asciiTheme="minorHAnsi" w:hAnsiTheme="minorHAnsi"/>
                <w:sz w:val="22"/>
                <w:szCs w:val="22"/>
              </w:rPr>
              <w:t>everyday</w:t>
            </w:r>
            <w:proofErr w:type="spellEnd"/>
            <w:r w:rsidRPr="00B17A95">
              <w:rPr>
                <w:rFonts w:asciiTheme="minorHAnsi" w:hAnsiTheme="minorHAnsi"/>
                <w:sz w:val="22"/>
                <w:szCs w:val="22"/>
              </w:rPr>
              <w:t xml:space="preserve"> and some mathematical language, actions, materials, diagrams and symbols</w:t>
            </w:r>
          </w:p>
          <w:p w14:paraId="673A7D85" w14:textId="50FAA794"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MA1-2WM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uses objects, diagrams and technology to explore mathematical problems</w:t>
            </w:r>
          </w:p>
          <w:p w14:paraId="526A96FF" w14:textId="1CB0D2A0"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MA1-3WM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supports conclusions by explaining or demonstrating how answers were obtained</w:t>
            </w:r>
          </w:p>
          <w:p w14:paraId="60827B1D" w14:textId="60BE6EFF"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MA1-4NA</w:t>
            </w:r>
            <w:r w:rsidR="00B17A95" w:rsidRPr="00B17A95">
              <w:rPr>
                <w:rFonts w:asciiTheme="minorHAnsi" w:hAnsiTheme="minorHAnsi"/>
                <w:color w:val="767676"/>
                <w:sz w:val="22"/>
                <w:szCs w:val="22"/>
              </w:rPr>
              <w:t xml:space="preserve"> </w:t>
            </w:r>
            <w:r w:rsidRPr="00B17A95">
              <w:rPr>
                <w:rFonts w:asciiTheme="minorHAnsi" w:hAnsiTheme="minorHAnsi"/>
                <w:sz w:val="22"/>
                <w:szCs w:val="22"/>
              </w:rPr>
              <w:t>applies place value, informally, to count, order, read and represent two- and three-digit numbers</w:t>
            </w:r>
          </w:p>
          <w:p w14:paraId="0F5AEC8D" w14:textId="6BE68A10" w:rsidR="007A65BD" w:rsidRPr="004A4DA4" w:rsidRDefault="007A65BD" w:rsidP="009278C0">
            <w:pPr>
              <w:rPr>
                <w:rFonts w:asciiTheme="minorHAnsi" w:hAnsiTheme="minorHAnsi"/>
                <w:b/>
                <w:sz w:val="24"/>
                <w:szCs w:val="24"/>
              </w:rPr>
            </w:pPr>
          </w:p>
        </w:tc>
      </w:tr>
      <w:tr w:rsidR="00CA13F7" w:rsidRPr="004A4DA4" w14:paraId="2B1E5F1E" w14:textId="77777777" w:rsidTr="00B17A95">
        <w:trPr>
          <w:trHeight w:hRule="exact" w:val="6372"/>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4E839147" w14:textId="77777777" w:rsidR="00091F85" w:rsidRDefault="00B17A95" w:rsidP="00B17A95">
            <w:pPr>
              <w:autoSpaceDE w:val="0"/>
              <w:autoSpaceDN w:val="0"/>
              <w:adjustRightInd w:val="0"/>
              <w:rPr>
                <w:rFonts w:asciiTheme="minorHAnsi" w:hAnsiTheme="minorHAnsi"/>
                <w:b/>
                <w:color w:val="838383"/>
                <w:sz w:val="22"/>
                <w:szCs w:val="22"/>
              </w:rPr>
            </w:pPr>
            <w:r w:rsidRPr="00B17A95">
              <w:rPr>
                <w:rFonts w:asciiTheme="minorHAnsi" w:hAnsiTheme="minorHAnsi"/>
                <w:b/>
                <w:color w:val="000000"/>
                <w:sz w:val="22"/>
                <w:szCs w:val="22"/>
              </w:rPr>
              <w:t>Count collections to 100 by </w:t>
            </w:r>
            <w:hyperlink r:id="rId7" w:tgtFrame="_blank" w:tooltip="Click for more information about 'partitioning'" w:history="1">
              <w:r w:rsidRPr="00B17A95">
                <w:rPr>
                  <w:rFonts w:asciiTheme="minorHAnsi" w:hAnsiTheme="minorHAnsi"/>
                  <w:b/>
                  <w:color w:val="0000FF"/>
                  <w:sz w:val="22"/>
                  <w:szCs w:val="22"/>
                  <w:u w:val="single"/>
                </w:rPr>
                <w:t>partitioning</w:t>
              </w:r>
            </w:hyperlink>
            <w:r w:rsidRPr="00B17A95">
              <w:rPr>
                <w:rFonts w:asciiTheme="minorHAnsi" w:hAnsiTheme="minorHAnsi"/>
                <w:b/>
                <w:color w:val="000000"/>
                <w:sz w:val="22"/>
                <w:szCs w:val="22"/>
              </w:rPr>
              <w:t> numbers using </w:t>
            </w:r>
            <w:hyperlink r:id="rId8" w:tgtFrame="_blank" w:tooltip="Click for more information about 'place value'" w:history="1">
              <w:r w:rsidRPr="00B17A95">
                <w:rPr>
                  <w:rFonts w:asciiTheme="minorHAnsi" w:hAnsiTheme="minorHAnsi"/>
                  <w:b/>
                  <w:color w:val="0000FF"/>
                  <w:sz w:val="22"/>
                  <w:szCs w:val="22"/>
                  <w:u w:val="single"/>
                </w:rPr>
                <w:t>place value</w:t>
              </w:r>
            </w:hyperlink>
            <w:r w:rsidRPr="00B17A95">
              <w:rPr>
                <w:rFonts w:asciiTheme="minorHAnsi" w:hAnsiTheme="minorHAnsi"/>
                <w:b/>
                <w:color w:val="000000"/>
                <w:sz w:val="22"/>
                <w:szCs w:val="22"/>
              </w:rPr>
              <w:t> </w:t>
            </w:r>
            <w:r w:rsidRPr="00B17A95">
              <w:rPr>
                <w:rFonts w:asciiTheme="minorHAnsi" w:hAnsiTheme="minorHAnsi"/>
                <w:b/>
                <w:color w:val="838383"/>
                <w:sz w:val="22"/>
                <w:szCs w:val="22"/>
              </w:rPr>
              <w:t>(ACMNA014)</w:t>
            </w:r>
          </w:p>
          <w:p w14:paraId="47D9D03F" w14:textId="77777777" w:rsidR="00FE4128" w:rsidRPr="00B17A95" w:rsidRDefault="00FE4128" w:rsidP="00B17A95">
            <w:pPr>
              <w:autoSpaceDE w:val="0"/>
              <w:autoSpaceDN w:val="0"/>
              <w:adjustRightInd w:val="0"/>
              <w:rPr>
                <w:rFonts w:asciiTheme="minorHAnsi" w:hAnsiTheme="minorHAnsi"/>
                <w:b/>
                <w:color w:val="838383"/>
                <w:sz w:val="22"/>
                <w:szCs w:val="22"/>
              </w:rPr>
            </w:pPr>
          </w:p>
          <w:p w14:paraId="4C07D75E" w14:textId="31B3FB74" w:rsidR="00B17A95" w:rsidRPr="00B17A95" w:rsidRDefault="00B17A95" w:rsidP="00B17A95">
            <w:pPr>
              <w:pStyle w:val="ListParagraph"/>
              <w:numPr>
                <w:ilvl w:val="0"/>
                <w:numId w:val="32"/>
              </w:numPr>
              <w:autoSpaceDE w:val="0"/>
              <w:autoSpaceDN w:val="0"/>
              <w:adjustRightInd w:val="0"/>
              <w:rPr>
                <w:rFonts w:asciiTheme="minorHAnsi" w:hAnsiTheme="minorHAnsi"/>
                <w:sz w:val="22"/>
                <w:szCs w:val="22"/>
              </w:rPr>
            </w:pPr>
            <w:r w:rsidRPr="00B17A95">
              <w:rPr>
                <w:rFonts w:asciiTheme="minorHAnsi" w:hAnsiTheme="minorHAnsi"/>
                <w:color w:val="000000"/>
                <w:sz w:val="22"/>
                <w:szCs w:val="22"/>
              </w:rPr>
              <w:t>count and represent large sets of objects by systematically grouping in tens</w:t>
            </w:r>
            <w:r w:rsidR="00FE4128">
              <w:rPr>
                <w:rFonts w:asciiTheme="minorHAnsi" w:hAnsiTheme="minorHAnsi"/>
                <w:color w:val="000000"/>
                <w:sz w:val="22"/>
                <w:szCs w:val="22"/>
              </w:rPr>
              <w:br/>
            </w:r>
          </w:p>
          <w:p w14:paraId="05A7D561" w14:textId="123470AC" w:rsidR="00B17A95" w:rsidRDefault="00B17A95" w:rsidP="00B17A95">
            <w:pPr>
              <w:numPr>
                <w:ilvl w:val="0"/>
                <w:numId w:val="32"/>
              </w:numPr>
              <w:shd w:val="clear" w:color="auto" w:fill="FFFFFF"/>
              <w:spacing w:after="75" w:line="286" w:lineRule="atLeast"/>
              <w:rPr>
                <w:rFonts w:asciiTheme="minorHAnsi" w:hAnsiTheme="minorHAnsi"/>
                <w:color w:val="000000"/>
                <w:sz w:val="22"/>
                <w:szCs w:val="22"/>
              </w:rPr>
            </w:pPr>
            <w:r w:rsidRPr="00B17A95">
              <w:rPr>
                <w:rFonts w:asciiTheme="minorHAnsi" w:hAnsiTheme="minorHAnsi"/>
                <w:color w:val="000000"/>
                <w:sz w:val="22"/>
                <w:szCs w:val="22"/>
              </w:rPr>
              <w:t>use and explain mental grouping to count and to assist with estimating the number of items in large groups </w:t>
            </w:r>
            <w:r w:rsidRPr="00B17A95">
              <w:rPr>
                <w:rFonts w:asciiTheme="minorHAnsi" w:hAnsiTheme="minorHAnsi"/>
                <w:noProof/>
                <w:color w:val="000000"/>
                <w:sz w:val="22"/>
                <w:szCs w:val="22"/>
                <w:lang w:eastAsia="en-AU"/>
              </w:rPr>
              <w:drawing>
                <wp:inline distT="0" distB="0" distL="0" distR="0" wp14:anchorId="1233E1EA" wp14:editId="6B6E7C9C">
                  <wp:extent cx="203200" cy="203200"/>
                  <wp:effectExtent l="0" t="0" r="0" b="0"/>
                  <wp:docPr id="3" name="Picture 3"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A16D662" w14:textId="77777777" w:rsidR="00FE4128" w:rsidRPr="00B17A95" w:rsidRDefault="00FE4128" w:rsidP="00FE4128">
            <w:pPr>
              <w:shd w:val="clear" w:color="auto" w:fill="FFFFFF"/>
              <w:spacing w:after="75" w:line="286" w:lineRule="atLeast"/>
              <w:ind w:left="720"/>
              <w:rPr>
                <w:rFonts w:asciiTheme="minorHAnsi" w:hAnsiTheme="minorHAnsi"/>
                <w:color w:val="000000"/>
                <w:sz w:val="22"/>
                <w:szCs w:val="22"/>
              </w:rPr>
            </w:pPr>
          </w:p>
          <w:p w14:paraId="402AC79D" w14:textId="77777777" w:rsidR="00B17A95" w:rsidRDefault="00B17A95" w:rsidP="00B17A95">
            <w:pPr>
              <w:autoSpaceDE w:val="0"/>
              <w:autoSpaceDN w:val="0"/>
              <w:adjustRightInd w:val="0"/>
              <w:rPr>
                <w:rFonts w:asciiTheme="minorHAnsi" w:hAnsiTheme="minorHAnsi"/>
                <w:b/>
                <w:color w:val="838383"/>
                <w:sz w:val="22"/>
                <w:szCs w:val="22"/>
              </w:rPr>
            </w:pPr>
            <w:r w:rsidRPr="00B17A95">
              <w:rPr>
                <w:rFonts w:asciiTheme="minorHAnsi" w:hAnsiTheme="minorHAnsi"/>
                <w:b/>
                <w:color w:val="000000"/>
                <w:sz w:val="22"/>
                <w:szCs w:val="22"/>
              </w:rPr>
              <w:t>Recognise, model, read, write and order numbers to at least 100; locate these numbers on a </w:t>
            </w:r>
            <w:hyperlink r:id="rId10" w:tgtFrame="_blank" w:tooltip="Click for more information about 'number line'" w:history="1">
              <w:r w:rsidRPr="00B17A95">
                <w:rPr>
                  <w:rFonts w:asciiTheme="minorHAnsi" w:hAnsiTheme="minorHAnsi"/>
                  <w:b/>
                  <w:color w:val="0000FF"/>
                  <w:sz w:val="22"/>
                  <w:szCs w:val="22"/>
                  <w:u w:val="single"/>
                </w:rPr>
                <w:t>number line</w:t>
              </w:r>
            </w:hyperlink>
            <w:r w:rsidRPr="00B17A95">
              <w:rPr>
                <w:rFonts w:asciiTheme="minorHAnsi" w:hAnsiTheme="minorHAnsi"/>
                <w:b/>
                <w:color w:val="000000"/>
                <w:sz w:val="22"/>
                <w:szCs w:val="22"/>
              </w:rPr>
              <w:t> </w:t>
            </w:r>
            <w:r w:rsidRPr="00B17A95">
              <w:rPr>
                <w:rFonts w:asciiTheme="minorHAnsi" w:hAnsiTheme="minorHAnsi"/>
                <w:b/>
                <w:color w:val="838383"/>
                <w:sz w:val="22"/>
                <w:szCs w:val="22"/>
              </w:rPr>
              <w:t>(ACMNA013)</w:t>
            </w:r>
          </w:p>
          <w:p w14:paraId="292B2ABF" w14:textId="77777777" w:rsidR="00FE4128" w:rsidRPr="00B17A95" w:rsidRDefault="00FE4128" w:rsidP="00B17A95">
            <w:pPr>
              <w:autoSpaceDE w:val="0"/>
              <w:autoSpaceDN w:val="0"/>
              <w:adjustRightInd w:val="0"/>
              <w:rPr>
                <w:rFonts w:asciiTheme="minorHAnsi" w:hAnsiTheme="minorHAnsi"/>
                <w:b/>
                <w:color w:val="838383"/>
                <w:sz w:val="22"/>
                <w:szCs w:val="22"/>
              </w:rPr>
            </w:pPr>
          </w:p>
          <w:p w14:paraId="78426F3E" w14:textId="78139D40" w:rsidR="00B17A95" w:rsidRPr="00B17A95" w:rsidRDefault="00B17A95" w:rsidP="00B17A95">
            <w:pPr>
              <w:pStyle w:val="ListParagraph"/>
              <w:numPr>
                <w:ilvl w:val="0"/>
                <w:numId w:val="34"/>
              </w:numPr>
              <w:autoSpaceDE w:val="0"/>
              <w:autoSpaceDN w:val="0"/>
              <w:adjustRightInd w:val="0"/>
              <w:rPr>
                <w:rFonts w:asciiTheme="minorHAnsi" w:hAnsiTheme="minorHAnsi"/>
                <w:sz w:val="22"/>
                <w:szCs w:val="22"/>
              </w:rPr>
            </w:pPr>
            <w:r w:rsidRPr="00B17A95">
              <w:rPr>
                <w:rFonts w:asciiTheme="minorHAnsi" w:hAnsiTheme="minorHAnsi"/>
                <w:color w:val="000000"/>
                <w:sz w:val="22"/>
                <w:szCs w:val="22"/>
              </w:rPr>
              <w:t>represent two-digit numbers using objects, pictures, words and </w:t>
            </w:r>
            <w:hyperlink r:id="rId11" w:tgtFrame="_blank" w:tooltip="Click for more information about 'numerals'" w:history="1">
              <w:r w:rsidRPr="00B17A95">
                <w:rPr>
                  <w:rFonts w:asciiTheme="minorHAnsi" w:hAnsiTheme="minorHAnsi"/>
                  <w:color w:val="0000FF"/>
                  <w:sz w:val="22"/>
                  <w:szCs w:val="22"/>
                  <w:u w:val="single"/>
                </w:rPr>
                <w:t>numerals</w:t>
              </w:r>
            </w:hyperlink>
            <w:r w:rsidRPr="00B17A95">
              <w:rPr>
                <w:rFonts w:asciiTheme="minorHAnsi" w:hAnsiTheme="minorHAnsi"/>
                <w:color w:val="000000"/>
                <w:sz w:val="22"/>
                <w:szCs w:val="22"/>
              </w:rPr>
              <w:t> </w:t>
            </w:r>
            <w:r w:rsidRPr="00B17A95">
              <w:rPr>
                <w:rFonts w:asciiTheme="minorHAnsi" w:hAnsiTheme="minorHAnsi"/>
                <w:noProof/>
                <w:color w:val="000000"/>
                <w:sz w:val="22"/>
                <w:szCs w:val="22"/>
                <w:lang w:eastAsia="en-AU"/>
              </w:rPr>
              <w:drawing>
                <wp:inline distT="0" distB="0" distL="0" distR="0" wp14:anchorId="5EA889CF" wp14:editId="02BBC35D">
                  <wp:extent cx="203200" cy="203200"/>
                  <wp:effectExtent l="0" t="0" r="0" b="0"/>
                  <wp:docPr id="6" name="Picture 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llabus.bos.nsw.edu.au/wsimages/c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E4128">
              <w:rPr>
                <w:rFonts w:asciiTheme="minorHAnsi" w:hAnsiTheme="minorHAnsi"/>
                <w:color w:val="000000"/>
                <w:sz w:val="22"/>
                <w:szCs w:val="22"/>
              </w:rPr>
              <w:br/>
            </w:r>
          </w:p>
          <w:p w14:paraId="2FC06597" w14:textId="7A65E2A0" w:rsidR="00B17A95" w:rsidRPr="00B17A95" w:rsidRDefault="00B17A95" w:rsidP="00B17A95">
            <w:pPr>
              <w:pStyle w:val="ListParagraph"/>
              <w:numPr>
                <w:ilvl w:val="0"/>
                <w:numId w:val="34"/>
              </w:numPr>
              <w:autoSpaceDE w:val="0"/>
              <w:autoSpaceDN w:val="0"/>
              <w:adjustRightInd w:val="0"/>
              <w:rPr>
                <w:rFonts w:asciiTheme="minorHAnsi" w:hAnsiTheme="minorHAnsi"/>
                <w:sz w:val="22"/>
                <w:szCs w:val="22"/>
              </w:rPr>
            </w:pPr>
            <w:r w:rsidRPr="00B17A95">
              <w:rPr>
                <w:rFonts w:asciiTheme="minorHAnsi" w:hAnsiTheme="minorHAnsi"/>
                <w:color w:val="000000"/>
                <w:sz w:val="22"/>
                <w:szCs w:val="22"/>
              </w:rPr>
              <w:t>locate and place two-digit numbers on a number line</w:t>
            </w:r>
            <w:r w:rsidR="00FE4128">
              <w:rPr>
                <w:rFonts w:asciiTheme="minorHAnsi" w:hAnsiTheme="minorHAnsi"/>
                <w:color w:val="000000"/>
                <w:sz w:val="22"/>
                <w:szCs w:val="22"/>
              </w:rPr>
              <w:br/>
            </w:r>
          </w:p>
          <w:p w14:paraId="61739B6C" w14:textId="32CCEB26" w:rsidR="00B17A95" w:rsidRPr="00B17A95" w:rsidRDefault="00B17A95" w:rsidP="00B17A95">
            <w:pPr>
              <w:pStyle w:val="ListParagraph"/>
              <w:numPr>
                <w:ilvl w:val="0"/>
                <w:numId w:val="34"/>
              </w:numPr>
              <w:autoSpaceDE w:val="0"/>
              <w:autoSpaceDN w:val="0"/>
              <w:adjustRightInd w:val="0"/>
              <w:rPr>
                <w:rFonts w:asciiTheme="minorHAnsi" w:hAnsiTheme="minorHAnsi"/>
              </w:rPr>
            </w:pPr>
            <w:r w:rsidRPr="00B17A95">
              <w:rPr>
                <w:rFonts w:asciiTheme="minorHAnsi" w:hAnsiTheme="minorHAnsi"/>
                <w:color w:val="000000"/>
                <w:sz w:val="22"/>
                <w:szCs w:val="22"/>
              </w:rPr>
              <w:t>use number lines and number charts to assist with counting and ordering</w:t>
            </w:r>
          </w:p>
        </w:tc>
      </w:tr>
      <w:tr w:rsidR="003F5FE9" w:rsidRPr="004A4DA4" w14:paraId="3AF8E4E5" w14:textId="77777777" w:rsidTr="00BF5AE3">
        <w:trPr>
          <w:trHeight w:hRule="exact" w:val="1851"/>
        </w:trPr>
        <w:tc>
          <w:tcPr>
            <w:tcW w:w="3085" w:type="dxa"/>
            <w:gridSpan w:val="2"/>
            <w:tcBorders>
              <w:top w:val="single" w:sz="4" w:space="0" w:color="auto"/>
              <w:right w:val="single" w:sz="4" w:space="0" w:color="auto"/>
            </w:tcBorders>
            <w:shd w:val="clear" w:color="auto" w:fill="FFFFCC"/>
          </w:tcPr>
          <w:p w14:paraId="0853C25E" w14:textId="60EF946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6EDB6509" w14:textId="77777777" w:rsidR="00DD2710" w:rsidRPr="00DD2710" w:rsidRDefault="00DD2710" w:rsidP="00DD2710">
            <w:pPr>
              <w:rPr>
                <w:rFonts w:asciiTheme="minorHAnsi" w:hAnsiTheme="minorHAnsi"/>
                <w:sz w:val="24"/>
                <w:szCs w:val="24"/>
              </w:rPr>
            </w:pPr>
          </w:p>
          <w:p w14:paraId="4A3892A1" w14:textId="71C00154" w:rsidR="00F10A55" w:rsidRPr="00DD2710" w:rsidRDefault="00DD2710" w:rsidP="00DD2710">
            <w:pPr>
              <w:tabs>
                <w:tab w:val="left" w:pos="1395"/>
              </w:tabs>
              <w:rPr>
                <w:rFonts w:asciiTheme="minorHAnsi" w:hAnsiTheme="minorHAnsi"/>
                <w:sz w:val="24"/>
                <w:szCs w:val="24"/>
              </w:rPr>
            </w:pPr>
            <w:r>
              <w:rPr>
                <w:rFonts w:asciiTheme="minorHAnsi" w:hAnsiTheme="minorHAnsi"/>
                <w:sz w:val="24"/>
                <w:szCs w:val="24"/>
              </w:rPr>
              <w:tab/>
            </w:r>
          </w:p>
        </w:tc>
      </w:tr>
      <w:tr w:rsidR="005A7343" w:rsidRPr="004A4DA4" w14:paraId="3AC2808E" w14:textId="77777777" w:rsidTr="00BF5AE3">
        <w:trPr>
          <w:trHeight w:hRule="exact" w:val="1838"/>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F8160C1" w14:textId="77777777" w:rsidR="00FE4128" w:rsidRDefault="00FE4128" w:rsidP="00BF5AE3">
            <w:pPr>
              <w:pStyle w:val="Default"/>
              <w:rPr>
                <w:rFonts w:asciiTheme="minorHAnsi" w:hAnsiTheme="minorHAnsi"/>
                <w:b/>
                <w:bCs/>
              </w:rPr>
            </w:pPr>
          </w:p>
          <w:p w14:paraId="3603DC47" w14:textId="77777777" w:rsidR="00BF5AE3" w:rsidRPr="00BF5AE3" w:rsidRDefault="00BF5AE3" w:rsidP="00BF5AE3">
            <w:pPr>
              <w:pStyle w:val="Default"/>
              <w:rPr>
                <w:rFonts w:asciiTheme="minorHAnsi" w:hAnsiTheme="minorHAnsi"/>
              </w:rPr>
            </w:pPr>
            <w:r w:rsidRPr="00BF5AE3">
              <w:rPr>
                <w:rFonts w:asciiTheme="minorHAnsi" w:hAnsiTheme="minorHAnsi"/>
                <w:b/>
                <w:bCs/>
              </w:rPr>
              <w:t xml:space="preserve">Buzz </w:t>
            </w:r>
          </w:p>
          <w:p w14:paraId="3555E1C1" w14:textId="48B7E2B6" w:rsidR="005A7343" w:rsidRPr="004D52FE" w:rsidRDefault="00BF5AE3" w:rsidP="00BF5AE3">
            <w:pPr>
              <w:rPr>
                <w:rFonts w:asciiTheme="minorHAnsi" w:hAnsiTheme="minorHAnsi"/>
              </w:rPr>
            </w:pPr>
            <w:r w:rsidRPr="00BF5AE3">
              <w:rPr>
                <w:rFonts w:asciiTheme="minorHAnsi" w:hAnsiTheme="minorHAnsi"/>
                <w:sz w:val="24"/>
                <w:szCs w:val="24"/>
              </w:rPr>
              <w:t>Students stand in a circle. Select a number to count forwards or backwards by. When a designated number is reached (forwards) or zero (backwards) is said the next child is “buzz” and has to sit down. Last child standing is the winner. This game can be played with skip counting as well.</w:t>
            </w:r>
            <w:r>
              <w:rPr>
                <w:sz w:val="18"/>
                <w:szCs w:val="18"/>
              </w:rPr>
              <w:t xml:space="preserve"> </w:t>
            </w:r>
          </w:p>
        </w:tc>
      </w:tr>
      <w:tr w:rsidR="005A7343" w:rsidRPr="004A4DA4" w14:paraId="23467F1E" w14:textId="77777777" w:rsidTr="00BF5AE3">
        <w:trPr>
          <w:trHeight w:hRule="exact" w:val="1549"/>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BF5AE3">
        <w:trPr>
          <w:trHeight w:hRule="exact" w:val="1726"/>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B6EAED7" w14:textId="6C5712EE" w:rsidR="00091F85" w:rsidRPr="004D52FE" w:rsidRDefault="00FF385E" w:rsidP="009E4424">
            <w:pPr>
              <w:ind w:left="720" w:hanging="720"/>
              <w:rPr>
                <w:rFonts w:asciiTheme="minorHAnsi" w:hAnsiTheme="minorHAnsi"/>
              </w:rPr>
            </w:pPr>
            <w:r>
              <w:rPr>
                <w:rFonts w:asciiTheme="minorHAnsi" w:hAnsiTheme="minorHAnsi"/>
              </w:rPr>
              <w:t xml:space="preserve">100 chart, paper, paperclips, small objects for sorting, </w:t>
            </w:r>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FE4128">
        <w:trPr>
          <w:trHeight w:val="711"/>
        </w:trPr>
        <w:tc>
          <w:tcPr>
            <w:tcW w:w="3936" w:type="dxa"/>
            <w:vMerge w:val="restart"/>
            <w:tcBorders>
              <w:right w:val="single" w:sz="4" w:space="0" w:color="auto"/>
            </w:tcBorders>
          </w:tcPr>
          <w:p w14:paraId="07DD1F92" w14:textId="28DBB889" w:rsidR="008F1071" w:rsidRDefault="008F1071" w:rsidP="008F1071">
            <w:pPr>
              <w:rPr>
                <w:lang w:eastAsia="en-AU"/>
              </w:rPr>
            </w:pPr>
          </w:p>
          <w:p w14:paraId="247F47C4" w14:textId="77777777" w:rsidR="008F1071" w:rsidRPr="00FD461E" w:rsidRDefault="00FD461E" w:rsidP="008F1071">
            <w:pPr>
              <w:rPr>
                <w:rFonts w:asciiTheme="minorHAnsi" w:hAnsiTheme="minorHAnsi"/>
                <w:b/>
                <w:sz w:val="22"/>
                <w:szCs w:val="22"/>
                <w:lang w:eastAsia="en-AU"/>
              </w:rPr>
            </w:pPr>
            <w:r w:rsidRPr="00FD461E">
              <w:rPr>
                <w:rFonts w:asciiTheme="minorHAnsi" w:hAnsiTheme="minorHAnsi"/>
                <w:b/>
                <w:sz w:val="22"/>
                <w:szCs w:val="22"/>
                <w:lang w:eastAsia="en-AU"/>
              </w:rPr>
              <w:t xml:space="preserve">Groups of 10 </w:t>
            </w:r>
          </w:p>
          <w:p w14:paraId="4212968B" w14:textId="782C802C" w:rsidR="00FD461E" w:rsidRPr="00FD461E" w:rsidRDefault="00FD461E" w:rsidP="008F1071">
            <w:pPr>
              <w:rPr>
                <w:rFonts w:asciiTheme="minorHAnsi" w:hAnsiTheme="minorHAnsi"/>
                <w:sz w:val="22"/>
                <w:szCs w:val="22"/>
                <w:lang w:eastAsia="en-AU"/>
              </w:rPr>
            </w:pPr>
            <w:r w:rsidRPr="00FD461E">
              <w:rPr>
                <w:rFonts w:asciiTheme="minorHAnsi" w:hAnsiTheme="minorHAnsi"/>
                <w:sz w:val="22"/>
                <w:szCs w:val="22"/>
                <w:lang w:eastAsia="en-AU"/>
              </w:rPr>
              <w:t xml:space="preserve">Ask students to draw a picture of their two eyes and then to cut out each one. Provide students with paperclips so that the eyes remain in pairs. </w:t>
            </w:r>
          </w:p>
          <w:p w14:paraId="10F4B53E" w14:textId="77777777" w:rsidR="00FD461E" w:rsidRPr="00FD461E" w:rsidRDefault="00FD461E" w:rsidP="008F1071">
            <w:pPr>
              <w:rPr>
                <w:rFonts w:asciiTheme="minorHAnsi" w:hAnsiTheme="minorHAnsi"/>
                <w:sz w:val="22"/>
                <w:szCs w:val="22"/>
                <w:lang w:eastAsia="en-AU"/>
              </w:rPr>
            </w:pPr>
          </w:p>
          <w:p w14:paraId="39FCFA9F" w14:textId="6F8C2823" w:rsidR="00FD461E" w:rsidRPr="00FD461E" w:rsidRDefault="00FD461E" w:rsidP="008F1071">
            <w:pPr>
              <w:rPr>
                <w:rFonts w:asciiTheme="minorHAnsi" w:hAnsiTheme="minorHAnsi"/>
                <w:color w:val="FF0000"/>
                <w:sz w:val="22"/>
                <w:szCs w:val="22"/>
                <w:lang w:eastAsia="en-AU"/>
              </w:rPr>
            </w:pPr>
            <w:r w:rsidRPr="00FD461E">
              <w:rPr>
                <w:rFonts w:asciiTheme="minorHAnsi" w:hAnsiTheme="minorHAnsi"/>
                <w:color w:val="FF0000"/>
                <w:sz w:val="22"/>
                <w:szCs w:val="22"/>
                <w:lang w:eastAsia="en-AU"/>
              </w:rPr>
              <w:t xml:space="preserve">Have students sit in a circle and place the eyes in the centre. Invite the group to estimate how many eyes there are altogether. Write several estimations on the board, with students’ initials next to each one. </w:t>
            </w:r>
          </w:p>
          <w:p w14:paraId="78948606" w14:textId="77777777" w:rsidR="008F1071" w:rsidRPr="00FD461E" w:rsidRDefault="008F1071" w:rsidP="008F1071">
            <w:pPr>
              <w:rPr>
                <w:rFonts w:asciiTheme="minorHAnsi" w:hAnsiTheme="minorHAnsi"/>
                <w:sz w:val="22"/>
                <w:szCs w:val="22"/>
                <w:lang w:eastAsia="en-AU"/>
              </w:rPr>
            </w:pPr>
          </w:p>
          <w:p w14:paraId="6EECC5F1" w14:textId="4908836D" w:rsidR="00FD461E" w:rsidRPr="00FD461E" w:rsidRDefault="00FD461E" w:rsidP="008F1071">
            <w:pPr>
              <w:rPr>
                <w:rFonts w:asciiTheme="minorHAnsi" w:hAnsiTheme="minorHAnsi"/>
                <w:sz w:val="22"/>
                <w:szCs w:val="22"/>
                <w:lang w:eastAsia="en-AU"/>
              </w:rPr>
            </w:pPr>
            <w:r w:rsidRPr="00FD461E">
              <w:rPr>
                <w:rFonts w:asciiTheme="minorHAnsi" w:hAnsiTheme="minorHAnsi"/>
                <w:sz w:val="22"/>
                <w:szCs w:val="22"/>
                <w:lang w:eastAsia="en-AU"/>
              </w:rPr>
              <w:t>Ask students to suggest ways of counting the eyes. Discuss strategies that might be easier. Explore students’ suggestions, such as counting by twos. Display a 100 chart and select a student to show on the chart the skips for each set of two eyes counted.</w:t>
            </w:r>
          </w:p>
          <w:p w14:paraId="66A6BBA5" w14:textId="77777777" w:rsidR="00FD461E" w:rsidRPr="00FD461E" w:rsidRDefault="00FD461E" w:rsidP="008F1071">
            <w:pPr>
              <w:rPr>
                <w:rFonts w:asciiTheme="minorHAnsi" w:hAnsiTheme="minorHAnsi"/>
                <w:sz w:val="22"/>
                <w:szCs w:val="22"/>
                <w:lang w:eastAsia="en-AU"/>
              </w:rPr>
            </w:pPr>
          </w:p>
          <w:p w14:paraId="453B7A8E" w14:textId="77777777" w:rsidR="00FD461E" w:rsidRPr="00FD461E" w:rsidRDefault="00FD461E" w:rsidP="008F1071">
            <w:pPr>
              <w:rPr>
                <w:rFonts w:asciiTheme="minorHAnsi" w:hAnsiTheme="minorHAnsi"/>
                <w:sz w:val="22"/>
                <w:szCs w:val="22"/>
                <w:lang w:eastAsia="en-AU"/>
              </w:rPr>
            </w:pPr>
            <w:r w:rsidRPr="00FD461E">
              <w:rPr>
                <w:rFonts w:asciiTheme="minorHAnsi" w:hAnsiTheme="minorHAnsi"/>
                <w:sz w:val="22"/>
                <w:szCs w:val="22"/>
                <w:lang w:eastAsia="en-AU"/>
              </w:rPr>
              <w:t>After counting approximately half the piles of eyes, ask students whether they wish to change their estimations. Make the changes suggested. Continue counting to check.</w:t>
            </w:r>
          </w:p>
          <w:p w14:paraId="15D97E98" w14:textId="77777777" w:rsidR="00FD461E" w:rsidRPr="00FD461E" w:rsidRDefault="00FD461E" w:rsidP="008F1071">
            <w:pPr>
              <w:rPr>
                <w:rFonts w:asciiTheme="minorHAnsi" w:hAnsiTheme="minorHAnsi"/>
                <w:sz w:val="22"/>
                <w:szCs w:val="22"/>
                <w:lang w:eastAsia="en-AU"/>
              </w:rPr>
            </w:pPr>
          </w:p>
          <w:p w14:paraId="6CEDEB42" w14:textId="77777777" w:rsidR="008F1071" w:rsidRDefault="00FD461E" w:rsidP="00BA61AE">
            <w:pPr>
              <w:rPr>
                <w:rFonts w:asciiTheme="minorHAnsi" w:hAnsiTheme="minorHAnsi"/>
                <w:i/>
                <w:sz w:val="22"/>
                <w:szCs w:val="22"/>
                <w:lang w:eastAsia="en-AU"/>
              </w:rPr>
            </w:pPr>
            <w:r w:rsidRPr="00FD461E">
              <w:rPr>
                <w:rFonts w:asciiTheme="minorHAnsi" w:hAnsiTheme="minorHAnsi"/>
                <w:i/>
                <w:sz w:val="22"/>
                <w:szCs w:val="22"/>
                <w:lang w:eastAsia="en-AU"/>
              </w:rPr>
              <w:t>Ask: How many pairs of eyes would we need to make a group of 10 eyes?</w:t>
            </w:r>
          </w:p>
          <w:p w14:paraId="7E672774" w14:textId="77777777" w:rsidR="00BA61AE" w:rsidRDefault="00BA61AE" w:rsidP="00BA61AE">
            <w:pPr>
              <w:rPr>
                <w:rFonts w:asciiTheme="minorHAnsi" w:hAnsiTheme="minorHAnsi"/>
                <w:i/>
                <w:sz w:val="22"/>
                <w:szCs w:val="22"/>
                <w:lang w:eastAsia="en-AU"/>
              </w:rPr>
            </w:pPr>
          </w:p>
          <w:p w14:paraId="14705CF9" w14:textId="77777777" w:rsidR="00BA61AE" w:rsidRDefault="00BA61AE" w:rsidP="00BA61AE">
            <w:pPr>
              <w:rPr>
                <w:rFonts w:asciiTheme="minorHAnsi" w:hAnsiTheme="minorHAnsi"/>
                <w:sz w:val="22"/>
                <w:szCs w:val="22"/>
                <w:lang w:eastAsia="en-AU"/>
              </w:rPr>
            </w:pPr>
            <w:r>
              <w:rPr>
                <w:rFonts w:asciiTheme="minorHAnsi" w:hAnsiTheme="minorHAnsi"/>
                <w:sz w:val="22"/>
                <w:szCs w:val="22"/>
                <w:lang w:eastAsia="en-AU"/>
              </w:rPr>
              <w:t>Count with students to make piles of 10 eyes. Ask: How many groups of 10 do we have? Use the 100 chart to show the number for each group of 10 counted.</w:t>
            </w:r>
          </w:p>
          <w:p w14:paraId="35AB685E" w14:textId="77777777" w:rsidR="00BA61AE" w:rsidRDefault="00BA61AE" w:rsidP="00BA61AE">
            <w:pPr>
              <w:rPr>
                <w:rFonts w:asciiTheme="minorHAnsi" w:hAnsiTheme="minorHAnsi"/>
                <w:sz w:val="22"/>
                <w:szCs w:val="22"/>
                <w:lang w:eastAsia="en-AU"/>
              </w:rPr>
            </w:pPr>
          </w:p>
          <w:p w14:paraId="0BCFA290" w14:textId="7ADA7EC9" w:rsidR="00BA61AE" w:rsidRPr="00FD461E" w:rsidRDefault="00BA61AE" w:rsidP="00BA61AE">
            <w:pPr>
              <w:rPr>
                <w:rFonts w:asciiTheme="minorHAnsi" w:hAnsiTheme="minorHAnsi"/>
                <w:sz w:val="22"/>
                <w:szCs w:val="22"/>
                <w:lang w:eastAsia="en-AU"/>
              </w:rPr>
            </w:pPr>
            <w:r>
              <w:rPr>
                <w:rFonts w:asciiTheme="minorHAnsi" w:hAnsiTheme="minorHAnsi"/>
                <w:sz w:val="22"/>
                <w:szCs w:val="22"/>
                <w:lang w:eastAsia="en-AU"/>
              </w:rPr>
              <w:t xml:space="preserve">Ask: How many eyes are left over where we could not make a group of 10? Count </w:t>
            </w:r>
            <w:r>
              <w:rPr>
                <w:rFonts w:asciiTheme="minorHAnsi" w:hAnsiTheme="minorHAnsi"/>
                <w:sz w:val="22"/>
                <w:szCs w:val="22"/>
                <w:lang w:eastAsia="en-AU"/>
              </w:rPr>
              <w:lastRenderedPageBreak/>
              <w:t xml:space="preserve">on the additional eyes using the 100 chart. </w:t>
            </w:r>
          </w:p>
          <w:p w14:paraId="56617D4F" w14:textId="77777777" w:rsidR="00BA61AE" w:rsidRDefault="00BA61AE" w:rsidP="00BA61AE">
            <w:pPr>
              <w:rPr>
                <w:rFonts w:asciiTheme="minorHAnsi" w:hAnsiTheme="minorHAnsi"/>
                <w:i/>
                <w:sz w:val="22"/>
                <w:szCs w:val="22"/>
                <w:lang w:eastAsia="en-AU"/>
              </w:rPr>
            </w:pPr>
          </w:p>
          <w:p w14:paraId="75111663" w14:textId="77777777" w:rsidR="00BA61AE" w:rsidRDefault="00FF385E" w:rsidP="00BA61AE">
            <w:pPr>
              <w:rPr>
                <w:rFonts w:asciiTheme="minorHAnsi" w:hAnsiTheme="minorHAnsi"/>
                <w:b/>
                <w:sz w:val="22"/>
                <w:szCs w:val="22"/>
                <w:lang w:eastAsia="en-AU"/>
              </w:rPr>
            </w:pPr>
            <w:r>
              <w:rPr>
                <w:rFonts w:asciiTheme="minorHAnsi" w:hAnsiTheme="minorHAnsi"/>
                <w:b/>
                <w:sz w:val="22"/>
                <w:szCs w:val="22"/>
                <w:lang w:eastAsia="en-AU"/>
              </w:rPr>
              <w:t>Predicting Groups of 10</w:t>
            </w:r>
          </w:p>
          <w:p w14:paraId="637E32F0" w14:textId="3CB7436C" w:rsidR="00FF385E" w:rsidRDefault="00FF385E" w:rsidP="00BA61AE">
            <w:pPr>
              <w:rPr>
                <w:rFonts w:asciiTheme="minorHAnsi" w:hAnsiTheme="minorHAnsi"/>
                <w:sz w:val="22"/>
                <w:szCs w:val="22"/>
                <w:lang w:eastAsia="en-AU"/>
              </w:rPr>
            </w:pPr>
            <w:r>
              <w:rPr>
                <w:rFonts w:asciiTheme="minorHAnsi" w:hAnsiTheme="minorHAnsi"/>
                <w:sz w:val="22"/>
                <w:szCs w:val="22"/>
                <w:lang w:eastAsia="en-AU"/>
              </w:rPr>
              <w:t xml:space="preserve">Have students sit in a circle and place 36 blocks spread out in the centre. </w:t>
            </w:r>
          </w:p>
          <w:p w14:paraId="554FE4DD" w14:textId="77777777" w:rsidR="00FF385E" w:rsidRDefault="00FF385E" w:rsidP="00BA61AE">
            <w:pPr>
              <w:rPr>
                <w:rFonts w:asciiTheme="minorHAnsi" w:hAnsiTheme="minorHAnsi"/>
                <w:sz w:val="22"/>
                <w:szCs w:val="22"/>
                <w:lang w:eastAsia="en-AU"/>
              </w:rPr>
            </w:pPr>
          </w:p>
          <w:p w14:paraId="635A5A00" w14:textId="1C3B8B8B" w:rsidR="00FF385E" w:rsidRDefault="00FF385E" w:rsidP="00BA61AE">
            <w:pPr>
              <w:rPr>
                <w:rFonts w:asciiTheme="minorHAnsi" w:hAnsiTheme="minorHAnsi"/>
                <w:sz w:val="22"/>
                <w:szCs w:val="22"/>
                <w:lang w:eastAsia="en-AU"/>
              </w:rPr>
            </w:pPr>
            <w:r>
              <w:rPr>
                <w:rFonts w:asciiTheme="minorHAnsi" w:hAnsiTheme="minorHAnsi"/>
                <w:sz w:val="22"/>
                <w:szCs w:val="22"/>
                <w:lang w:eastAsia="en-AU"/>
              </w:rPr>
              <w:t xml:space="preserve">Ask students to predict how many groups of ten can be made with the blocks. Encourage students to explain the reasons for their suggestions. </w:t>
            </w:r>
          </w:p>
          <w:p w14:paraId="5DA25F9F" w14:textId="77777777" w:rsidR="00FF385E" w:rsidRDefault="00FF385E" w:rsidP="00BA61AE">
            <w:pPr>
              <w:rPr>
                <w:rFonts w:asciiTheme="minorHAnsi" w:hAnsiTheme="minorHAnsi"/>
                <w:sz w:val="22"/>
                <w:szCs w:val="22"/>
                <w:lang w:eastAsia="en-AU"/>
              </w:rPr>
            </w:pPr>
          </w:p>
          <w:p w14:paraId="32C68773" w14:textId="6CE97AC4" w:rsidR="00FF385E" w:rsidRDefault="00FF385E" w:rsidP="00BA61AE">
            <w:pPr>
              <w:rPr>
                <w:rFonts w:asciiTheme="minorHAnsi" w:hAnsiTheme="minorHAnsi"/>
                <w:sz w:val="22"/>
                <w:szCs w:val="22"/>
                <w:lang w:eastAsia="en-AU"/>
              </w:rPr>
            </w:pPr>
            <w:r>
              <w:rPr>
                <w:rFonts w:asciiTheme="minorHAnsi" w:hAnsiTheme="minorHAnsi"/>
                <w:sz w:val="22"/>
                <w:szCs w:val="22"/>
                <w:lang w:eastAsia="en-AU"/>
              </w:rPr>
              <w:t xml:space="preserve">Select a student to make three groups of ten and count the blocks left over. Write on the board ‘3 tens and 6’. Ask: </w:t>
            </w:r>
            <w:r w:rsidRPr="00FF385E">
              <w:rPr>
                <w:rFonts w:asciiTheme="minorHAnsi" w:hAnsiTheme="minorHAnsi"/>
                <w:i/>
                <w:sz w:val="22"/>
                <w:szCs w:val="22"/>
                <w:lang w:eastAsia="en-AU"/>
              </w:rPr>
              <w:t>How many blocks are there altogether?</w:t>
            </w:r>
          </w:p>
          <w:p w14:paraId="54179C80" w14:textId="77777777" w:rsidR="00FF385E" w:rsidRDefault="00FF385E" w:rsidP="00BA61AE">
            <w:pPr>
              <w:rPr>
                <w:rFonts w:asciiTheme="minorHAnsi" w:hAnsiTheme="minorHAnsi"/>
                <w:sz w:val="22"/>
                <w:szCs w:val="22"/>
                <w:lang w:eastAsia="en-AU"/>
              </w:rPr>
            </w:pPr>
          </w:p>
          <w:p w14:paraId="1043380A" w14:textId="7DC98A0E" w:rsidR="00FF385E" w:rsidRPr="00FF385E" w:rsidRDefault="00FF385E" w:rsidP="00BA61AE">
            <w:pPr>
              <w:rPr>
                <w:rFonts w:asciiTheme="minorHAnsi" w:hAnsiTheme="minorHAnsi"/>
                <w:sz w:val="22"/>
                <w:szCs w:val="22"/>
                <w:lang w:eastAsia="en-AU"/>
              </w:rPr>
            </w:pPr>
            <w:r>
              <w:rPr>
                <w:rFonts w:asciiTheme="minorHAnsi" w:hAnsiTheme="minorHAnsi"/>
                <w:sz w:val="22"/>
                <w:szCs w:val="22"/>
                <w:lang w:eastAsia="en-AU"/>
              </w:rPr>
              <w:t xml:space="preserve">Repeat with other 2-digit numbers. </w:t>
            </w:r>
          </w:p>
          <w:p w14:paraId="2B94DA3D" w14:textId="77777777" w:rsidR="00BA61AE" w:rsidRDefault="00BA61AE" w:rsidP="00BA61AE">
            <w:pPr>
              <w:rPr>
                <w:rFonts w:asciiTheme="minorHAnsi" w:hAnsiTheme="minorHAnsi"/>
                <w:i/>
                <w:sz w:val="22"/>
                <w:szCs w:val="22"/>
                <w:lang w:eastAsia="en-AU"/>
              </w:rPr>
            </w:pPr>
          </w:p>
          <w:p w14:paraId="0595B3CA" w14:textId="023EEC35" w:rsidR="00BA61AE" w:rsidRPr="00BA61AE" w:rsidRDefault="00BA61AE" w:rsidP="00BA61AE">
            <w:pPr>
              <w:rPr>
                <w:rFonts w:asciiTheme="minorHAnsi" w:hAnsiTheme="minorHAnsi"/>
                <w:i/>
                <w:sz w:val="22"/>
                <w:szCs w:val="22"/>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3797FA4" w14:textId="77777777" w:rsidR="00BA61AE" w:rsidRDefault="00BA61AE" w:rsidP="00BA61AE">
            <w:pPr>
              <w:rPr>
                <w:rFonts w:asciiTheme="minorHAnsi" w:hAnsiTheme="minorHAnsi"/>
                <w:sz w:val="24"/>
                <w:szCs w:val="24"/>
              </w:rPr>
            </w:pPr>
          </w:p>
          <w:p w14:paraId="1722B2D0" w14:textId="3FEC639E" w:rsidR="00FF385E" w:rsidRPr="00365BD5" w:rsidRDefault="00365BD5" w:rsidP="00BA61AE">
            <w:pPr>
              <w:rPr>
                <w:rFonts w:asciiTheme="minorHAnsi" w:hAnsiTheme="minorHAnsi"/>
                <w:b/>
                <w:sz w:val="24"/>
                <w:szCs w:val="24"/>
              </w:rPr>
            </w:pPr>
            <w:r w:rsidRPr="00365BD5">
              <w:rPr>
                <w:rFonts w:asciiTheme="minorHAnsi" w:hAnsiTheme="minorHAnsi"/>
                <w:b/>
                <w:sz w:val="24"/>
                <w:szCs w:val="24"/>
              </w:rPr>
              <w:t>Mystery Number</w:t>
            </w:r>
          </w:p>
          <w:p w14:paraId="29328F2F" w14:textId="7C948883" w:rsidR="00FF385E" w:rsidRDefault="00365BD5" w:rsidP="00BA61AE">
            <w:pPr>
              <w:rPr>
                <w:rFonts w:asciiTheme="minorHAnsi" w:hAnsiTheme="minorHAnsi"/>
                <w:sz w:val="24"/>
                <w:szCs w:val="24"/>
              </w:rPr>
            </w:pPr>
            <w:r>
              <w:rPr>
                <w:rFonts w:asciiTheme="minorHAnsi" w:hAnsiTheme="minorHAnsi"/>
                <w:sz w:val="24"/>
                <w:szCs w:val="24"/>
              </w:rPr>
              <w:t xml:space="preserve">Have pairs make three groups of ten </w:t>
            </w:r>
            <w:proofErr w:type="spellStart"/>
            <w:r>
              <w:rPr>
                <w:rFonts w:asciiTheme="minorHAnsi" w:hAnsiTheme="minorHAnsi"/>
                <w:sz w:val="24"/>
                <w:szCs w:val="24"/>
              </w:rPr>
              <w:t>unifix</w:t>
            </w:r>
            <w:proofErr w:type="spellEnd"/>
            <w:r>
              <w:rPr>
                <w:rFonts w:asciiTheme="minorHAnsi" w:hAnsiTheme="minorHAnsi"/>
                <w:sz w:val="24"/>
                <w:szCs w:val="24"/>
              </w:rPr>
              <w:t xml:space="preserve"> blocks, then place the groups of ten together to make a number line. One student chooses a number from a stack of numeral cards (0-30) and keeps it secret. The second student works out the mystery number by asking ‘more’ or ‘less’ questions. The second student places a counter on the number line to keep track of responses. </w:t>
            </w:r>
          </w:p>
          <w:p w14:paraId="13ABCBB4" w14:textId="77777777" w:rsidR="00FF385E" w:rsidRDefault="00FF385E" w:rsidP="00BA61AE">
            <w:pPr>
              <w:rPr>
                <w:rFonts w:asciiTheme="minorHAnsi" w:hAnsiTheme="minorHAnsi"/>
                <w:sz w:val="24"/>
                <w:szCs w:val="24"/>
              </w:rPr>
            </w:pPr>
          </w:p>
          <w:p w14:paraId="40B272C3" w14:textId="397D1981" w:rsidR="00FF385E" w:rsidRDefault="00365BD5" w:rsidP="00BA61AE">
            <w:pPr>
              <w:rPr>
                <w:rFonts w:asciiTheme="minorHAnsi" w:hAnsiTheme="minorHAnsi"/>
                <w:sz w:val="24"/>
                <w:szCs w:val="24"/>
              </w:rPr>
            </w:pPr>
            <w:r>
              <w:rPr>
                <w:rFonts w:asciiTheme="minorHAnsi" w:hAnsiTheme="minorHAnsi"/>
                <w:noProof/>
                <w:sz w:val="24"/>
                <w:szCs w:val="24"/>
                <w:lang w:eastAsia="en-AU"/>
              </w:rPr>
              <w:drawing>
                <wp:anchor distT="0" distB="0" distL="114300" distR="114300" simplePos="0" relativeHeight="251658240" behindDoc="0" locked="0" layoutInCell="1" allowOverlap="1" wp14:anchorId="65A247B3" wp14:editId="61D5E802">
                  <wp:simplePos x="0" y="0"/>
                  <wp:positionH relativeFrom="column">
                    <wp:posOffset>426085</wp:posOffset>
                  </wp:positionH>
                  <wp:positionV relativeFrom="paragraph">
                    <wp:posOffset>76835</wp:posOffset>
                  </wp:positionV>
                  <wp:extent cx="2292350" cy="1601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35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lang w:eastAsia="en-AU"/>
              </w:rPr>
              <w:drawing>
                <wp:anchor distT="0" distB="0" distL="114300" distR="114300" simplePos="0" relativeHeight="251659264" behindDoc="0" locked="0" layoutInCell="1" allowOverlap="1" wp14:anchorId="1D12E8B0" wp14:editId="0F484042">
                  <wp:simplePos x="0" y="0"/>
                  <wp:positionH relativeFrom="column">
                    <wp:posOffset>3065780</wp:posOffset>
                  </wp:positionH>
                  <wp:positionV relativeFrom="paragraph">
                    <wp:posOffset>73025</wp:posOffset>
                  </wp:positionV>
                  <wp:extent cx="2233295" cy="15963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696D" w14:textId="77777777" w:rsidR="00FF385E" w:rsidRDefault="00FF385E" w:rsidP="00BA61AE">
            <w:pPr>
              <w:rPr>
                <w:rFonts w:asciiTheme="minorHAnsi" w:hAnsiTheme="minorHAnsi"/>
                <w:sz w:val="24"/>
                <w:szCs w:val="24"/>
              </w:rPr>
            </w:pPr>
          </w:p>
          <w:p w14:paraId="4D7E321E" w14:textId="77777777" w:rsidR="00FF385E" w:rsidRDefault="00FF385E" w:rsidP="00BA61AE">
            <w:pPr>
              <w:rPr>
                <w:rFonts w:asciiTheme="minorHAnsi" w:hAnsiTheme="minorHAnsi"/>
                <w:sz w:val="24"/>
                <w:szCs w:val="24"/>
              </w:rPr>
            </w:pPr>
          </w:p>
          <w:p w14:paraId="7D559996" w14:textId="77777777" w:rsidR="00FF385E" w:rsidRDefault="00FF385E" w:rsidP="00BA61AE">
            <w:pPr>
              <w:rPr>
                <w:rFonts w:asciiTheme="minorHAnsi" w:hAnsiTheme="minorHAnsi"/>
                <w:sz w:val="24"/>
                <w:szCs w:val="24"/>
              </w:rPr>
            </w:pPr>
          </w:p>
          <w:p w14:paraId="57F216E3" w14:textId="77777777" w:rsidR="00FF385E" w:rsidRDefault="00FF385E" w:rsidP="00BA61AE">
            <w:pPr>
              <w:rPr>
                <w:rFonts w:asciiTheme="minorHAnsi" w:hAnsiTheme="minorHAnsi"/>
                <w:sz w:val="24"/>
                <w:szCs w:val="24"/>
              </w:rPr>
            </w:pPr>
          </w:p>
          <w:p w14:paraId="7D64E4FE" w14:textId="77777777" w:rsidR="00FF385E" w:rsidRDefault="00FF385E" w:rsidP="00BA61AE">
            <w:pPr>
              <w:rPr>
                <w:rFonts w:asciiTheme="minorHAnsi" w:hAnsiTheme="minorHAnsi"/>
                <w:sz w:val="24"/>
                <w:szCs w:val="24"/>
              </w:rPr>
            </w:pPr>
          </w:p>
          <w:p w14:paraId="22B1DF02" w14:textId="77777777" w:rsidR="00FF385E" w:rsidRDefault="00FF385E" w:rsidP="00BA61AE">
            <w:pPr>
              <w:rPr>
                <w:rFonts w:asciiTheme="minorHAnsi" w:hAnsiTheme="minorHAnsi"/>
                <w:sz w:val="24"/>
                <w:szCs w:val="24"/>
              </w:rPr>
            </w:pPr>
          </w:p>
          <w:p w14:paraId="1CC5176F" w14:textId="77777777" w:rsidR="00FF385E" w:rsidRDefault="00FF385E" w:rsidP="00BA61AE">
            <w:pPr>
              <w:rPr>
                <w:rFonts w:asciiTheme="minorHAnsi" w:hAnsiTheme="minorHAnsi"/>
                <w:sz w:val="24"/>
                <w:szCs w:val="24"/>
              </w:rPr>
            </w:pPr>
          </w:p>
          <w:p w14:paraId="5020D0A5" w14:textId="77777777" w:rsidR="00FF385E" w:rsidRDefault="00FF385E" w:rsidP="00BA61AE">
            <w:pPr>
              <w:rPr>
                <w:rFonts w:asciiTheme="minorHAnsi" w:hAnsiTheme="minorHAnsi"/>
                <w:sz w:val="24"/>
                <w:szCs w:val="24"/>
              </w:rPr>
            </w:pPr>
          </w:p>
          <w:p w14:paraId="15F1232F" w14:textId="2EDCB454" w:rsidR="00FF385E" w:rsidRDefault="00FF385E" w:rsidP="00BA61AE">
            <w:pPr>
              <w:rPr>
                <w:rFonts w:asciiTheme="minorHAnsi" w:hAnsiTheme="minorHAnsi"/>
                <w:sz w:val="24"/>
                <w:szCs w:val="24"/>
              </w:rPr>
            </w:pPr>
          </w:p>
          <w:p w14:paraId="5EDF825C" w14:textId="4A6110F2" w:rsidR="00FF385E" w:rsidRDefault="00FE4128" w:rsidP="00BA61AE">
            <w:pPr>
              <w:rPr>
                <w:rFonts w:asciiTheme="minorHAnsi" w:hAnsiTheme="minorHAnsi"/>
                <w:sz w:val="24"/>
                <w:szCs w:val="24"/>
              </w:rPr>
            </w:pPr>
            <w:r>
              <w:rPr>
                <w:rFonts w:asciiTheme="minorHAnsi" w:hAnsiTheme="minorHAnsi"/>
                <w:noProof/>
                <w:sz w:val="24"/>
                <w:szCs w:val="24"/>
                <w:lang w:eastAsia="en-AU"/>
              </w:rPr>
              <w:drawing>
                <wp:anchor distT="0" distB="0" distL="114300" distR="114300" simplePos="0" relativeHeight="251660288" behindDoc="0" locked="0" layoutInCell="1" allowOverlap="1" wp14:anchorId="4DA00615" wp14:editId="08D3E78A">
                  <wp:simplePos x="0" y="0"/>
                  <wp:positionH relativeFrom="column">
                    <wp:posOffset>487045</wp:posOffset>
                  </wp:positionH>
                  <wp:positionV relativeFrom="paragraph">
                    <wp:posOffset>37465</wp:posOffset>
                  </wp:positionV>
                  <wp:extent cx="2230120" cy="15963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12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8FDC8" w14:textId="787FEDED" w:rsidR="00FF385E" w:rsidRDefault="00FF385E" w:rsidP="00BA61AE">
            <w:pPr>
              <w:rPr>
                <w:rFonts w:asciiTheme="minorHAnsi" w:hAnsiTheme="minorHAnsi"/>
                <w:sz w:val="24"/>
                <w:szCs w:val="24"/>
              </w:rPr>
            </w:pPr>
          </w:p>
          <w:p w14:paraId="6B4CACE2" w14:textId="77777777" w:rsidR="00FF385E" w:rsidRDefault="00FF385E" w:rsidP="00BA61AE">
            <w:pPr>
              <w:rPr>
                <w:rFonts w:asciiTheme="minorHAnsi" w:hAnsiTheme="minorHAnsi"/>
                <w:sz w:val="24"/>
                <w:szCs w:val="24"/>
              </w:rPr>
            </w:pPr>
            <w:bookmarkStart w:id="0" w:name="_GoBack"/>
            <w:bookmarkEnd w:id="0"/>
          </w:p>
          <w:p w14:paraId="77914206" w14:textId="77777777" w:rsidR="00FF385E" w:rsidRDefault="00FF385E" w:rsidP="00BA61AE">
            <w:pPr>
              <w:rPr>
                <w:rFonts w:asciiTheme="minorHAnsi" w:hAnsiTheme="minorHAnsi"/>
                <w:sz w:val="24"/>
                <w:szCs w:val="24"/>
              </w:rPr>
            </w:pPr>
          </w:p>
          <w:p w14:paraId="1A9EDDFD" w14:textId="77777777" w:rsidR="00FF385E" w:rsidRDefault="00FF385E" w:rsidP="00BA61AE">
            <w:pPr>
              <w:rPr>
                <w:rFonts w:asciiTheme="minorHAnsi" w:hAnsiTheme="minorHAnsi"/>
                <w:sz w:val="24"/>
                <w:szCs w:val="24"/>
              </w:rPr>
            </w:pPr>
          </w:p>
          <w:p w14:paraId="5BB6E57C" w14:textId="77777777" w:rsidR="00FF385E" w:rsidRDefault="00FF385E" w:rsidP="00BA61AE">
            <w:pPr>
              <w:rPr>
                <w:rFonts w:asciiTheme="minorHAnsi" w:hAnsiTheme="minorHAnsi"/>
                <w:sz w:val="24"/>
                <w:szCs w:val="24"/>
              </w:rPr>
            </w:pPr>
          </w:p>
          <w:p w14:paraId="128EB731" w14:textId="77777777" w:rsidR="00FF385E" w:rsidRDefault="00FF385E" w:rsidP="00BA61AE">
            <w:pPr>
              <w:rPr>
                <w:rFonts w:asciiTheme="minorHAnsi" w:hAnsiTheme="minorHAnsi"/>
                <w:sz w:val="24"/>
                <w:szCs w:val="24"/>
              </w:rPr>
            </w:pPr>
          </w:p>
          <w:p w14:paraId="081690EC" w14:textId="77777777" w:rsidR="00FF385E" w:rsidRDefault="00FF385E" w:rsidP="00BA61AE">
            <w:pPr>
              <w:rPr>
                <w:rFonts w:asciiTheme="minorHAnsi" w:hAnsiTheme="minorHAnsi"/>
                <w:sz w:val="24"/>
                <w:szCs w:val="24"/>
              </w:rPr>
            </w:pPr>
          </w:p>
          <w:p w14:paraId="64C25119" w14:textId="77777777" w:rsidR="00FF385E" w:rsidRDefault="00FF385E" w:rsidP="00BA61AE">
            <w:pPr>
              <w:rPr>
                <w:rFonts w:asciiTheme="minorHAnsi" w:hAnsiTheme="minorHAnsi"/>
                <w:sz w:val="24"/>
                <w:szCs w:val="24"/>
              </w:rPr>
            </w:pPr>
          </w:p>
          <w:p w14:paraId="0DAE2219" w14:textId="77777777" w:rsidR="00FF385E" w:rsidRDefault="00FF385E" w:rsidP="00BA61AE">
            <w:pPr>
              <w:rPr>
                <w:rFonts w:asciiTheme="minorHAnsi" w:hAnsiTheme="minorHAnsi"/>
                <w:sz w:val="24"/>
                <w:szCs w:val="24"/>
              </w:rPr>
            </w:pPr>
          </w:p>
          <w:p w14:paraId="6C5ECFC7" w14:textId="77777777" w:rsidR="00FF385E" w:rsidRDefault="00FF385E" w:rsidP="00BA61AE">
            <w:pPr>
              <w:rPr>
                <w:rFonts w:asciiTheme="minorHAnsi" w:hAnsiTheme="minorHAnsi"/>
                <w:sz w:val="24"/>
                <w:szCs w:val="24"/>
              </w:rPr>
            </w:pPr>
          </w:p>
          <w:p w14:paraId="0C55F610" w14:textId="77777777" w:rsidR="00FF385E" w:rsidRDefault="00FF385E" w:rsidP="00BA61AE">
            <w:pPr>
              <w:rPr>
                <w:rFonts w:asciiTheme="minorHAnsi" w:hAnsiTheme="minorHAnsi"/>
                <w:sz w:val="24"/>
                <w:szCs w:val="24"/>
              </w:rPr>
            </w:pPr>
          </w:p>
          <w:p w14:paraId="58CD8586" w14:textId="77777777" w:rsidR="00FF385E" w:rsidRDefault="00FF385E" w:rsidP="00BA61AE">
            <w:pPr>
              <w:rPr>
                <w:rFonts w:asciiTheme="minorHAnsi" w:hAnsiTheme="minorHAnsi"/>
                <w:sz w:val="24"/>
                <w:szCs w:val="24"/>
              </w:rPr>
            </w:pPr>
          </w:p>
          <w:p w14:paraId="5F884AFB" w14:textId="77777777" w:rsidR="00FF385E" w:rsidRDefault="00FF385E" w:rsidP="00BA61AE">
            <w:pPr>
              <w:rPr>
                <w:rFonts w:asciiTheme="minorHAnsi" w:hAnsiTheme="minorHAnsi"/>
                <w:sz w:val="24"/>
                <w:szCs w:val="24"/>
              </w:rPr>
            </w:pPr>
          </w:p>
          <w:p w14:paraId="0AB16F34" w14:textId="77777777" w:rsidR="00FF385E" w:rsidRDefault="00FF385E" w:rsidP="00BA61AE">
            <w:pPr>
              <w:rPr>
                <w:rFonts w:asciiTheme="minorHAnsi" w:hAnsiTheme="minorHAnsi"/>
                <w:sz w:val="24"/>
                <w:szCs w:val="24"/>
              </w:rPr>
            </w:pPr>
          </w:p>
          <w:p w14:paraId="7B7AA73C" w14:textId="77777777" w:rsidR="00FF385E" w:rsidRDefault="00FF385E" w:rsidP="00BA61AE">
            <w:pPr>
              <w:rPr>
                <w:rFonts w:asciiTheme="minorHAnsi" w:hAnsiTheme="minorHAnsi"/>
                <w:sz w:val="24"/>
                <w:szCs w:val="24"/>
              </w:rPr>
            </w:pPr>
          </w:p>
          <w:p w14:paraId="69460A9D" w14:textId="77777777" w:rsidR="00365BD5" w:rsidRDefault="00365BD5" w:rsidP="00BA61AE">
            <w:pPr>
              <w:rPr>
                <w:rFonts w:asciiTheme="minorHAnsi" w:hAnsiTheme="minorHAnsi"/>
                <w:sz w:val="24"/>
                <w:szCs w:val="24"/>
              </w:rPr>
            </w:pPr>
          </w:p>
          <w:p w14:paraId="2B6EB4FD" w14:textId="77777777" w:rsidR="00FF385E" w:rsidRDefault="00FF385E" w:rsidP="00BA61AE">
            <w:pPr>
              <w:rPr>
                <w:rFonts w:asciiTheme="minorHAnsi" w:hAnsiTheme="minorHAnsi"/>
                <w:sz w:val="24"/>
                <w:szCs w:val="24"/>
              </w:rPr>
            </w:pPr>
          </w:p>
          <w:p w14:paraId="19DB8B04" w14:textId="29B13DE9" w:rsidR="00FF385E" w:rsidRPr="004A4DA4" w:rsidRDefault="00FF385E" w:rsidP="00BA61AE">
            <w:pPr>
              <w:rPr>
                <w:rFonts w:asciiTheme="minorHAnsi" w:hAnsiTheme="minorHAnsi"/>
                <w:sz w:val="24"/>
                <w:szCs w:val="24"/>
              </w:rPr>
            </w:pPr>
          </w:p>
        </w:tc>
      </w:tr>
      <w:tr w:rsidR="001C6A19" w:rsidRPr="004A4DA4" w14:paraId="3552F0D4" w14:textId="1670C5DD" w:rsidTr="00FF385E">
        <w:trPr>
          <w:trHeight w:val="3532"/>
        </w:trPr>
        <w:tc>
          <w:tcPr>
            <w:tcW w:w="3936" w:type="dxa"/>
            <w:vMerge/>
            <w:tcBorders>
              <w:right w:val="single" w:sz="4" w:space="0" w:color="auto"/>
            </w:tcBorders>
          </w:tcPr>
          <w:p w14:paraId="1B9B11E8" w14:textId="0D9F7E59"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EA83D10" w14:textId="77777777" w:rsidR="00D25F5E" w:rsidRDefault="00D25F5E" w:rsidP="00520774">
            <w:pPr>
              <w:rPr>
                <w:rFonts w:asciiTheme="minorHAnsi" w:hAnsiTheme="minorHAnsi"/>
                <w:b/>
                <w:sz w:val="18"/>
                <w:szCs w:val="18"/>
              </w:rPr>
            </w:pPr>
          </w:p>
          <w:p w14:paraId="2ADBFF76" w14:textId="77777777" w:rsidR="00FF385E" w:rsidRPr="00FF385E" w:rsidRDefault="00FF385E" w:rsidP="00FF385E">
            <w:pPr>
              <w:pStyle w:val="Default"/>
              <w:rPr>
                <w:rFonts w:asciiTheme="minorHAnsi" w:hAnsiTheme="minorHAnsi"/>
                <w:sz w:val="22"/>
                <w:szCs w:val="22"/>
              </w:rPr>
            </w:pPr>
            <w:r w:rsidRPr="00FF385E">
              <w:rPr>
                <w:rFonts w:asciiTheme="minorHAnsi" w:hAnsiTheme="minorHAnsi"/>
                <w:b/>
                <w:bCs/>
                <w:sz w:val="22"/>
                <w:szCs w:val="22"/>
              </w:rPr>
              <w:t xml:space="preserve">Empty Number Lines </w:t>
            </w:r>
          </w:p>
          <w:p w14:paraId="37C244A8" w14:textId="188EBA60" w:rsidR="00FF385E" w:rsidRDefault="00FF385E" w:rsidP="00FF385E">
            <w:pPr>
              <w:rPr>
                <w:rFonts w:asciiTheme="minorHAnsi" w:hAnsiTheme="minorHAnsi"/>
                <w:sz w:val="22"/>
                <w:szCs w:val="22"/>
              </w:rPr>
            </w:pPr>
            <w:r w:rsidRPr="00FF385E">
              <w:rPr>
                <w:rFonts w:asciiTheme="minorHAnsi" w:hAnsiTheme="minorHAnsi"/>
                <w:sz w:val="22"/>
                <w:szCs w:val="22"/>
              </w:rPr>
              <w:t xml:space="preserve">Students are given an empty number line that only shows the numbers at the start and at the end of the number line. On the reverse side all numbers are shown. A friend pegs on a peg on a particular number. The student then guesses the number. Their friend can say if the number is higher or lower. Continue until they have guessed the number. Change rolls. </w:t>
            </w:r>
          </w:p>
          <w:p w14:paraId="3AEF704D" w14:textId="77777777" w:rsidR="00365BD5" w:rsidRDefault="00365BD5" w:rsidP="00FF385E">
            <w:pPr>
              <w:rPr>
                <w:rFonts w:asciiTheme="minorHAnsi" w:hAnsiTheme="minorHAnsi"/>
                <w:sz w:val="22"/>
                <w:szCs w:val="22"/>
              </w:rPr>
            </w:pPr>
          </w:p>
          <w:p w14:paraId="68E7AE22" w14:textId="77777777" w:rsidR="00365BD5" w:rsidRPr="00365BD5" w:rsidRDefault="00365BD5" w:rsidP="00365BD5">
            <w:pPr>
              <w:pStyle w:val="Default"/>
              <w:rPr>
                <w:rFonts w:asciiTheme="minorHAnsi" w:hAnsiTheme="minorHAnsi"/>
                <w:sz w:val="22"/>
                <w:szCs w:val="22"/>
              </w:rPr>
            </w:pPr>
            <w:r w:rsidRPr="00365BD5">
              <w:rPr>
                <w:rFonts w:asciiTheme="minorHAnsi" w:hAnsiTheme="minorHAnsi"/>
                <w:b/>
                <w:bCs/>
                <w:sz w:val="22"/>
                <w:szCs w:val="22"/>
              </w:rPr>
              <w:t xml:space="preserve">Beat the Clock </w:t>
            </w:r>
          </w:p>
          <w:p w14:paraId="0EB41324" w14:textId="5B017680" w:rsidR="00365BD5" w:rsidRPr="00365BD5" w:rsidRDefault="00365BD5" w:rsidP="00365BD5">
            <w:pPr>
              <w:rPr>
                <w:rFonts w:asciiTheme="minorHAnsi" w:hAnsiTheme="minorHAnsi"/>
                <w:color w:val="FF0000"/>
                <w:sz w:val="22"/>
                <w:szCs w:val="22"/>
              </w:rPr>
            </w:pPr>
            <w:r w:rsidRPr="00365BD5">
              <w:rPr>
                <w:rFonts w:asciiTheme="minorHAnsi" w:hAnsiTheme="minorHAnsi"/>
                <w:sz w:val="22"/>
                <w:szCs w:val="22"/>
              </w:rPr>
              <w:t xml:space="preserve">Children practise filling in missing numbers on a hundreds square. When they have had enough </w:t>
            </w:r>
            <w:proofErr w:type="gramStart"/>
            <w:r w:rsidRPr="00365BD5">
              <w:rPr>
                <w:rFonts w:asciiTheme="minorHAnsi" w:hAnsiTheme="minorHAnsi"/>
                <w:sz w:val="22"/>
                <w:szCs w:val="22"/>
              </w:rPr>
              <w:t>practise</w:t>
            </w:r>
            <w:proofErr w:type="gramEnd"/>
            <w:r w:rsidRPr="00365BD5">
              <w:rPr>
                <w:rFonts w:asciiTheme="minorHAnsi" w:hAnsiTheme="minorHAnsi"/>
                <w:sz w:val="22"/>
                <w:szCs w:val="22"/>
              </w:rPr>
              <w:t xml:space="preserve"> they write the numbers one to one hundred in blank hundreds squares while you time them. </w:t>
            </w:r>
          </w:p>
          <w:p w14:paraId="32D0A764" w14:textId="77777777" w:rsidR="00FF385E" w:rsidRPr="00FF385E" w:rsidRDefault="00FF385E" w:rsidP="00BF5AE3">
            <w:pPr>
              <w:rPr>
                <w:rFonts w:asciiTheme="minorHAnsi" w:hAnsiTheme="minorHAnsi"/>
                <w:color w:val="FF0000"/>
                <w:sz w:val="22"/>
                <w:szCs w:val="22"/>
              </w:rPr>
            </w:pPr>
          </w:p>
          <w:p w14:paraId="13BE2828" w14:textId="44664185" w:rsidR="00BA61AE" w:rsidRPr="00FE4128" w:rsidRDefault="00BA61AE" w:rsidP="00BF5AE3">
            <w:pPr>
              <w:rPr>
                <w:rFonts w:asciiTheme="minorHAnsi" w:hAnsiTheme="minorHAnsi"/>
                <w:color w:val="FF0000"/>
                <w:sz w:val="22"/>
                <w:szCs w:val="22"/>
              </w:rPr>
            </w:pPr>
            <w:r w:rsidRPr="00FF385E">
              <w:rPr>
                <w:rFonts w:asciiTheme="minorHAnsi" w:hAnsiTheme="minorHAnsi"/>
                <w:color w:val="FF0000"/>
                <w:sz w:val="22"/>
                <w:szCs w:val="22"/>
              </w:rPr>
              <w:t xml:space="preserve">Have students choose a number between 10 and 30. Ask them to write the number and then draw their chosen number. Note whether students group the objects in tens in their drawings. Now invite students to choose a new number and use materials to sort into groups of ten. Have them write the number and draw the arrangement. </w:t>
            </w:r>
          </w:p>
          <w:p w14:paraId="7F63659B" w14:textId="27AA4EED" w:rsidR="00BA61AE" w:rsidRPr="004A4DA4" w:rsidRDefault="00BA61AE" w:rsidP="00BF5AE3">
            <w:pPr>
              <w:rPr>
                <w:rFonts w:asciiTheme="minorHAnsi" w:hAnsiTheme="minorHAnsi"/>
                <w:sz w:val="24"/>
                <w:szCs w:val="24"/>
              </w:rPr>
            </w:pPr>
          </w:p>
        </w:tc>
      </w:tr>
      <w:tr w:rsidR="001C6A19" w:rsidRPr="004A4DA4" w14:paraId="59210916" w14:textId="233DDF99" w:rsidTr="000334E8">
        <w:trPr>
          <w:trHeight w:val="1550"/>
        </w:trPr>
        <w:tc>
          <w:tcPr>
            <w:tcW w:w="3936" w:type="dxa"/>
            <w:vMerge/>
            <w:tcBorders>
              <w:right w:val="single" w:sz="4" w:space="0" w:color="auto"/>
            </w:tcBorders>
          </w:tcPr>
          <w:p w14:paraId="49EDC7E3" w14:textId="5ADF8C6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E0C0F76" w14:textId="77777777" w:rsidR="00FF385E" w:rsidRPr="00BF5AE3" w:rsidRDefault="001F454F" w:rsidP="00BF5AE3">
            <w:pPr>
              <w:rPr>
                <w:rFonts w:asciiTheme="minorHAnsi" w:hAnsiTheme="minorHAnsi"/>
                <w:sz w:val="24"/>
                <w:szCs w:val="24"/>
              </w:rPr>
            </w:pPr>
            <w:r w:rsidRPr="00BF5AE3">
              <w:rPr>
                <w:rFonts w:asciiTheme="minorHAnsi" w:hAnsiTheme="minorHAnsi"/>
                <w:sz w:val="24"/>
                <w:szCs w:val="24"/>
              </w:rPr>
              <w:t xml:space="preserve"> </w:t>
            </w:r>
          </w:p>
          <w:p w14:paraId="35B12C06" w14:textId="77777777" w:rsidR="00FF385E" w:rsidRPr="00FF385E" w:rsidRDefault="00FF385E" w:rsidP="00FF385E">
            <w:pPr>
              <w:pStyle w:val="Default"/>
              <w:rPr>
                <w:rFonts w:asciiTheme="minorHAnsi" w:hAnsiTheme="minorHAnsi"/>
                <w:sz w:val="22"/>
                <w:szCs w:val="22"/>
              </w:rPr>
            </w:pPr>
            <w:r w:rsidRPr="00FF385E">
              <w:rPr>
                <w:rFonts w:asciiTheme="minorHAnsi" w:hAnsiTheme="minorHAnsi"/>
                <w:b/>
                <w:bCs/>
                <w:sz w:val="22"/>
                <w:szCs w:val="22"/>
              </w:rPr>
              <w:t xml:space="preserve">Mystery Arrow Number </w:t>
            </w:r>
            <w:r w:rsidRPr="00FF385E">
              <w:rPr>
                <w:rFonts w:asciiTheme="minorHAnsi" w:hAnsiTheme="minorHAnsi"/>
                <w:sz w:val="22"/>
                <w:szCs w:val="22"/>
              </w:rPr>
              <w:t xml:space="preserve">(students will need to be able to count off the decade to complete this activity) </w:t>
            </w:r>
          </w:p>
          <w:p w14:paraId="22D13DA5" w14:textId="77777777" w:rsidR="001C6A19" w:rsidRDefault="00FF385E" w:rsidP="00FF385E">
            <w:pPr>
              <w:rPr>
                <w:rFonts w:asciiTheme="minorHAnsi" w:hAnsiTheme="minorHAnsi"/>
                <w:sz w:val="22"/>
                <w:szCs w:val="22"/>
              </w:rPr>
            </w:pPr>
            <w:r w:rsidRPr="00FF385E">
              <w:rPr>
                <w:rFonts w:asciiTheme="minorHAnsi" w:hAnsiTheme="minorHAnsi"/>
                <w:sz w:val="22"/>
                <w:szCs w:val="22"/>
              </w:rPr>
              <w:t xml:space="preserve">Students are given an almost blank 100s chart with three or four numbers left on the chart. The teacher tells students the number to play first </w:t>
            </w:r>
            <w:proofErr w:type="spellStart"/>
            <w:r w:rsidRPr="00FF385E">
              <w:rPr>
                <w:rFonts w:asciiTheme="minorHAnsi" w:hAnsiTheme="minorHAnsi"/>
                <w:sz w:val="22"/>
                <w:szCs w:val="22"/>
              </w:rPr>
              <w:t>eg</w:t>
            </w:r>
            <w:proofErr w:type="spellEnd"/>
            <w:r w:rsidRPr="00FF385E">
              <w:rPr>
                <w:rFonts w:asciiTheme="minorHAnsi" w:hAnsiTheme="minorHAnsi"/>
                <w:sz w:val="22"/>
                <w:szCs w:val="22"/>
              </w:rPr>
              <w:t xml:space="preserve">, 35. The teacher then holds up an arrow. Students write the number that corresponds with the arrows direction where it belongs </w:t>
            </w:r>
            <w:proofErr w:type="spellStart"/>
            <w:r w:rsidRPr="00FF385E">
              <w:rPr>
                <w:rFonts w:asciiTheme="minorHAnsi" w:hAnsiTheme="minorHAnsi"/>
                <w:sz w:val="22"/>
                <w:szCs w:val="22"/>
              </w:rPr>
              <w:t>eg</w:t>
            </w:r>
            <w:proofErr w:type="spellEnd"/>
            <w:r w:rsidRPr="00FF385E">
              <w:rPr>
                <w:rFonts w:asciiTheme="minorHAnsi" w:hAnsiTheme="minorHAnsi"/>
                <w:sz w:val="22"/>
                <w:szCs w:val="22"/>
              </w:rPr>
              <w:t xml:space="preserve">, 35 </w:t>
            </w:r>
            <w:r w:rsidRPr="00FF385E">
              <w:rPr>
                <w:rFonts w:asciiTheme="minorHAnsi" w:hAnsiTheme="minorHAnsi"/>
                <w:b/>
                <w:bCs/>
                <w:sz w:val="22"/>
                <w:szCs w:val="22"/>
              </w:rPr>
              <w:t xml:space="preserve">↑ </w:t>
            </w:r>
            <w:r w:rsidRPr="00FF385E">
              <w:rPr>
                <w:rFonts w:asciiTheme="minorHAnsi" w:hAnsiTheme="minorHAnsi"/>
                <w:sz w:val="22"/>
                <w:szCs w:val="22"/>
              </w:rPr>
              <w:t>=25, 35 ←=24, 35 ↓=45 35 →=</w:t>
            </w:r>
            <w:proofErr w:type="gramStart"/>
            <w:r w:rsidRPr="00FF385E">
              <w:rPr>
                <w:rFonts w:asciiTheme="minorHAnsi" w:hAnsiTheme="minorHAnsi"/>
                <w:sz w:val="22"/>
                <w:szCs w:val="22"/>
              </w:rPr>
              <w:t>35 .</w:t>
            </w:r>
            <w:proofErr w:type="gramEnd"/>
            <w:r w:rsidRPr="00FF385E">
              <w:rPr>
                <w:rFonts w:asciiTheme="minorHAnsi" w:hAnsiTheme="minorHAnsi"/>
                <w:sz w:val="22"/>
                <w:szCs w:val="22"/>
              </w:rPr>
              <w:t xml:space="preserve"> When the teacher has shown a number and an arrow they ask a student for the answer. Then the process begins again at another number that was written on the chart. </w:t>
            </w:r>
          </w:p>
          <w:p w14:paraId="17B7C6D4" w14:textId="5DBB8D81" w:rsidR="00FF385E" w:rsidRPr="00BF5AE3" w:rsidRDefault="00FF385E" w:rsidP="00FF385E">
            <w:pPr>
              <w:rPr>
                <w:rFonts w:asciiTheme="minorHAnsi" w:hAnsiTheme="minorHAnsi"/>
                <w:sz w:val="24"/>
                <w:szCs w:val="24"/>
              </w:rPr>
            </w:pPr>
          </w:p>
        </w:tc>
      </w:tr>
      <w:tr w:rsidR="001C6A19" w:rsidRPr="004A4DA4" w14:paraId="7076240C" w14:textId="0053691E" w:rsidTr="00FE4128">
        <w:trPr>
          <w:trHeight w:val="1565"/>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12838C9" w14:textId="77777777" w:rsidR="00FE4128" w:rsidRDefault="00FE4128" w:rsidP="00FE4128">
            <w:pPr>
              <w:rPr>
                <w:rFonts w:asciiTheme="minorHAnsi" w:hAnsiTheme="minorHAnsi"/>
                <w:sz w:val="24"/>
                <w:szCs w:val="24"/>
              </w:rPr>
            </w:pPr>
            <w:r>
              <w:rPr>
                <w:rFonts w:asciiTheme="minorHAnsi" w:hAnsiTheme="minorHAnsi"/>
                <w:sz w:val="24"/>
                <w:szCs w:val="24"/>
              </w:rPr>
              <w:t>Student engagement:                                                   Achievement of outcomes:</w:t>
            </w:r>
          </w:p>
          <w:p w14:paraId="4F173609" w14:textId="77777777" w:rsidR="00FE4128" w:rsidRDefault="00FE4128" w:rsidP="00FE4128">
            <w:pPr>
              <w:jc w:val="center"/>
              <w:rPr>
                <w:rFonts w:asciiTheme="minorHAnsi" w:hAnsiTheme="minorHAnsi"/>
                <w:sz w:val="24"/>
                <w:szCs w:val="24"/>
              </w:rPr>
            </w:pPr>
          </w:p>
          <w:p w14:paraId="1AF45CEC" w14:textId="4880C7E4" w:rsidR="001C6A19" w:rsidRPr="004A4DA4" w:rsidRDefault="00FE4128" w:rsidP="00FE4128">
            <w:pPr>
              <w:rPr>
                <w:rFonts w:asciiTheme="minorHAnsi" w:hAnsiTheme="minorHAnsi"/>
                <w:sz w:val="24"/>
                <w:szCs w:val="24"/>
              </w:rPr>
            </w:pPr>
            <w:r>
              <w:rPr>
                <w:rFonts w:asciiTheme="minorHAnsi" w:hAnsiTheme="minorHAnsi"/>
                <w:sz w:val="24"/>
                <w:szCs w:val="24"/>
              </w:rPr>
              <w:t>Resources:                                                                      Follow up:</w:t>
            </w:r>
          </w:p>
        </w:tc>
      </w:tr>
    </w:tbl>
    <w:p w14:paraId="4FDF8567" w14:textId="77777777" w:rsidR="00BA61AE" w:rsidRPr="00FE4128" w:rsidRDefault="00BA61AE" w:rsidP="00FE4128">
      <w:pPr>
        <w:spacing w:after="200" w:line="276" w:lineRule="auto"/>
        <w:rPr>
          <w:rFonts w:asciiTheme="minorHAnsi" w:hAnsiTheme="minorHAnsi"/>
          <w:sz w:val="24"/>
          <w:szCs w:val="24"/>
        </w:rPr>
      </w:pPr>
    </w:p>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04B271D" w14:textId="081FAF91" w:rsidR="00FB036C" w:rsidRDefault="005A7343"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536BB879" w14:textId="77777777" w:rsidR="00365BD5" w:rsidRDefault="00365BD5" w:rsidP="00365BD5">
      <w:pPr>
        <w:spacing w:after="200" w:line="276" w:lineRule="auto"/>
        <w:rPr>
          <w:rFonts w:asciiTheme="minorHAnsi" w:hAnsiTheme="minorHAnsi"/>
          <w:sz w:val="24"/>
          <w:szCs w:val="24"/>
        </w:rPr>
      </w:pPr>
    </w:p>
    <w:p w14:paraId="217F2F7A" w14:textId="07639DBE" w:rsidR="00365BD5" w:rsidRPr="00365BD5" w:rsidRDefault="00365BD5" w:rsidP="00365BD5">
      <w:pPr>
        <w:spacing w:after="200" w:line="276" w:lineRule="auto"/>
        <w:rPr>
          <w:rFonts w:asciiTheme="minorHAnsi" w:hAnsiTheme="minorHAnsi"/>
          <w:sz w:val="24"/>
          <w:szCs w:val="24"/>
        </w:rPr>
      </w:pPr>
    </w:p>
    <w:sectPr w:rsidR="00365BD5" w:rsidRPr="00365BD5" w:rsidSect="00B17A95">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F1682"/>
    <w:multiLevelType w:val="hybridMultilevel"/>
    <w:tmpl w:val="3822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950FC9"/>
    <w:multiLevelType w:val="multilevel"/>
    <w:tmpl w:val="8F3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84CDE"/>
    <w:multiLevelType w:val="hybridMultilevel"/>
    <w:tmpl w:val="28EE9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947451"/>
    <w:multiLevelType w:val="multilevel"/>
    <w:tmpl w:val="3D7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7"/>
  </w:num>
  <w:num w:numId="4">
    <w:abstractNumId w:val="10"/>
  </w:num>
  <w:num w:numId="5">
    <w:abstractNumId w:val="5"/>
  </w:num>
  <w:num w:numId="6">
    <w:abstractNumId w:val="1"/>
  </w:num>
  <w:num w:numId="7">
    <w:abstractNumId w:val="21"/>
  </w:num>
  <w:num w:numId="8">
    <w:abstractNumId w:val="33"/>
  </w:num>
  <w:num w:numId="9">
    <w:abstractNumId w:val="15"/>
  </w:num>
  <w:num w:numId="10">
    <w:abstractNumId w:val="25"/>
  </w:num>
  <w:num w:numId="11">
    <w:abstractNumId w:val="14"/>
  </w:num>
  <w:num w:numId="12">
    <w:abstractNumId w:val="31"/>
  </w:num>
  <w:num w:numId="13">
    <w:abstractNumId w:val="7"/>
  </w:num>
  <w:num w:numId="14">
    <w:abstractNumId w:val="3"/>
  </w:num>
  <w:num w:numId="15">
    <w:abstractNumId w:val="23"/>
  </w:num>
  <w:num w:numId="16">
    <w:abstractNumId w:val="6"/>
  </w:num>
  <w:num w:numId="17">
    <w:abstractNumId w:val="12"/>
  </w:num>
  <w:num w:numId="18">
    <w:abstractNumId w:val="30"/>
  </w:num>
  <w:num w:numId="19">
    <w:abstractNumId w:val="18"/>
  </w:num>
  <w:num w:numId="20">
    <w:abstractNumId w:val="29"/>
  </w:num>
  <w:num w:numId="21">
    <w:abstractNumId w:val="28"/>
  </w:num>
  <w:num w:numId="22">
    <w:abstractNumId w:val="22"/>
  </w:num>
  <w:num w:numId="23">
    <w:abstractNumId w:val="26"/>
  </w:num>
  <w:num w:numId="24">
    <w:abstractNumId w:val="13"/>
  </w:num>
  <w:num w:numId="25">
    <w:abstractNumId w:val="19"/>
  </w:num>
  <w:num w:numId="26">
    <w:abstractNumId w:val="11"/>
  </w:num>
  <w:num w:numId="27">
    <w:abstractNumId w:val="9"/>
  </w:num>
  <w:num w:numId="28">
    <w:abstractNumId w:val="4"/>
  </w:num>
  <w:num w:numId="29">
    <w:abstractNumId w:val="32"/>
  </w:num>
  <w:num w:numId="30">
    <w:abstractNumId w:val="8"/>
  </w:num>
  <w:num w:numId="31">
    <w:abstractNumId w:val="20"/>
  </w:num>
  <w:num w:numId="32">
    <w:abstractNumId w:val="2"/>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D0C1C"/>
    <w:rsid w:val="0010795F"/>
    <w:rsid w:val="00107F01"/>
    <w:rsid w:val="00116C60"/>
    <w:rsid w:val="001357A6"/>
    <w:rsid w:val="001407AE"/>
    <w:rsid w:val="001451A1"/>
    <w:rsid w:val="001717B7"/>
    <w:rsid w:val="001B7956"/>
    <w:rsid w:val="001C6A19"/>
    <w:rsid w:val="001F0A11"/>
    <w:rsid w:val="001F454F"/>
    <w:rsid w:val="00202C24"/>
    <w:rsid w:val="00210AB9"/>
    <w:rsid w:val="00210BA1"/>
    <w:rsid w:val="0022220D"/>
    <w:rsid w:val="0023681C"/>
    <w:rsid w:val="00262977"/>
    <w:rsid w:val="002650AE"/>
    <w:rsid w:val="002A32F4"/>
    <w:rsid w:val="002B3979"/>
    <w:rsid w:val="002D275C"/>
    <w:rsid w:val="002E2AC1"/>
    <w:rsid w:val="0033765B"/>
    <w:rsid w:val="00350812"/>
    <w:rsid w:val="00365BD5"/>
    <w:rsid w:val="00373C06"/>
    <w:rsid w:val="003A01CF"/>
    <w:rsid w:val="003B294F"/>
    <w:rsid w:val="003C77D7"/>
    <w:rsid w:val="003D09B5"/>
    <w:rsid w:val="003F5FE9"/>
    <w:rsid w:val="00403F6E"/>
    <w:rsid w:val="004062DB"/>
    <w:rsid w:val="00443B37"/>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D2618"/>
    <w:rsid w:val="005E5C4E"/>
    <w:rsid w:val="00620F13"/>
    <w:rsid w:val="00633BA7"/>
    <w:rsid w:val="006466C1"/>
    <w:rsid w:val="00653497"/>
    <w:rsid w:val="00673C3D"/>
    <w:rsid w:val="00691A0B"/>
    <w:rsid w:val="006D1864"/>
    <w:rsid w:val="006E31A9"/>
    <w:rsid w:val="006E7517"/>
    <w:rsid w:val="0079079B"/>
    <w:rsid w:val="007A1EA1"/>
    <w:rsid w:val="007A222F"/>
    <w:rsid w:val="007A3375"/>
    <w:rsid w:val="007A65BD"/>
    <w:rsid w:val="007C50E5"/>
    <w:rsid w:val="007E3C19"/>
    <w:rsid w:val="007E4125"/>
    <w:rsid w:val="007F31F4"/>
    <w:rsid w:val="00803F1E"/>
    <w:rsid w:val="00816899"/>
    <w:rsid w:val="008442F2"/>
    <w:rsid w:val="00845A5B"/>
    <w:rsid w:val="00877309"/>
    <w:rsid w:val="0088150C"/>
    <w:rsid w:val="008C7B62"/>
    <w:rsid w:val="008D520D"/>
    <w:rsid w:val="008F1071"/>
    <w:rsid w:val="008F4588"/>
    <w:rsid w:val="009138EC"/>
    <w:rsid w:val="00916B7C"/>
    <w:rsid w:val="00923B36"/>
    <w:rsid w:val="00925DF8"/>
    <w:rsid w:val="009278C0"/>
    <w:rsid w:val="00932461"/>
    <w:rsid w:val="00932E16"/>
    <w:rsid w:val="00935E3B"/>
    <w:rsid w:val="00941186"/>
    <w:rsid w:val="009413F7"/>
    <w:rsid w:val="00961AC9"/>
    <w:rsid w:val="00977E43"/>
    <w:rsid w:val="009A2C16"/>
    <w:rsid w:val="009B7135"/>
    <w:rsid w:val="009E4424"/>
    <w:rsid w:val="009F49B9"/>
    <w:rsid w:val="009F6542"/>
    <w:rsid w:val="00A060AC"/>
    <w:rsid w:val="00A11BAA"/>
    <w:rsid w:val="00A30338"/>
    <w:rsid w:val="00A47642"/>
    <w:rsid w:val="00A9178C"/>
    <w:rsid w:val="00A96550"/>
    <w:rsid w:val="00AA36FD"/>
    <w:rsid w:val="00AA7C36"/>
    <w:rsid w:val="00AB5CAF"/>
    <w:rsid w:val="00AC10DF"/>
    <w:rsid w:val="00AD2470"/>
    <w:rsid w:val="00AD5128"/>
    <w:rsid w:val="00B030A8"/>
    <w:rsid w:val="00B17A95"/>
    <w:rsid w:val="00B4193E"/>
    <w:rsid w:val="00B54A6D"/>
    <w:rsid w:val="00B63786"/>
    <w:rsid w:val="00B73124"/>
    <w:rsid w:val="00BA61AE"/>
    <w:rsid w:val="00BA6310"/>
    <w:rsid w:val="00BC43B0"/>
    <w:rsid w:val="00BD33F5"/>
    <w:rsid w:val="00BF49F1"/>
    <w:rsid w:val="00BF5AE3"/>
    <w:rsid w:val="00C05FFA"/>
    <w:rsid w:val="00C161A0"/>
    <w:rsid w:val="00C33578"/>
    <w:rsid w:val="00C4146A"/>
    <w:rsid w:val="00C42F08"/>
    <w:rsid w:val="00C660B3"/>
    <w:rsid w:val="00C73518"/>
    <w:rsid w:val="00C7475F"/>
    <w:rsid w:val="00C76826"/>
    <w:rsid w:val="00C8188F"/>
    <w:rsid w:val="00C909B1"/>
    <w:rsid w:val="00CA13F7"/>
    <w:rsid w:val="00CB2AF4"/>
    <w:rsid w:val="00CC1FF8"/>
    <w:rsid w:val="00CC5D42"/>
    <w:rsid w:val="00CF1AB4"/>
    <w:rsid w:val="00D01B42"/>
    <w:rsid w:val="00D25F5E"/>
    <w:rsid w:val="00D307E6"/>
    <w:rsid w:val="00D36387"/>
    <w:rsid w:val="00D41A1D"/>
    <w:rsid w:val="00D45271"/>
    <w:rsid w:val="00D67175"/>
    <w:rsid w:val="00D67D2E"/>
    <w:rsid w:val="00DB3CCB"/>
    <w:rsid w:val="00DD2710"/>
    <w:rsid w:val="00DF47F3"/>
    <w:rsid w:val="00DF7865"/>
    <w:rsid w:val="00DF7960"/>
    <w:rsid w:val="00E0655F"/>
    <w:rsid w:val="00E1733F"/>
    <w:rsid w:val="00E202DD"/>
    <w:rsid w:val="00E35F91"/>
    <w:rsid w:val="00E40A2A"/>
    <w:rsid w:val="00E4494B"/>
    <w:rsid w:val="00E6053A"/>
    <w:rsid w:val="00E84467"/>
    <w:rsid w:val="00EB1737"/>
    <w:rsid w:val="00ED18F4"/>
    <w:rsid w:val="00EE7DFF"/>
    <w:rsid w:val="00F0294E"/>
    <w:rsid w:val="00F10A55"/>
    <w:rsid w:val="00F46276"/>
    <w:rsid w:val="00F529B2"/>
    <w:rsid w:val="00F61E2B"/>
    <w:rsid w:val="00F65F76"/>
    <w:rsid w:val="00F97771"/>
    <w:rsid w:val="00FA063A"/>
    <w:rsid w:val="00FA3E3E"/>
    <w:rsid w:val="00FB036C"/>
    <w:rsid w:val="00FD11C0"/>
    <w:rsid w:val="00FD461E"/>
    <w:rsid w:val="00FD4CD2"/>
    <w:rsid w:val="00FE1DB3"/>
    <w:rsid w:val="00FE4128"/>
    <w:rsid w:val="00FF385E"/>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place-value/?aja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yllabus.bos.nsw.edu.au/glossary/mat/partitioning/?ajax"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mat/numeral/?ajax"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yllabus.bos.nsw.edu.au/glossary/mat/number-line/?aja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BEBA-9B91-410F-8023-69DFCC8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3</cp:revision>
  <cp:lastPrinted>2014-04-10T00:03:00Z</cp:lastPrinted>
  <dcterms:created xsi:type="dcterms:W3CDTF">2015-05-11T02:19:00Z</dcterms:created>
  <dcterms:modified xsi:type="dcterms:W3CDTF">2015-05-11T03:35:00Z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