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414710D3"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r w:rsidR="005C0C05">
        <w:rPr>
          <w:rFonts w:asciiTheme="minorHAnsi" w:hAnsiTheme="minorHAnsi"/>
          <w:b/>
          <w:color w:val="008000"/>
          <w:sz w:val="32"/>
          <w:szCs w:val="32"/>
        </w:rPr>
        <w:t xml:space="preserve"> </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0CF57186"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r w:rsidR="005C0C05">
              <w:rPr>
                <w:rFonts w:asciiTheme="minorHAnsi" w:hAnsiTheme="minorHAnsi"/>
                <w:b w:val="0"/>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358173E1"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E71681">
              <w:rPr>
                <w:rFonts w:asciiTheme="minorHAnsi" w:hAnsiTheme="minorHAnsi"/>
                <w:b w:val="0"/>
                <w:szCs w:val="24"/>
              </w:rPr>
              <w:t>7</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75583A79" w:rsidR="00D41A1D" w:rsidRPr="004A4DA4" w:rsidRDefault="000D0C1C"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4C83462"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1F8E7A55" w:rsidR="000D0C1C" w:rsidRPr="00923B36" w:rsidRDefault="000D0C1C" w:rsidP="004A4DA4">
            <w:pPr>
              <w:rPr>
                <w:rFonts w:asciiTheme="minorHAnsi" w:hAnsiTheme="minorHAnsi"/>
                <w:sz w:val="24"/>
                <w:szCs w:val="24"/>
              </w:rPr>
            </w:pPr>
            <w:r>
              <w:rPr>
                <w:rFonts w:asciiTheme="minorHAnsi" w:eastAsia="Times" w:hAnsiTheme="minorHAnsi"/>
                <w:sz w:val="24"/>
                <w:szCs w:val="24"/>
                <w:lang w:eastAsia="en-AU"/>
              </w:rPr>
              <w:t>Whole Numbers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7F7C37B"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42182EC8" w:rsidR="000D0C1C" w:rsidRPr="00923B36" w:rsidRDefault="007A65BD" w:rsidP="004A4DA4">
            <w:pPr>
              <w:rPr>
                <w:rFonts w:asciiTheme="minorHAnsi" w:hAnsiTheme="minorHAnsi"/>
                <w:sz w:val="24"/>
                <w:szCs w:val="24"/>
              </w:rPr>
            </w:pPr>
            <w:r>
              <w:rPr>
                <w:rFonts w:asciiTheme="minorHAnsi" w:hAnsiTheme="minorHAnsi"/>
                <w:szCs w:val="24"/>
              </w:rPr>
              <w:t>MA1-3WM &amp; MA12WM</w:t>
            </w:r>
          </w:p>
        </w:tc>
      </w:tr>
      <w:tr w:rsidR="00CA13F7" w:rsidRPr="004A4DA4" w14:paraId="2E3192F3" w14:textId="77777777" w:rsidTr="00B17A95">
        <w:trPr>
          <w:trHeight w:hRule="exact" w:val="2551"/>
        </w:trPr>
        <w:tc>
          <w:tcPr>
            <w:tcW w:w="3085" w:type="dxa"/>
            <w:gridSpan w:val="2"/>
            <w:tcBorders>
              <w:bottom w:val="single" w:sz="4" w:space="0" w:color="auto"/>
              <w:right w:val="single" w:sz="4" w:space="0" w:color="auto"/>
            </w:tcBorders>
            <w:shd w:val="clear" w:color="auto" w:fill="FFFFCC"/>
          </w:tcPr>
          <w:p w14:paraId="6CB8F9FA" w14:textId="064B6AA6" w:rsidR="007A65BD" w:rsidRPr="004D52FE" w:rsidRDefault="00CA13F7" w:rsidP="009278C0">
            <w:pPr>
              <w:pStyle w:val="Heading2"/>
              <w:rPr>
                <w:rFonts w:asciiTheme="minorHAnsi" w:hAnsiTheme="minorHAnsi"/>
                <w:szCs w:val="24"/>
              </w:rPr>
            </w:pPr>
            <w:r w:rsidRPr="004A4DA4">
              <w:rPr>
                <w:rFonts w:asciiTheme="minorHAnsi" w:hAnsiTheme="minorHAnsi"/>
                <w:szCs w:val="24"/>
              </w:rPr>
              <w:t>OUTCOMES:</w:t>
            </w:r>
            <w:r w:rsidR="007A65BD">
              <w:rPr>
                <w:rFonts w:asciiTheme="minorHAnsi" w:hAnsiTheme="minorHAnsi"/>
                <w:szCs w:val="24"/>
              </w:rPr>
              <w:t xml:space="preserve"> </w:t>
            </w:r>
          </w:p>
        </w:tc>
        <w:tc>
          <w:tcPr>
            <w:tcW w:w="4253" w:type="dxa"/>
            <w:gridSpan w:val="3"/>
            <w:tcBorders>
              <w:bottom w:val="single" w:sz="4" w:space="0" w:color="auto"/>
            </w:tcBorders>
            <w:shd w:val="clear" w:color="auto" w:fill="auto"/>
          </w:tcPr>
          <w:p w14:paraId="3DBA06BF" w14:textId="04B516BD" w:rsidR="009278C0" w:rsidRPr="00B17A95" w:rsidRDefault="009278C0" w:rsidP="00B17A95">
            <w:pPr>
              <w:spacing w:before="30"/>
              <w:ind w:left="150"/>
              <w:rPr>
                <w:rFonts w:asciiTheme="minorHAnsi" w:hAnsiTheme="minorHAnsi"/>
                <w:color w:val="767676"/>
                <w:sz w:val="22"/>
                <w:szCs w:val="22"/>
              </w:rPr>
            </w:pPr>
            <w:r w:rsidRPr="00B17A95">
              <w:rPr>
                <w:rFonts w:asciiTheme="minorHAnsi" w:hAnsiTheme="minorHAnsi"/>
                <w:color w:val="767676"/>
                <w:sz w:val="22"/>
                <w:szCs w:val="22"/>
              </w:rPr>
              <w:t>MA1-1WM</w:t>
            </w:r>
            <w:r w:rsidR="00B17A95" w:rsidRPr="00B17A95">
              <w:rPr>
                <w:rFonts w:asciiTheme="minorHAnsi" w:hAnsiTheme="minorHAnsi"/>
                <w:color w:val="767676"/>
                <w:sz w:val="22"/>
                <w:szCs w:val="22"/>
              </w:rPr>
              <w:t xml:space="preserve"> </w:t>
            </w:r>
            <w:r w:rsidRPr="00B17A95">
              <w:rPr>
                <w:rFonts w:asciiTheme="minorHAnsi" w:hAnsiTheme="minorHAnsi"/>
                <w:sz w:val="22"/>
                <w:szCs w:val="22"/>
              </w:rPr>
              <w:t xml:space="preserve">describes mathematical situations and methods using </w:t>
            </w:r>
            <w:proofErr w:type="spellStart"/>
            <w:r w:rsidRPr="00B17A95">
              <w:rPr>
                <w:rFonts w:asciiTheme="minorHAnsi" w:hAnsiTheme="minorHAnsi"/>
                <w:sz w:val="22"/>
                <w:szCs w:val="22"/>
              </w:rPr>
              <w:t>everyday</w:t>
            </w:r>
            <w:proofErr w:type="spellEnd"/>
            <w:r w:rsidRPr="00B17A95">
              <w:rPr>
                <w:rFonts w:asciiTheme="minorHAnsi" w:hAnsiTheme="minorHAnsi"/>
                <w:sz w:val="22"/>
                <w:szCs w:val="22"/>
              </w:rPr>
              <w:t xml:space="preserve"> and some mathematical language, actions, materials, diagrams and symbols</w:t>
            </w:r>
          </w:p>
          <w:p w14:paraId="673A7D85" w14:textId="50FAA794" w:rsidR="009278C0" w:rsidRPr="00B17A95" w:rsidRDefault="009278C0" w:rsidP="00B17A95">
            <w:pPr>
              <w:numPr>
                <w:ilvl w:val="0"/>
                <w:numId w:val="31"/>
              </w:numPr>
              <w:spacing w:before="30"/>
              <w:ind w:left="150"/>
              <w:rPr>
                <w:rFonts w:asciiTheme="minorHAnsi" w:hAnsiTheme="minorHAnsi"/>
                <w:color w:val="767676"/>
                <w:sz w:val="22"/>
                <w:szCs w:val="22"/>
              </w:rPr>
            </w:pPr>
            <w:r w:rsidRPr="00B17A95">
              <w:rPr>
                <w:rFonts w:asciiTheme="minorHAnsi" w:hAnsiTheme="minorHAnsi"/>
                <w:color w:val="767676"/>
                <w:sz w:val="22"/>
                <w:szCs w:val="22"/>
              </w:rPr>
              <w:t>MA1-2WM</w:t>
            </w:r>
            <w:r w:rsidR="00B17A95" w:rsidRPr="00B17A95">
              <w:rPr>
                <w:rFonts w:asciiTheme="minorHAnsi" w:hAnsiTheme="minorHAnsi"/>
                <w:color w:val="767676"/>
                <w:sz w:val="22"/>
                <w:szCs w:val="22"/>
              </w:rPr>
              <w:t xml:space="preserve"> </w:t>
            </w:r>
            <w:r w:rsidRPr="00B17A95">
              <w:rPr>
                <w:rFonts w:asciiTheme="minorHAnsi" w:hAnsiTheme="minorHAnsi"/>
                <w:sz w:val="22"/>
                <w:szCs w:val="22"/>
              </w:rPr>
              <w:t>uses objects, diagrams and technology to explore mathematical problems</w:t>
            </w:r>
          </w:p>
          <w:p w14:paraId="526A96FF" w14:textId="1CB0D2A0" w:rsidR="009278C0" w:rsidRPr="00B17A95" w:rsidRDefault="009278C0" w:rsidP="00B17A95">
            <w:pPr>
              <w:numPr>
                <w:ilvl w:val="0"/>
                <w:numId w:val="31"/>
              </w:numPr>
              <w:spacing w:before="30"/>
              <w:ind w:left="150"/>
              <w:rPr>
                <w:rFonts w:asciiTheme="minorHAnsi" w:hAnsiTheme="minorHAnsi"/>
                <w:color w:val="767676"/>
                <w:sz w:val="22"/>
                <w:szCs w:val="22"/>
              </w:rPr>
            </w:pPr>
            <w:r w:rsidRPr="00B17A95">
              <w:rPr>
                <w:rFonts w:asciiTheme="minorHAnsi" w:hAnsiTheme="minorHAnsi"/>
                <w:color w:val="767676"/>
                <w:sz w:val="22"/>
                <w:szCs w:val="22"/>
              </w:rPr>
              <w:t>MA1-3WM</w:t>
            </w:r>
            <w:r w:rsidR="00B17A95" w:rsidRPr="00B17A95">
              <w:rPr>
                <w:rFonts w:asciiTheme="minorHAnsi" w:hAnsiTheme="minorHAnsi"/>
                <w:color w:val="767676"/>
                <w:sz w:val="22"/>
                <w:szCs w:val="22"/>
              </w:rPr>
              <w:t xml:space="preserve"> </w:t>
            </w:r>
            <w:r w:rsidRPr="00B17A95">
              <w:rPr>
                <w:rFonts w:asciiTheme="minorHAnsi" w:hAnsiTheme="minorHAnsi"/>
                <w:sz w:val="22"/>
                <w:szCs w:val="22"/>
              </w:rPr>
              <w:t>supports conclusions by explaining or demonstrating how answers were obtained</w:t>
            </w:r>
          </w:p>
          <w:p w14:paraId="0F5AEC8D" w14:textId="1BF6756D" w:rsidR="007A65BD" w:rsidRPr="009438CE" w:rsidRDefault="009278C0" w:rsidP="009278C0">
            <w:pPr>
              <w:numPr>
                <w:ilvl w:val="0"/>
                <w:numId w:val="31"/>
              </w:numPr>
              <w:spacing w:before="30"/>
              <w:ind w:left="150"/>
              <w:rPr>
                <w:rFonts w:asciiTheme="minorHAnsi" w:hAnsiTheme="minorHAnsi"/>
                <w:color w:val="767676"/>
                <w:sz w:val="22"/>
                <w:szCs w:val="22"/>
              </w:rPr>
            </w:pPr>
            <w:r w:rsidRPr="00B17A95">
              <w:rPr>
                <w:rFonts w:asciiTheme="minorHAnsi" w:hAnsiTheme="minorHAnsi"/>
                <w:color w:val="767676"/>
                <w:sz w:val="22"/>
                <w:szCs w:val="22"/>
              </w:rPr>
              <w:t>MA1-4NA</w:t>
            </w:r>
            <w:r w:rsidR="00B17A95" w:rsidRPr="00B17A95">
              <w:rPr>
                <w:rFonts w:asciiTheme="minorHAnsi" w:hAnsiTheme="minorHAnsi"/>
                <w:color w:val="767676"/>
                <w:sz w:val="22"/>
                <w:szCs w:val="22"/>
              </w:rPr>
              <w:t xml:space="preserve"> </w:t>
            </w:r>
            <w:r w:rsidRPr="00B17A95">
              <w:rPr>
                <w:rFonts w:asciiTheme="minorHAnsi" w:hAnsiTheme="minorHAnsi"/>
                <w:sz w:val="22"/>
                <w:szCs w:val="22"/>
              </w:rPr>
              <w:t>applies place value, informally, to count, order, read and represent two- and three-digit numbers</w:t>
            </w:r>
          </w:p>
        </w:tc>
      </w:tr>
      <w:tr w:rsidR="00CA13F7" w:rsidRPr="004A4DA4" w14:paraId="2B1E5F1E" w14:textId="77777777" w:rsidTr="00B17A95">
        <w:trPr>
          <w:trHeight w:hRule="exact" w:val="6372"/>
        </w:trPr>
        <w:tc>
          <w:tcPr>
            <w:tcW w:w="3085" w:type="dxa"/>
            <w:gridSpan w:val="2"/>
            <w:tcBorders>
              <w:top w:val="single" w:sz="4" w:space="0" w:color="auto"/>
              <w:right w:val="single" w:sz="4" w:space="0" w:color="auto"/>
            </w:tcBorders>
            <w:shd w:val="clear" w:color="auto" w:fill="FFFFCC"/>
          </w:tcPr>
          <w:p w14:paraId="6AABF219" w14:textId="06D9B791" w:rsidR="00CA13F7" w:rsidRPr="004D52FE" w:rsidRDefault="00923B36" w:rsidP="00CA13F7">
            <w:pPr>
              <w:rPr>
                <w:rFonts w:asciiTheme="minorHAnsi" w:hAnsiTheme="minorHAnsi"/>
                <w:b/>
                <w:sz w:val="24"/>
                <w:szCs w:val="24"/>
              </w:rPr>
            </w:pPr>
            <w:r w:rsidRPr="004A4DA4">
              <w:rPr>
                <w:rFonts w:asciiTheme="minorHAnsi" w:hAnsiTheme="minorHAnsi"/>
                <w:b/>
                <w:sz w:val="24"/>
                <w:szCs w:val="24"/>
              </w:rPr>
              <w:t xml:space="preserve">CONTENT: </w:t>
            </w:r>
          </w:p>
        </w:tc>
        <w:tc>
          <w:tcPr>
            <w:tcW w:w="4253" w:type="dxa"/>
            <w:gridSpan w:val="3"/>
            <w:tcBorders>
              <w:top w:val="single" w:sz="4" w:space="0" w:color="auto"/>
              <w:left w:val="single" w:sz="4" w:space="0" w:color="auto"/>
            </w:tcBorders>
            <w:shd w:val="clear" w:color="auto" w:fill="auto"/>
          </w:tcPr>
          <w:p w14:paraId="4E839147" w14:textId="77777777" w:rsidR="00091F85" w:rsidRPr="00601559" w:rsidRDefault="00B17A95" w:rsidP="00B17A95">
            <w:pPr>
              <w:autoSpaceDE w:val="0"/>
              <w:autoSpaceDN w:val="0"/>
              <w:adjustRightInd w:val="0"/>
              <w:rPr>
                <w:rFonts w:asciiTheme="minorHAnsi" w:hAnsiTheme="minorHAnsi"/>
                <w:b/>
                <w:color w:val="838383"/>
                <w:sz w:val="24"/>
                <w:szCs w:val="24"/>
              </w:rPr>
            </w:pPr>
            <w:r w:rsidRPr="00601559">
              <w:rPr>
                <w:rFonts w:asciiTheme="minorHAnsi" w:hAnsiTheme="minorHAnsi"/>
                <w:b/>
                <w:color w:val="000000"/>
                <w:sz w:val="24"/>
                <w:szCs w:val="24"/>
              </w:rPr>
              <w:t>Count collections to 100 by </w:t>
            </w:r>
            <w:hyperlink r:id="rId7" w:tgtFrame="_blank" w:tooltip="Click for more information about 'partitioning'" w:history="1">
              <w:r w:rsidRPr="00601559">
                <w:rPr>
                  <w:rFonts w:asciiTheme="minorHAnsi" w:hAnsiTheme="minorHAnsi"/>
                  <w:b/>
                  <w:color w:val="0000FF"/>
                  <w:sz w:val="24"/>
                  <w:szCs w:val="24"/>
                  <w:u w:val="single"/>
                </w:rPr>
                <w:t>partitioning</w:t>
              </w:r>
            </w:hyperlink>
            <w:r w:rsidRPr="00601559">
              <w:rPr>
                <w:rFonts w:asciiTheme="minorHAnsi" w:hAnsiTheme="minorHAnsi"/>
                <w:b/>
                <w:color w:val="000000"/>
                <w:sz w:val="24"/>
                <w:szCs w:val="24"/>
              </w:rPr>
              <w:t> numbers using </w:t>
            </w:r>
            <w:hyperlink r:id="rId8" w:tgtFrame="_blank" w:tooltip="Click for more information about 'place value'" w:history="1">
              <w:r w:rsidRPr="00601559">
                <w:rPr>
                  <w:rFonts w:asciiTheme="minorHAnsi" w:hAnsiTheme="minorHAnsi"/>
                  <w:b/>
                  <w:color w:val="0000FF"/>
                  <w:sz w:val="24"/>
                  <w:szCs w:val="24"/>
                  <w:u w:val="single"/>
                </w:rPr>
                <w:t>place value</w:t>
              </w:r>
            </w:hyperlink>
            <w:r w:rsidRPr="00601559">
              <w:rPr>
                <w:rFonts w:asciiTheme="minorHAnsi" w:hAnsiTheme="minorHAnsi"/>
                <w:b/>
                <w:color w:val="000000"/>
                <w:sz w:val="24"/>
                <w:szCs w:val="24"/>
              </w:rPr>
              <w:t> </w:t>
            </w:r>
            <w:r w:rsidRPr="00601559">
              <w:rPr>
                <w:rFonts w:asciiTheme="minorHAnsi" w:hAnsiTheme="minorHAnsi"/>
                <w:b/>
                <w:color w:val="838383"/>
                <w:sz w:val="24"/>
                <w:szCs w:val="24"/>
              </w:rPr>
              <w:t>(ACMNA014)</w:t>
            </w:r>
          </w:p>
          <w:p w14:paraId="47D9D03F" w14:textId="77777777" w:rsidR="00FE4128" w:rsidRPr="00601559" w:rsidRDefault="00FE4128" w:rsidP="00B17A95">
            <w:pPr>
              <w:autoSpaceDE w:val="0"/>
              <w:autoSpaceDN w:val="0"/>
              <w:adjustRightInd w:val="0"/>
              <w:rPr>
                <w:rFonts w:asciiTheme="minorHAnsi" w:hAnsiTheme="minorHAnsi"/>
                <w:b/>
                <w:color w:val="838383"/>
                <w:sz w:val="24"/>
                <w:szCs w:val="24"/>
              </w:rPr>
            </w:pPr>
          </w:p>
          <w:p w14:paraId="4C07D75E" w14:textId="30AD53A3" w:rsidR="00B17A95" w:rsidRPr="00601559" w:rsidRDefault="00B17A95" w:rsidP="00B17A95">
            <w:pPr>
              <w:pStyle w:val="ListParagraph"/>
              <w:numPr>
                <w:ilvl w:val="0"/>
                <w:numId w:val="32"/>
              </w:numPr>
              <w:autoSpaceDE w:val="0"/>
              <w:autoSpaceDN w:val="0"/>
              <w:adjustRightInd w:val="0"/>
              <w:rPr>
                <w:rFonts w:asciiTheme="minorHAnsi" w:hAnsiTheme="minorHAnsi"/>
                <w:sz w:val="24"/>
                <w:szCs w:val="24"/>
              </w:rPr>
            </w:pPr>
            <w:r w:rsidRPr="00601559">
              <w:rPr>
                <w:rFonts w:asciiTheme="minorHAnsi" w:hAnsiTheme="minorHAnsi"/>
                <w:color w:val="000000"/>
                <w:sz w:val="24"/>
                <w:szCs w:val="24"/>
              </w:rPr>
              <w:t>count and represent large sets of objects by systematically grouping in tens</w:t>
            </w:r>
          </w:p>
          <w:p w14:paraId="05A7D561" w14:textId="2CBED991" w:rsidR="00B17A95" w:rsidRPr="00E71681" w:rsidRDefault="00B17A95" w:rsidP="00B17A95">
            <w:pPr>
              <w:numPr>
                <w:ilvl w:val="0"/>
                <w:numId w:val="32"/>
              </w:numPr>
              <w:shd w:val="clear" w:color="auto" w:fill="FFFFFF"/>
              <w:spacing w:after="75" w:line="286" w:lineRule="atLeast"/>
              <w:rPr>
                <w:rFonts w:asciiTheme="minorHAnsi" w:hAnsiTheme="minorHAnsi"/>
                <w:color w:val="000000"/>
                <w:sz w:val="24"/>
                <w:szCs w:val="24"/>
              </w:rPr>
            </w:pPr>
            <w:r w:rsidRPr="00E71681">
              <w:rPr>
                <w:rFonts w:asciiTheme="minorHAnsi" w:hAnsiTheme="minorHAnsi"/>
                <w:color w:val="000000"/>
                <w:sz w:val="24"/>
                <w:szCs w:val="24"/>
              </w:rPr>
              <w:t>use and explain mental grouping to count and to assist with estimating the number of items in large groups </w:t>
            </w:r>
            <w:r w:rsidRPr="00E71681">
              <w:rPr>
                <w:rFonts w:asciiTheme="minorHAnsi" w:hAnsiTheme="minorHAnsi"/>
                <w:noProof/>
                <w:color w:val="000000"/>
                <w:sz w:val="24"/>
                <w:szCs w:val="24"/>
                <w:lang w:eastAsia="en-AU"/>
              </w:rPr>
              <w:drawing>
                <wp:inline distT="0" distB="0" distL="0" distR="0" wp14:anchorId="1233E1EA" wp14:editId="6B6E7C9C">
                  <wp:extent cx="203200" cy="203200"/>
                  <wp:effectExtent l="0" t="0" r="0" b="0"/>
                  <wp:docPr id="3" name="Picture 3"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D12436C" w14:textId="77777777" w:rsidR="00E71681" w:rsidRPr="00E71681" w:rsidRDefault="00601559" w:rsidP="00E71681">
            <w:pPr>
              <w:numPr>
                <w:ilvl w:val="0"/>
                <w:numId w:val="32"/>
              </w:numPr>
              <w:shd w:val="clear" w:color="auto" w:fill="FFFFFF"/>
              <w:spacing w:after="75" w:line="286" w:lineRule="atLeast"/>
              <w:rPr>
                <w:rFonts w:asciiTheme="minorHAnsi" w:hAnsiTheme="minorHAnsi"/>
                <w:color w:val="000000"/>
                <w:sz w:val="24"/>
                <w:szCs w:val="24"/>
              </w:rPr>
            </w:pPr>
            <w:r w:rsidRPr="00E71681">
              <w:rPr>
                <w:rFonts w:asciiTheme="minorHAnsi" w:hAnsiTheme="minorHAnsi"/>
                <w:color w:val="000000"/>
                <w:sz w:val="24"/>
                <w:szCs w:val="24"/>
              </w:rPr>
              <w:t xml:space="preserve">state the place value of digits in two-digit numbers, </w:t>
            </w:r>
            <w:proofErr w:type="spellStart"/>
            <w:r w:rsidRPr="00E71681">
              <w:rPr>
                <w:rFonts w:asciiTheme="minorHAnsi" w:hAnsiTheme="minorHAnsi"/>
                <w:color w:val="000000"/>
                <w:sz w:val="24"/>
                <w:szCs w:val="24"/>
              </w:rPr>
              <w:t>eg</w:t>
            </w:r>
            <w:proofErr w:type="spellEnd"/>
            <w:r w:rsidRPr="00E71681">
              <w:rPr>
                <w:rFonts w:asciiTheme="minorHAnsi" w:hAnsiTheme="minorHAnsi"/>
                <w:color w:val="000000"/>
                <w:sz w:val="24"/>
                <w:szCs w:val="24"/>
              </w:rPr>
              <w:t> 'In the number 32, the "3" represents 30 or 3 tens' </w:t>
            </w:r>
          </w:p>
          <w:p w14:paraId="0A16D662" w14:textId="00B14913" w:rsidR="00FE4128" w:rsidRPr="00E71681" w:rsidRDefault="00E71681" w:rsidP="00E71681">
            <w:pPr>
              <w:numPr>
                <w:ilvl w:val="0"/>
                <w:numId w:val="32"/>
              </w:numPr>
              <w:shd w:val="clear" w:color="auto" w:fill="FFFFFF"/>
              <w:spacing w:after="75" w:line="286" w:lineRule="atLeast"/>
              <w:rPr>
                <w:rFonts w:asciiTheme="minorHAnsi" w:hAnsiTheme="minorHAnsi"/>
                <w:color w:val="000000"/>
                <w:sz w:val="24"/>
                <w:szCs w:val="24"/>
              </w:rPr>
            </w:pPr>
            <w:r w:rsidRPr="00E71681">
              <w:rPr>
                <w:rFonts w:ascii="Helvetica Neue" w:hAnsi="Helvetica Neue"/>
                <w:color w:val="000000"/>
                <w:sz w:val="21"/>
                <w:szCs w:val="21"/>
              </w:rPr>
              <w:t xml:space="preserve">use place value to partition two-digit numbers, </w:t>
            </w:r>
            <w:proofErr w:type="spellStart"/>
            <w:r w:rsidRPr="00E71681">
              <w:rPr>
                <w:rFonts w:ascii="Helvetica Neue" w:hAnsi="Helvetica Neue"/>
                <w:color w:val="000000"/>
                <w:sz w:val="21"/>
                <w:szCs w:val="21"/>
              </w:rPr>
              <w:t>eg</w:t>
            </w:r>
            <w:proofErr w:type="spellEnd"/>
            <w:r w:rsidRPr="00E71681">
              <w:rPr>
                <w:rFonts w:ascii="Helvetica Neue" w:hAnsi="Helvetica Neue"/>
                <w:color w:val="000000"/>
                <w:sz w:val="21"/>
                <w:szCs w:val="21"/>
              </w:rPr>
              <w:t> 32 as 3 groups of ten and 2 ones</w:t>
            </w:r>
          </w:p>
          <w:p w14:paraId="30A01C89" w14:textId="097381C6" w:rsidR="00E71681" w:rsidRPr="00E71681" w:rsidRDefault="00E71681" w:rsidP="00E71681">
            <w:pPr>
              <w:numPr>
                <w:ilvl w:val="0"/>
                <w:numId w:val="32"/>
              </w:numPr>
              <w:shd w:val="clear" w:color="auto" w:fill="FFFFFF"/>
              <w:spacing w:after="75" w:line="286" w:lineRule="atLeast"/>
              <w:rPr>
                <w:rFonts w:asciiTheme="minorHAnsi" w:hAnsiTheme="minorHAnsi"/>
                <w:color w:val="000000"/>
                <w:sz w:val="24"/>
                <w:szCs w:val="24"/>
              </w:rPr>
            </w:pPr>
            <w:r w:rsidRPr="00E71681">
              <w:rPr>
                <w:rFonts w:ascii="Helvetica Neue" w:hAnsi="Helvetica Neue"/>
                <w:color w:val="000000"/>
                <w:sz w:val="21"/>
                <w:szCs w:val="21"/>
              </w:rPr>
              <w:t xml:space="preserve">partition two-digit numbers in non-standard forms, </w:t>
            </w:r>
            <w:proofErr w:type="spellStart"/>
            <w:r w:rsidRPr="00E71681">
              <w:rPr>
                <w:rFonts w:ascii="Helvetica Neue" w:hAnsi="Helvetica Neue"/>
                <w:color w:val="000000"/>
                <w:sz w:val="21"/>
                <w:szCs w:val="21"/>
              </w:rPr>
              <w:t>eg</w:t>
            </w:r>
            <w:proofErr w:type="spellEnd"/>
            <w:r w:rsidRPr="00E71681">
              <w:rPr>
                <w:rFonts w:ascii="Helvetica Neue" w:hAnsi="Helvetica Neue"/>
                <w:color w:val="000000"/>
                <w:sz w:val="21"/>
                <w:szCs w:val="21"/>
              </w:rPr>
              <w:t> 32 as 32 ones or 2 tens and 12 ones </w:t>
            </w:r>
            <w:r w:rsidRPr="00E71681">
              <w:rPr>
                <w:rFonts w:ascii="Helvetica Neue" w:hAnsi="Helvetica Neue"/>
                <w:noProof/>
                <w:color w:val="000000"/>
                <w:sz w:val="21"/>
                <w:szCs w:val="21"/>
                <w:lang w:eastAsia="en-AU"/>
              </w:rPr>
              <w:drawing>
                <wp:inline distT="0" distB="0" distL="0" distR="0" wp14:anchorId="2F463FC7" wp14:editId="35098DA2">
                  <wp:extent cx="203200" cy="203200"/>
                  <wp:effectExtent l="0" t="0" r="0" b="0"/>
                  <wp:docPr id="8" name="Picture 8"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02AC79D" w14:textId="77777777" w:rsidR="00B17A95" w:rsidRPr="00E71681" w:rsidRDefault="00B17A95" w:rsidP="00B17A95">
            <w:pPr>
              <w:autoSpaceDE w:val="0"/>
              <w:autoSpaceDN w:val="0"/>
              <w:adjustRightInd w:val="0"/>
              <w:rPr>
                <w:rFonts w:asciiTheme="minorHAnsi" w:hAnsiTheme="minorHAnsi"/>
                <w:b/>
                <w:color w:val="838383"/>
                <w:sz w:val="24"/>
                <w:szCs w:val="24"/>
              </w:rPr>
            </w:pPr>
            <w:r w:rsidRPr="00E71681">
              <w:rPr>
                <w:rFonts w:asciiTheme="minorHAnsi" w:hAnsiTheme="minorHAnsi"/>
                <w:b/>
                <w:color w:val="000000"/>
                <w:sz w:val="24"/>
                <w:szCs w:val="24"/>
              </w:rPr>
              <w:t>Recognise, model, read, write and order numbers to at least 100; locate these numbers on a </w:t>
            </w:r>
            <w:hyperlink r:id="rId10" w:tgtFrame="_blank" w:tooltip="Click for more information about 'number line'" w:history="1">
              <w:r w:rsidRPr="00E71681">
                <w:rPr>
                  <w:rFonts w:asciiTheme="minorHAnsi" w:hAnsiTheme="minorHAnsi"/>
                  <w:b/>
                  <w:color w:val="0000FF"/>
                  <w:sz w:val="24"/>
                  <w:szCs w:val="24"/>
                  <w:u w:val="single"/>
                </w:rPr>
                <w:t>number line</w:t>
              </w:r>
            </w:hyperlink>
            <w:r w:rsidRPr="00E71681">
              <w:rPr>
                <w:rFonts w:asciiTheme="minorHAnsi" w:hAnsiTheme="minorHAnsi"/>
                <w:b/>
                <w:color w:val="000000"/>
                <w:sz w:val="24"/>
                <w:szCs w:val="24"/>
              </w:rPr>
              <w:t> </w:t>
            </w:r>
            <w:r w:rsidRPr="00E71681">
              <w:rPr>
                <w:rFonts w:asciiTheme="minorHAnsi" w:hAnsiTheme="minorHAnsi"/>
                <w:b/>
                <w:color w:val="838383"/>
                <w:sz w:val="24"/>
                <w:szCs w:val="24"/>
              </w:rPr>
              <w:t>(ACMNA013)</w:t>
            </w:r>
          </w:p>
          <w:p w14:paraId="292B2ABF" w14:textId="77777777" w:rsidR="00FE4128" w:rsidRPr="00E71681" w:rsidRDefault="00FE4128" w:rsidP="00B17A95">
            <w:pPr>
              <w:autoSpaceDE w:val="0"/>
              <w:autoSpaceDN w:val="0"/>
              <w:adjustRightInd w:val="0"/>
              <w:rPr>
                <w:rFonts w:asciiTheme="minorHAnsi" w:hAnsiTheme="minorHAnsi"/>
                <w:b/>
                <w:color w:val="838383"/>
                <w:sz w:val="24"/>
                <w:szCs w:val="24"/>
              </w:rPr>
            </w:pPr>
          </w:p>
          <w:p w14:paraId="78426F3E" w14:textId="069C142E" w:rsidR="00B17A95" w:rsidRPr="00E71681" w:rsidRDefault="00B17A95" w:rsidP="00B17A95">
            <w:pPr>
              <w:pStyle w:val="ListParagraph"/>
              <w:numPr>
                <w:ilvl w:val="0"/>
                <w:numId w:val="34"/>
              </w:numPr>
              <w:autoSpaceDE w:val="0"/>
              <w:autoSpaceDN w:val="0"/>
              <w:adjustRightInd w:val="0"/>
              <w:rPr>
                <w:rFonts w:asciiTheme="minorHAnsi" w:hAnsiTheme="minorHAnsi"/>
                <w:sz w:val="24"/>
                <w:szCs w:val="24"/>
              </w:rPr>
            </w:pPr>
            <w:r w:rsidRPr="00E71681">
              <w:rPr>
                <w:rFonts w:asciiTheme="minorHAnsi" w:hAnsiTheme="minorHAnsi"/>
                <w:color w:val="000000"/>
                <w:sz w:val="24"/>
                <w:szCs w:val="24"/>
              </w:rPr>
              <w:t>represent two-digit numbers using objects, pictures, words and </w:t>
            </w:r>
            <w:hyperlink r:id="rId11" w:tgtFrame="_blank" w:tooltip="Click for more information about 'numerals'" w:history="1">
              <w:r w:rsidRPr="00E71681">
                <w:rPr>
                  <w:rFonts w:asciiTheme="minorHAnsi" w:hAnsiTheme="minorHAnsi"/>
                  <w:color w:val="0000FF"/>
                  <w:sz w:val="24"/>
                  <w:szCs w:val="24"/>
                  <w:u w:val="single"/>
                </w:rPr>
                <w:t>numerals</w:t>
              </w:r>
            </w:hyperlink>
            <w:r w:rsidRPr="00E71681">
              <w:rPr>
                <w:rFonts w:asciiTheme="minorHAnsi" w:hAnsiTheme="minorHAnsi"/>
                <w:color w:val="000000"/>
                <w:sz w:val="24"/>
                <w:szCs w:val="24"/>
              </w:rPr>
              <w:t> </w:t>
            </w:r>
            <w:r w:rsidRPr="00E71681">
              <w:rPr>
                <w:rFonts w:asciiTheme="minorHAnsi" w:hAnsiTheme="minorHAnsi"/>
                <w:noProof/>
                <w:color w:val="000000"/>
                <w:sz w:val="24"/>
                <w:szCs w:val="24"/>
                <w:lang w:eastAsia="en-AU"/>
              </w:rPr>
              <w:drawing>
                <wp:inline distT="0" distB="0" distL="0" distR="0" wp14:anchorId="5EA889CF" wp14:editId="02BBC35D">
                  <wp:extent cx="203200" cy="203200"/>
                  <wp:effectExtent l="0" t="0" r="0" b="0"/>
                  <wp:docPr id="6" name="Picture 6"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yllabus.bos.nsw.edu.au/wsimages/cc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FC06597" w14:textId="6724B762" w:rsidR="00B17A95" w:rsidRPr="00E71681" w:rsidRDefault="00B17A95" w:rsidP="00B17A95">
            <w:pPr>
              <w:pStyle w:val="ListParagraph"/>
              <w:numPr>
                <w:ilvl w:val="0"/>
                <w:numId w:val="34"/>
              </w:numPr>
              <w:autoSpaceDE w:val="0"/>
              <w:autoSpaceDN w:val="0"/>
              <w:adjustRightInd w:val="0"/>
              <w:rPr>
                <w:rFonts w:asciiTheme="minorHAnsi" w:hAnsiTheme="minorHAnsi"/>
                <w:sz w:val="24"/>
                <w:szCs w:val="24"/>
              </w:rPr>
            </w:pPr>
            <w:r w:rsidRPr="00E71681">
              <w:rPr>
                <w:rFonts w:asciiTheme="minorHAnsi" w:hAnsiTheme="minorHAnsi"/>
                <w:color w:val="000000"/>
                <w:sz w:val="24"/>
                <w:szCs w:val="24"/>
              </w:rPr>
              <w:t>locate and place two-digit numbers on a number line</w:t>
            </w:r>
          </w:p>
          <w:p w14:paraId="2537B1EB" w14:textId="06863ED2" w:rsidR="00601559" w:rsidRPr="00E71681" w:rsidRDefault="00B17A95" w:rsidP="00601559">
            <w:pPr>
              <w:numPr>
                <w:ilvl w:val="0"/>
                <w:numId w:val="32"/>
              </w:numPr>
              <w:shd w:val="clear" w:color="auto" w:fill="FFFFFF"/>
              <w:spacing w:after="75" w:line="286" w:lineRule="atLeast"/>
              <w:rPr>
                <w:rFonts w:asciiTheme="minorHAnsi" w:hAnsiTheme="minorHAnsi"/>
                <w:color w:val="000000"/>
                <w:sz w:val="24"/>
                <w:szCs w:val="24"/>
              </w:rPr>
            </w:pPr>
            <w:r w:rsidRPr="00E71681">
              <w:rPr>
                <w:rFonts w:asciiTheme="minorHAnsi" w:hAnsiTheme="minorHAnsi"/>
                <w:color w:val="000000"/>
                <w:sz w:val="24"/>
                <w:szCs w:val="24"/>
              </w:rPr>
              <w:t>use number lines and number charts to assist with counting and ordering</w:t>
            </w:r>
          </w:p>
          <w:p w14:paraId="3BA0D61A" w14:textId="64B14DE0" w:rsidR="00601559" w:rsidRPr="00E71681" w:rsidRDefault="00601559" w:rsidP="00601559">
            <w:pPr>
              <w:numPr>
                <w:ilvl w:val="0"/>
                <w:numId w:val="32"/>
              </w:numPr>
              <w:shd w:val="clear" w:color="auto" w:fill="FFFFFF"/>
              <w:spacing w:after="75" w:line="286" w:lineRule="atLeast"/>
              <w:rPr>
                <w:rFonts w:asciiTheme="minorHAnsi" w:hAnsiTheme="minorHAnsi"/>
                <w:color w:val="000000"/>
                <w:sz w:val="24"/>
                <w:szCs w:val="24"/>
              </w:rPr>
            </w:pPr>
            <w:r w:rsidRPr="00E71681">
              <w:rPr>
                <w:rFonts w:asciiTheme="minorHAnsi" w:hAnsiTheme="minorHAnsi"/>
                <w:color w:val="000000"/>
                <w:sz w:val="24"/>
                <w:szCs w:val="24"/>
              </w:rPr>
              <w:t>apply an understanding of place value and the role of zero to read, write and order two-digit numbers </w:t>
            </w:r>
          </w:p>
          <w:p w14:paraId="4A8B5F9C" w14:textId="75189F79" w:rsidR="00E71681" w:rsidRPr="00E71681" w:rsidRDefault="00E71681" w:rsidP="00601559">
            <w:pPr>
              <w:numPr>
                <w:ilvl w:val="0"/>
                <w:numId w:val="32"/>
              </w:numPr>
              <w:shd w:val="clear" w:color="auto" w:fill="FFFFFF"/>
              <w:spacing w:after="75" w:line="286" w:lineRule="atLeast"/>
              <w:rPr>
                <w:rFonts w:asciiTheme="minorHAnsi" w:hAnsiTheme="minorHAnsi"/>
                <w:color w:val="000000"/>
                <w:sz w:val="24"/>
                <w:szCs w:val="24"/>
              </w:rPr>
            </w:pPr>
            <w:r w:rsidRPr="00E71681">
              <w:rPr>
                <w:rFonts w:ascii="Helvetica Neue" w:hAnsi="Helvetica Neue"/>
                <w:color w:val="000000"/>
                <w:sz w:val="21"/>
                <w:szCs w:val="21"/>
              </w:rPr>
              <w:t>give reasons for placing a set of numbers in a particular order (Communicating, Reasoning) </w:t>
            </w:r>
            <w:r w:rsidRPr="00E71681">
              <w:rPr>
                <w:rFonts w:ascii="Helvetica Neue" w:hAnsi="Helvetica Neue"/>
                <w:noProof/>
                <w:color w:val="000000"/>
                <w:sz w:val="21"/>
                <w:szCs w:val="21"/>
                <w:lang w:eastAsia="en-AU"/>
              </w:rPr>
              <w:drawing>
                <wp:inline distT="0" distB="0" distL="0" distR="0" wp14:anchorId="4CAAE6BB" wp14:editId="536284DA">
                  <wp:extent cx="203200" cy="203200"/>
                  <wp:effectExtent l="0" t="0" r="0" b="0"/>
                  <wp:docPr id="9" name="Picture 9"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8F6EC6" w14:textId="5F2B57AD" w:rsidR="00E71681" w:rsidRPr="00E71681" w:rsidRDefault="00E71681" w:rsidP="00601559">
            <w:pPr>
              <w:numPr>
                <w:ilvl w:val="0"/>
                <w:numId w:val="32"/>
              </w:numPr>
              <w:shd w:val="clear" w:color="auto" w:fill="FFFFFF"/>
              <w:spacing w:after="75" w:line="286" w:lineRule="atLeast"/>
              <w:rPr>
                <w:rFonts w:asciiTheme="minorHAnsi" w:hAnsiTheme="minorHAnsi"/>
                <w:color w:val="000000"/>
                <w:sz w:val="24"/>
                <w:szCs w:val="24"/>
              </w:rPr>
            </w:pPr>
            <w:r w:rsidRPr="00E71681">
              <w:rPr>
                <w:rFonts w:ascii="Helvetica Neue" w:hAnsi="Helvetica Neue"/>
                <w:color w:val="000000"/>
                <w:sz w:val="21"/>
                <w:szCs w:val="21"/>
              </w:rPr>
              <w:t>solve simple everyday problems with two-digit numbers </w:t>
            </w:r>
            <w:r w:rsidRPr="00E71681">
              <w:rPr>
                <w:rFonts w:ascii="Helvetica Neue" w:hAnsi="Helvetica Neue"/>
                <w:noProof/>
                <w:color w:val="000000"/>
                <w:sz w:val="21"/>
                <w:szCs w:val="21"/>
                <w:lang w:eastAsia="en-AU"/>
              </w:rPr>
              <w:drawing>
                <wp:inline distT="0" distB="0" distL="0" distR="0" wp14:anchorId="1CCF80DC" wp14:editId="5F8F38CF">
                  <wp:extent cx="203200" cy="203200"/>
                  <wp:effectExtent l="0" t="0" r="0" b="0"/>
                  <wp:docPr id="10" name="Picture 10"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yllabus.bos.nsw.edu.au/wsimages/cc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71681">
              <w:rPr>
                <w:rFonts w:ascii="Helvetica Neue" w:hAnsi="Helvetica Neue"/>
                <w:noProof/>
                <w:color w:val="000000"/>
                <w:sz w:val="21"/>
                <w:szCs w:val="21"/>
                <w:lang w:eastAsia="en-AU"/>
              </w:rPr>
              <w:drawing>
                <wp:inline distT="0" distB="0" distL="0" distR="0" wp14:anchorId="14834295" wp14:editId="0A9DF864">
                  <wp:extent cx="203200" cy="203200"/>
                  <wp:effectExtent l="0" t="0" r="0" b="0"/>
                  <wp:docPr id="11" name="Picture 11"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739B6C" w14:textId="32CCEB26" w:rsidR="00B17A95" w:rsidRPr="00B17A95" w:rsidRDefault="00B17A95" w:rsidP="00601559">
            <w:pPr>
              <w:pStyle w:val="ListParagraph"/>
              <w:autoSpaceDE w:val="0"/>
              <w:autoSpaceDN w:val="0"/>
              <w:adjustRightInd w:val="0"/>
              <w:rPr>
                <w:rFonts w:asciiTheme="minorHAnsi" w:hAnsiTheme="minorHAnsi"/>
              </w:rPr>
            </w:pPr>
          </w:p>
        </w:tc>
      </w:tr>
      <w:tr w:rsidR="003F5FE9" w:rsidRPr="004A4DA4" w14:paraId="3AF8E4E5" w14:textId="77777777" w:rsidTr="00E01867">
        <w:trPr>
          <w:trHeight w:hRule="exact" w:val="3410"/>
        </w:trPr>
        <w:tc>
          <w:tcPr>
            <w:tcW w:w="3085" w:type="dxa"/>
            <w:gridSpan w:val="2"/>
            <w:tcBorders>
              <w:top w:val="single" w:sz="4" w:space="0" w:color="auto"/>
              <w:right w:val="single" w:sz="4" w:space="0" w:color="auto"/>
            </w:tcBorders>
            <w:shd w:val="clear" w:color="auto" w:fill="FFFFCC"/>
          </w:tcPr>
          <w:p w14:paraId="0853C25E" w14:textId="60EF9461"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70F1E5AD" w14:textId="720745A9" w:rsidR="00AE0511" w:rsidRDefault="00E01867" w:rsidP="00AE0511">
            <w:pPr>
              <w:rPr>
                <w:rFonts w:asciiTheme="minorHAnsi" w:hAnsiTheme="minorHAnsi"/>
                <w:sz w:val="22"/>
                <w:szCs w:val="22"/>
              </w:rPr>
            </w:pPr>
            <w:r>
              <w:rPr>
                <w:noProof/>
                <w:lang w:eastAsia="en-AU"/>
              </w:rPr>
              <w:drawing>
                <wp:anchor distT="0" distB="0" distL="114300" distR="114300" simplePos="0" relativeHeight="251661312" behindDoc="0" locked="0" layoutInCell="1" allowOverlap="1" wp14:anchorId="74C5ECC2" wp14:editId="64448720">
                  <wp:simplePos x="0" y="0"/>
                  <wp:positionH relativeFrom="column">
                    <wp:posOffset>5973074</wp:posOffset>
                  </wp:positionH>
                  <wp:positionV relativeFrom="paragraph">
                    <wp:posOffset>39958</wp:posOffset>
                  </wp:positionV>
                  <wp:extent cx="1583141" cy="2110612"/>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dea3795d8f9d3e64e50d6b86149e91.jpg"/>
                          <pic:cNvPicPr/>
                        </pic:nvPicPr>
                        <pic:blipFill>
                          <a:blip r:embed="rId13">
                            <a:extLst>
                              <a:ext uri="{28A0092B-C50C-407E-A947-70E740481C1C}">
                                <a14:useLocalDpi xmlns:a14="http://schemas.microsoft.com/office/drawing/2010/main" val="0"/>
                              </a:ext>
                            </a:extLst>
                          </a:blip>
                          <a:stretch>
                            <a:fillRect/>
                          </a:stretch>
                        </pic:blipFill>
                        <pic:spPr>
                          <a:xfrm>
                            <a:off x="0" y="0"/>
                            <a:ext cx="1582597" cy="2109886"/>
                          </a:xfrm>
                          <a:prstGeom prst="rect">
                            <a:avLst/>
                          </a:prstGeom>
                        </pic:spPr>
                      </pic:pic>
                    </a:graphicData>
                  </a:graphic>
                  <wp14:sizeRelH relativeFrom="page">
                    <wp14:pctWidth>0</wp14:pctWidth>
                  </wp14:sizeRelH>
                  <wp14:sizeRelV relativeFrom="page">
                    <wp14:pctHeight>0</wp14:pctHeight>
                  </wp14:sizeRelV>
                </wp:anchor>
              </w:drawing>
            </w:r>
          </w:p>
          <w:p w14:paraId="039F875C" w14:textId="1A188B32" w:rsidR="00E01867" w:rsidRDefault="00E01867" w:rsidP="00AE0511">
            <w:pPr>
              <w:rPr>
                <w:rFonts w:asciiTheme="minorHAnsi" w:hAnsiTheme="minorHAnsi"/>
                <w:color w:val="FF0000"/>
                <w:sz w:val="22"/>
                <w:szCs w:val="22"/>
              </w:rPr>
            </w:pPr>
            <w:r>
              <w:rPr>
                <w:rFonts w:asciiTheme="minorHAnsi" w:hAnsiTheme="minorHAnsi"/>
                <w:color w:val="FF0000"/>
                <w:sz w:val="22"/>
                <w:szCs w:val="22"/>
              </w:rPr>
              <w:t>Roll It</w:t>
            </w:r>
          </w:p>
          <w:p w14:paraId="0B05174F" w14:textId="300C64A1" w:rsidR="00AE0511" w:rsidRPr="00E01867" w:rsidRDefault="00E01867" w:rsidP="00AE0511">
            <w:pPr>
              <w:rPr>
                <w:rFonts w:asciiTheme="minorHAnsi" w:hAnsiTheme="minorHAnsi"/>
                <w:color w:val="FF0000"/>
                <w:sz w:val="22"/>
                <w:szCs w:val="22"/>
              </w:rPr>
            </w:pPr>
            <w:r w:rsidRPr="00E01867">
              <w:rPr>
                <w:rFonts w:asciiTheme="minorHAnsi" w:hAnsiTheme="minorHAnsi"/>
                <w:color w:val="FF0000"/>
                <w:sz w:val="22"/>
                <w:szCs w:val="22"/>
              </w:rPr>
              <w:t>Provide pairs with two dice and base ten materials. Students roll one die which represents the tens</w:t>
            </w:r>
            <w:r w:rsidRPr="00E01867">
              <w:rPr>
                <w:rFonts w:asciiTheme="minorHAnsi" w:hAnsiTheme="minorHAnsi"/>
                <w:color w:val="FF0000"/>
                <w:sz w:val="22"/>
                <w:szCs w:val="22"/>
              </w:rPr>
              <w:br/>
              <w:t>value and then the other dice, which represents the ones value. Students then create this two digit</w:t>
            </w:r>
            <w:r w:rsidRPr="00E01867">
              <w:rPr>
                <w:rFonts w:asciiTheme="minorHAnsi" w:hAnsiTheme="minorHAnsi"/>
                <w:color w:val="FF0000"/>
                <w:sz w:val="22"/>
                <w:szCs w:val="22"/>
              </w:rPr>
              <w:br/>
              <w:t xml:space="preserve">number using base ten blocks and record the information. </w:t>
            </w:r>
          </w:p>
          <w:p w14:paraId="5D5BF61B" w14:textId="77777777" w:rsidR="00AE0511" w:rsidRDefault="00AE0511" w:rsidP="00AE0511">
            <w:pPr>
              <w:rPr>
                <w:rFonts w:asciiTheme="minorHAnsi" w:hAnsiTheme="minorHAnsi"/>
                <w:sz w:val="22"/>
                <w:szCs w:val="22"/>
              </w:rPr>
            </w:pPr>
          </w:p>
          <w:p w14:paraId="2BFD63CB" w14:textId="77777777" w:rsidR="00AE0511" w:rsidRDefault="00AE0511" w:rsidP="00AE0511">
            <w:pPr>
              <w:rPr>
                <w:rFonts w:asciiTheme="minorHAnsi" w:hAnsiTheme="minorHAnsi"/>
                <w:sz w:val="22"/>
                <w:szCs w:val="22"/>
              </w:rPr>
            </w:pPr>
          </w:p>
          <w:p w14:paraId="32EA317F" w14:textId="77777777" w:rsidR="00AE0511" w:rsidRPr="00AE0511" w:rsidRDefault="00AE0511" w:rsidP="00AE0511">
            <w:pPr>
              <w:rPr>
                <w:rFonts w:asciiTheme="minorHAnsi" w:hAnsiTheme="minorHAnsi"/>
                <w:sz w:val="22"/>
                <w:szCs w:val="22"/>
              </w:rPr>
            </w:pPr>
            <w:bookmarkStart w:id="0" w:name="_GoBack"/>
            <w:bookmarkEnd w:id="0"/>
          </w:p>
          <w:p w14:paraId="7EF4B908" w14:textId="77777777" w:rsidR="00F10A55" w:rsidRDefault="00DD2710" w:rsidP="00DD2710">
            <w:pPr>
              <w:tabs>
                <w:tab w:val="left" w:pos="1395"/>
              </w:tabs>
              <w:rPr>
                <w:rFonts w:asciiTheme="minorHAnsi" w:hAnsiTheme="minorHAnsi"/>
                <w:sz w:val="24"/>
                <w:szCs w:val="24"/>
              </w:rPr>
            </w:pPr>
            <w:r>
              <w:rPr>
                <w:rFonts w:asciiTheme="minorHAnsi" w:hAnsiTheme="minorHAnsi"/>
                <w:sz w:val="24"/>
                <w:szCs w:val="24"/>
              </w:rPr>
              <w:tab/>
            </w:r>
          </w:p>
          <w:p w14:paraId="0D6B69FC" w14:textId="77777777" w:rsidR="00E01867" w:rsidRDefault="00E01867" w:rsidP="00DD2710">
            <w:pPr>
              <w:tabs>
                <w:tab w:val="left" w:pos="1395"/>
              </w:tabs>
              <w:rPr>
                <w:rFonts w:asciiTheme="minorHAnsi" w:hAnsiTheme="minorHAnsi"/>
                <w:sz w:val="24"/>
                <w:szCs w:val="24"/>
              </w:rPr>
            </w:pPr>
          </w:p>
          <w:p w14:paraId="6CCDA89C" w14:textId="77777777" w:rsidR="00E01867" w:rsidRDefault="00E01867" w:rsidP="00DD2710">
            <w:pPr>
              <w:tabs>
                <w:tab w:val="left" w:pos="1395"/>
              </w:tabs>
              <w:rPr>
                <w:rFonts w:asciiTheme="minorHAnsi" w:hAnsiTheme="minorHAnsi"/>
                <w:sz w:val="24"/>
                <w:szCs w:val="24"/>
              </w:rPr>
            </w:pPr>
          </w:p>
          <w:p w14:paraId="28CA4E20" w14:textId="77777777" w:rsidR="00E01867" w:rsidRDefault="00E01867" w:rsidP="00DD2710">
            <w:pPr>
              <w:tabs>
                <w:tab w:val="left" w:pos="1395"/>
              </w:tabs>
              <w:rPr>
                <w:rFonts w:asciiTheme="minorHAnsi" w:hAnsiTheme="minorHAnsi"/>
                <w:sz w:val="24"/>
                <w:szCs w:val="24"/>
              </w:rPr>
            </w:pPr>
          </w:p>
          <w:p w14:paraId="7423F937" w14:textId="77777777" w:rsidR="00E01867" w:rsidRDefault="00E01867" w:rsidP="00DD2710">
            <w:pPr>
              <w:tabs>
                <w:tab w:val="left" w:pos="1395"/>
              </w:tabs>
              <w:rPr>
                <w:rFonts w:asciiTheme="minorHAnsi" w:hAnsiTheme="minorHAnsi"/>
                <w:sz w:val="24"/>
                <w:szCs w:val="24"/>
              </w:rPr>
            </w:pPr>
          </w:p>
          <w:p w14:paraId="231C99C9" w14:textId="77777777" w:rsidR="00E01867" w:rsidRDefault="00E01867" w:rsidP="00DD2710">
            <w:pPr>
              <w:tabs>
                <w:tab w:val="left" w:pos="1395"/>
              </w:tabs>
              <w:rPr>
                <w:rFonts w:asciiTheme="minorHAnsi" w:hAnsiTheme="minorHAnsi"/>
                <w:sz w:val="24"/>
                <w:szCs w:val="24"/>
              </w:rPr>
            </w:pPr>
          </w:p>
          <w:p w14:paraId="1B446F97" w14:textId="77777777" w:rsidR="00E01867" w:rsidRDefault="00E01867" w:rsidP="00DD2710">
            <w:pPr>
              <w:tabs>
                <w:tab w:val="left" w:pos="1395"/>
              </w:tabs>
              <w:rPr>
                <w:rFonts w:asciiTheme="minorHAnsi" w:hAnsiTheme="minorHAnsi"/>
                <w:sz w:val="24"/>
                <w:szCs w:val="24"/>
              </w:rPr>
            </w:pPr>
          </w:p>
          <w:p w14:paraId="4A3892A1" w14:textId="71C00154" w:rsidR="00E01867" w:rsidRPr="00DD2710" w:rsidRDefault="00E01867" w:rsidP="00DD2710">
            <w:pPr>
              <w:tabs>
                <w:tab w:val="left" w:pos="1395"/>
              </w:tabs>
              <w:rPr>
                <w:rFonts w:asciiTheme="minorHAnsi" w:hAnsiTheme="minorHAnsi"/>
                <w:sz w:val="24"/>
                <w:szCs w:val="24"/>
              </w:rPr>
            </w:pPr>
          </w:p>
        </w:tc>
      </w:tr>
      <w:tr w:rsidR="005A7343" w:rsidRPr="004A4DA4" w14:paraId="3AC2808E" w14:textId="77777777" w:rsidTr="00AE0511">
        <w:trPr>
          <w:trHeight w:hRule="exact" w:val="227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4884468E" w14:textId="77777777" w:rsidR="005C0C05" w:rsidRPr="005C0C05" w:rsidRDefault="005C0C05" w:rsidP="005C0C05">
            <w:pPr>
              <w:pStyle w:val="Default"/>
              <w:rPr>
                <w:sz w:val="22"/>
                <w:szCs w:val="22"/>
              </w:rPr>
            </w:pPr>
            <w:r w:rsidRPr="005C0C05">
              <w:rPr>
                <w:b/>
                <w:bCs/>
                <w:sz w:val="22"/>
                <w:szCs w:val="22"/>
              </w:rPr>
              <w:t xml:space="preserve">Skip counting </w:t>
            </w:r>
          </w:p>
          <w:p w14:paraId="3555E1C1" w14:textId="5B4DBF1C" w:rsidR="005A7343" w:rsidRPr="00601559" w:rsidRDefault="005C0C05" w:rsidP="005C0C05">
            <w:pPr>
              <w:pStyle w:val="Default"/>
              <w:rPr>
                <w:rFonts w:asciiTheme="minorHAnsi" w:hAnsiTheme="minorHAnsi"/>
                <w:sz w:val="22"/>
                <w:szCs w:val="22"/>
              </w:rPr>
            </w:pPr>
            <w:r w:rsidRPr="005C0C05">
              <w:rPr>
                <w:sz w:val="22"/>
                <w:szCs w:val="22"/>
              </w:rPr>
              <w:t xml:space="preserve">Lead the students in oral counting in unison by tens, up to 100, and then backwards from 100. Support the oral counting by pointing to the location of these numbers on the one hundred </w:t>
            </w:r>
            <w:proofErr w:type="gramStart"/>
            <w:r w:rsidRPr="005C0C05">
              <w:rPr>
                <w:sz w:val="22"/>
                <w:szCs w:val="22"/>
              </w:rPr>
              <w:t>chart</w:t>
            </w:r>
            <w:proofErr w:type="gramEnd"/>
            <w:r w:rsidRPr="005C0C05">
              <w:rPr>
                <w:sz w:val="22"/>
                <w:szCs w:val="22"/>
              </w:rPr>
              <w:t xml:space="preserve">. Cover the multiples of ten on the hundred </w:t>
            </w:r>
            <w:proofErr w:type="gramStart"/>
            <w:r w:rsidRPr="005C0C05">
              <w:rPr>
                <w:sz w:val="22"/>
                <w:szCs w:val="22"/>
              </w:rPr>
              <w:t>chart</w:t>
            </w:r>
            <w:proofErr w:type="gramEnd"/>
            <w:r w:rsidRPr="005C0C05">
              <w:rPr>
                <w:sz w:val="22"/>
                <w:szCs w:val="22"/>
              </w:rPr>
              <w:t xml:space="preserve"> and have a student point to the position of each number as the class counts forwards or backwards by ten. Vary the activity by using other counting patterns, such as counting by twos or counting by fives.</w:t>
            </w:r>
            <w:r>
              <w:rPr>
                <w:sz w:val="18"/>
                <w:szCs w:val="18"/>
              </w:rPr>
              <w:t xml:space="preserve"> </w:t>
            </w:r>
          </w:p>
        </w:tc>
      </w:tr>
      <w:tr w:rsidR="005A7343" w:rsidRPr="004A4DA4" w14:paraId="23467F1E" w14:textId="77777777" w:rsidTr="00AE0511">
        <w:trPr>
          <w:trHeight w:hRule="exact" w:val="1256"/>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2D973227" w:rsidR="005A7343" w:rsidRPr="00AE0511" w:rsidRDefault="00AE0511" w:rsidP="005D2618">
            <w:pPr>
              <w:pStyle w:val="Heading2"/>
              <w:rPr>
                <w:rFonts w:asciiTheme="minorHAnsi" w:hAnsiTheme="minorHAnsi"/>
                <w:b w:val="0"/>
                <w:szCs w:val="24"/>
              </w:rPr>
            </w:pPr>
            <w:r w:rsidRPr="00AE0511">
              <w:rPr>
                <w:rFonts w:asciiTheme="minorHAnsi" w:hAnsiTheme="minorHAnsi"/>
                <w:b w:val="0"/>
                <w:szCs w:val="24"/>
              </w:rPr>
              <w:t>Flash tens frames with regular and irregular dots. Have students explain how many they saw.</w:t>
            </w:r>
            <w:r>
              <w:rPr>
                <w:rFonts w:asciiTheme="minorHAnsi" w:hAnsiTheme="minorHAnsi"/>
                <w:b w:val="0"/>
                <w:szCs w:val="24"/>
              </w:rPr>
              <w:t xml:space="preserve"> Explicitly demonstrate the visualising technique. </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9E4424">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9E4424">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A9178C">
              <w:rPr>
                <w:rFonts w:asciiTheme="minorHAnsi" w:eastAsiaTheme="minorHAnsi" w:hAnsiTheme="minorHAnsi" w:cs="Verdana"/>
                <w:b/>
                <w:color w:val="231F20"/>
                <w:sz w:val="24"/>
                <w:szCs w:val="24"/>
              </w:rPr>
              <w:t>Problematic</w:t>
            </w:r>
            <w:r w:rsidRPr="00A9178C">
              <w:rPr>
                <w:rFonts w:asciiTheme="minorHAnsi" w:eastAsiaTheme="minorHAnsi" w:hAnsiTheme="minorHAnsi" w:cs="Verdana"/>
                <w:b/>
                <w:color w:val="231F20"/>
                <w:spacing w:val="-12"/>
                <w:sz w:val="24"/>
                <w:szCs w:val="24"/>
              </w:rPr>
              <w:t xml:space="preserve"> </w:t>
            </w:r>
            <w:r w:rsidRPr="00A9178C">
              <w:rPr>
                <w:rFonts w:asciiTheme="minorHAnsi" w:eastAsiaTheme="minorHAnsi" w:hAnsiTheme="minorHAnsi" w:cs="Verdana"/>
                <w:b/>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A9178C">
              <w:rPr>
                <w:rFonts w:asciiTheme="minorHAnsi" w:eastAsiaTheme="minorHAnsi" w:hAnsiTheme="minorHAnsi" w:cs="Verdana"/>
                <w:b/>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AE0511">
        <w:trPr>
          <w:trHeight w:hRule="exact" w:val="1150"/>
        </w:trPr>
        <w:tc>
          <w:tcPr>
            <w:tcW w:w="3085" w:type="dxa"/>
            <w:gridSpan w:val="2"/>
            <w:tcBorders>
              <w:right w:val="single" w:sz="4" w:space="0" w:color="auto"/>
            </w:tcBorders>
            <w:shd w:val="clear" w:color="auto" w:fill="FFFFCC"/>
          </w:tcPr>
          <w:p w14:paraId="13B5FCB6" w14:textId="77777777" w:rsidR="00081A4D" w:rsidRPr="004A4DA4" w:rsidRDefault="00081A4D" w:rsidP="009E4424">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2B6EAED7" w14:textId="2DD7397D" w:rsidR="00091F85" w:rsidRPr="004D52FE" w:rsidRDefault="00FF385E" w:rsidP="009E4424">
            <w:pPr>
              <w:ind w:left="720" w:hanging="720"/>
              <w:rPr>
                <w:rFonts w:asciiTheme="minorHAnsi" w:hAnsiTheme="minorHAnsi"/>
              </w:rPr>
            </w:pPr>
            <w:r>
              <w:rPr>
                <w:rFonts w:asciiTheme="minorHAnsi" w:hAnsiTheme="minorHAnsi"/>
              </w:rPr>
              <w:t>1</w:t>
            </w:r>
            <w:r w:rsidRPr="00AE0511">
              <w:rPr>
                <w:rFonts w:asciiTheme="minorHAnsi" w:hAnsiTheme="minorHAnsi"/>
                <w:sz w:val="22"/>
                <w:szCs w:val="22"/>
              </w:rPr>
              <w:t xml:space="preserve">00 chart, </w:t>
            </w:r>
            <w:r w:rsidR="00E7713E" w:rsidRPr="00AE0511">
              <w:rPr>
                <w:rFonts w:asciiTheme="minorHAnsi" w:hAnsiTheme="minorHAnsi"/>
                <w:sz w:val="22"/>
                <w:szCs w:val="22"/>
              </w:rPr>
              <w:t>six sided dice, place value chart (tens and ones), number line (approximately two metres, made on the floor with masking tape and marked 0, 50, 100),</w:t>
            </w:r>
            <w:r w:rsidR="00BD3993" w:rsidRPr="00AE0511">
              <w:rPr>
                <w:rFonts w:asciiTheme="minorHAnsi" w:hAnsiTheme="minorHAnsi"/>
                <w:sz w:val="22"/>
                <w:szCs w:val="22"/>
              </w:rPr>
              <w:t xml:space="preserve"> </w:t>
            </w:r>
            <w:proofErr w:type="spellStart"/>
            <w:r w:rsidR="00BD3993" w:rsidRPr="00AE0511">
              <w:rPr>
                <w:rFonts w:asciiTheme="minorHAnsi" w:hAnsiTheme="minorHAnsi"/>
                <w:sz w:val="22"/>
                <w:szCs w:val="22"/>
              </w:rPr>
              <w:t>unifix</w:t>
            </w:r>
            <w:proofErr w:type="spellEnd"/>
            <w:r w:rsidR="00BD3993" w:rsidRPr="00AE0511">
              <w:rPr>
                <w:rFonts w:asciiTheme="minorHAnsi" w:hAnsiTheme="minorHAnsi"/>
                <w:sz w:val="22"/>
                <w:szCs w:val="22"/>
              </w:rPr>
              <w:t xml:space="preserve"> blocks, craft sticks, 1</w:t>
            </w:r>
            <w:r w:rsidR="00CB5B47">
              <w:rPr>
                <w:rFonts w:asciiTheme="minorHAnsi" w:hAnsiTheme="minorHAnsi"/>
                <w:sz w:val="22"/>
                <w:szCs w:val="22"/>
              </w:rPr>
              <w:t>00 grid, numeral cards (51-100), base ten materials.</w:t>
            </w:r>
          </w:p>
          <w:p w14:paraId="47AC8D3C" w14:textId="228710BD" w:rsidR="00D25F5E" w:rsidRPr="004D52FE" w:rsidRDefault="00D25F5E" w:rsidP="009E4424">
            <w:pPr>
              <w:ind w:left="720" w:hanging="720"/>
              <w:rPr>
                <w:rFonts w:asciiTheme="minorHAnsi" w:hAnsiTheme="minorHAnsi"/>
              </w:rPr>
            </w:pPr>
          </w:p>
        </w:tc>
      </w:tr>
    </w:tbl>
    <w:p w14:paraId="49C62B16" w14:textId="50362600" w:rsidR="00CA13F7" w:rsidRDefault="00CA13F7"/>
    <w:p w14:paraId="3D7C8727" w14:textId="77777777" w:rsidR="00CA13F7" w:rsidRDefault="00CA13F7">
      <w:pPr>
        <w:spacing w:after="200" w:line="276" w:lineRule="auto"/>
      </w:pPr>
      <w:r>
        <w:br w:type="page"/>
      </w:r>
    </w:p>
    <w:p w14:paraId="27461560" w14:textId="17BECA20"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w:t>
      </w:r>
      <w:r w:rsidR="000334E8">
        <w:rPr>
          <w:rFonts w:asciiTheme="minorHAnsi" w:hAnsiTheme="minorHAnsi"/>
          <w:b/>
          <w:color w:val="008000"/>
          <w:sz w:val="32"/>
          <w:szCs w:val="32"/>
        </w:rPr>
        <w:t>EACHING AND LEARNING EXPERIENCE</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BD3993">
        <w:trPr>
          <w:trHeight w:val="853"/>
        </w:trPr>
        <w:tc>
          <w:tcPr>
            <w:tcW w:w="3936" w:type="dxa"/>
            <w:vMerge w:val="restart"/>
            <w:tcBorders>
              <w:right w:val="single" w:sz="4" w:space="0" w:color="auto"/>
            </w:tcBorders>
          </w:tcPr>
          <w:p w14:paraId="07DD1F92" w14:textId="2737522B" w:rsidR="008F1071" w:rsidRDefault="008F1071" w:rsidP="008F1071">
            <w:pPr>
              <w:rPr>
                <w:lang w:eastAsia="en-AU"/>
              </w:rPr>
            </w:pPr>
          </w:p>
          <w:p w14:paraId="2270730E" w14:textId="7211345D" w:rsidR="00E7713E" w:rsidRPr="00E7713E" w:rsidRDefault="00E7713E" w:rsidP="00BA61AE">
            <w:pPr>
              <w:rPr>
                <w:rFonts w:asciiTheme="minorHAnsi" w:hAnsiTheme="minorHAnsi"/>
                <w:b/>
                <w:sz w:val="22"/>
                <w:szCs w:val="22"/>
                <w:lang w:eastAsia="en-AU"/>
              </w:rPr>
            </w:pPr>
            <w:r w:rsidRPr="00E7713E">
              <w:rPr>
                <w:rFonts w:asciiTheme="minorHAnsi" w:hAnsiTheme="minorHAnsi"/>
                <w:b/>
                <w:sz w:val="22"/>
                <w:szCs w:val="22"/>
                <w:lang w:eastAsia="en-AU"/>
              </w:rPr>
              <w:t>Explicit Teaching</w:t>
            </w:r>
          </w:p>
          <w:p w14:paraId="6F0E77C0" w14:textId="77777777" w:rsidR="00E7713E" w:rsidRDefault="00E7713E" w:rsidP="00BA61AE">
            <w:pPr>
              <w:rPr>
                <w:rFonts w:asciiTheme="minorHAnsi" w:hAnsiTheme="minorHAnsi"/>
                <w:sz w:val="22"/>
                <w:szCs w:val="22"/>
                <w:lang w:eastAsia="en-AU"/>
              </w:rPr>
            </w:pPr>
          </w:p>
          <w:p w14:paraId="10B40541" w14:textId="77777777" w:rsidR="005C0C05" w:rsidRPr="005C0C05" w:rsidRDefault="005C0C05" w:rsidP="005C0C05">
            <w:pPr>
              <w:pStyle w:val="Default"/>
              <w:rPr>
                <w:rFonts w:asciiTheme="minorHAnsi" w:hAnsiTheme="minorHAnsi"/>
                <w:sz w:val="22"/>
                <w:szCs w:val="22"/>
              </w:rPr>
            </w:pPr>
            <w:r w:rsidRPr="005C0C05">
              <w:rPr>
                <w:rFonts w:asciiTheme="minorHAnsi" w:hAnsiTheme="minorHAnsi"/>
                <w:b/>
                <w:bCs/>
                <w:sz w:val="22"/>
                <w:szCs w:val="22"/>
              </w:rPr>
              <w:t xml:space="preserve">Collections </w:t>
            </w:r>
          </w:p>
          <w:p w14:paraId="653A515F" w14:textId="77777777" w:rsidR="005C0C05" w:rsidRPr="005C0C05" w:rsidRDefault="005C0C05" w:rsidP="005C0C05">
            <w:pPr>
              <w:pStyle w:val="Default"/>
              <w:rPr>
                <w:rFonts w:asciiTheme="minorHAnsi" w:hAnsiTheme="minorHAnsi"/>
                <w:sz w:val="22"/>
                <w:szCs w:val="22"/>
              </w:rPr>
            </w:pPr>
            <w:r w:rsidRPr="005C0C05">
              <w:rPr>
                <w:rFonts w:asciiTheme="minorHAnsi" w:hAnsiTheme="minorHAnsi"/>
                <w:sz w:val="22"/>
                <w:szCs w:val="22"/>
              </w:rPr>
              <w:t xml:space="preserve">Present students with a large collection of items, such as counters, pebbles, or buttons, a supply of containers, such as patty papers or cups, and a large sheet of cardboard. They will also need two sets of numeral cards ranging from zero to nine. Divide the chart into a “tens” and </w:t>
            </w:r>
            <w:proofErr w:type="gramStart"/>
            <w:r w:rsidRPr="005C0C05">
              <w:rPr>
                <w:rFonts w:asciiTheme="minorHAnsi" w:hAnsiTheme="minorHAnsi"/>
                <w:sz w:val="22"/>
                <w:szCs w:val="22"/>
              </w:rPr>
              <w:t>a</w:t>
            </w:r>
            <w:proofErr w:type="gramEnd"/>
            <w:r w:rsidRPr="005C0C05">
              <w:rPr>
                <w:rFonts w:asciiTheme="minorHAnsi" w:hAnsiTheme="minorHAnsi"/>
                <w:sz w:val="22"/>
                <w:szCs w:val="22"/>
              </w:rPr>
              <w:t xml:space="preserve"> “ones” column. Present the collection of items to the students and allow them to count the items. Each time ten items are collected, the students place the items into a container and move the container to the left-hand side of the chart, that is, onto the “tens” column. Students then place a numeral </w:t>
            </w:r>
          </w:p>
          <w:p w14:paraId="0950A3A6" w14:textId="77777777" w:rsidR="005C0C05" w:rsidRPr="005C0C05" w:rsidRDefault="005C0C05" w:rsidP="005C0C05">
            <w:pPr>
              <w:pStyle w:val="Default"/>
              <w:rPr>
                <w:rFonts w:asciiTheme="minorHAnsi" w:hAnsiTheme="minorHAnsi"/>
                <w:sz w:val="22"/>
                <w:szCs w:val="22"/>
              </w:rPr>
            </w:pPr>
            <w:proofErr w:type="gramStart"/>
            <w:r w:rsidRPr="005C0C05">
              <w:rPr>
                <w:rFonts w:asciiTheme="minorHAnsi" w:hAnsiTheme="minorHAnsi"/>
                <w:sz w:val="22"/>
                <w:szCs w:val="22"/>
              </w:rPr>
              <w:t>card</w:t>
            </w:r>
            <w:proofErr w:type="gramEnd"/>
            <w:r w:rsidRPr="005C0C05">
              <w:rPr>
                <w:rFonts w:asciiTheme="minorHAnsi" w:hAnsiTheme="minorHAnsi"/>
                <w:sz w:val="22"/>
                <w:szCs w:val="22"/>
              </w:rPr>
              <w:t xml:space="preserve"> above the “tens” column, indicating how many groups of ten have been collected. As succeeding tens are collected, students continue to add them to the left-hand side of the chart and replace the numeral card accordingly. Remaining items are placed on the right-hand side of the </w:t>
            </w:r>
          </w:p>
          <w:p w14:paraId="7422BE27" w14:textId="77777777" w:rsidR="00B30749" w:rsidRDefault="005C0C05" w:rsidP="005C0C05">
            <w:proofErr w:type="gramStart"/>
            <w:r w:rsidRPr="005C0C05">
              <w:rPr>
                <w:rFonts w:asciiTheme="minorHAnsi" w:hAnsiTheme="minorHAnsi"/>
                <w:sz w:val="22"/>
                <w:szCs w:val="22"/>
              </w:rPr>
              <w:t>chart</w:t>
            </w:r>
            <w:proofErr w:type="gramEnd"/>
            <w:r w:rsidRPr="005C0C05">
              <w:rPr>
                <w:rFonts w:asciiTheme="minorHAnsi" w:hAnsiTheme="minorHAnsi"/>
                <w:sz w:val="22"/>
                <w:szCs w:val="22"/>
              </w:rPr>
              <w:t>, in the “ones” column. Students then place a corresponding numeral card above the “ones” column to form a two-digit</w:t>
            </w:r>
            <w:r>
              <w:t xml:space="preserve"> number.</w:t>
            </w:r>
          </w:p>
          <w:p w14:paraId="5251CE1F" w14:textId="77777777" w:rsidR="00B30749" w:rsidRDefault="00B30749" w:rsidP="005C0C05"/>
          <w:p w14:paraId="275D6E47" w14:textId="77777777" w:rsidR="00B30749" w:rsidRDefault="00B30749" w:rsidP="005C0C05"/>
          <w:p w14:paraId="465C6CAA" w14:textId="77777777" w:rsidR="00B30749" w:rsidRDefault="00B30749" w:rsidP="005C0C05"/>
          <w:p w14:paraId="62C18B8D" w14:textId="77777777" w:rsidR="00B30749" w:rsidRDefault="00B30749" w:rsidP="005C0C05"/>
          <w:p w14:paraId="3613793D" w14:textId="77777777" w:rsidR="00B30749" w:rsidRDefault="00B30749" w:rsidP="005C0C05"/>
          <w:p w14:paraId="241EEAE9" w14:textId="77777777" w:rsidR="00B30749" w:rsidRDefault="00B30749" w:rsidP="005C0C05"/>
          <w:p w14:paraId="5126A6A3" w14:textId="77777777" w:rsidR="00B30749" w:rsidRDefault="00B30749" w:rsidP="005C0C05"/>
          <w:p w14:paraId="52D3ABAE" w14:textId="77777777" w:rsidR="00B30749" w:rsidRDefault="00B30749" w:rsidP="005C0C05"/>
          <w:p w14:paraId="4B5FAD78" w14:textId="77777777" w:rsidR="00B30749" w:rsidRDefault="00B30749" w:rsidP="005C0C05"/>
          <w:p w14:paraId="1D6E24B4" w14:textId="308EA465" w:rsidR="00B30749" w:rsidRDefault="00B30749" w:rsidP="005C0C05">
            <w:r>
              <w:t>Complete a variety of questions where students need to partition a two digit number. See examples below:</w:t>
            </w:r>
          </w:p>
          <w:p w14:paraId="6B457B53" w14:textId="60B2C626" w:rsidR="00B30749" w:rsidRDefault="00CB5B47" w:rsidP="005C0C05">
            <w:r>
              <w:object w:dxaOrig="7200" w:dyaOrig="5940" w14:anchorId="4C546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9pt;height:153.65pt" o:ole="">
                  <v:imagedata r:id="rId14" o:title="" blacklevel="-13107f" grayscale="t" bilevel="t"/>
                </v:shape>
                <o:OLEObject Type="Embed" ProgID="PBrush" ShapeID="_x0000_i1025" DrawAspect="Content" ObjectID="_1493627813" r:id="rId15"/>
              </w:object>
            </w:r>
          </w:p>
          <w:p w14:paraId="45689CDC" w14:textId="77777777" w:rsidR="00AE0511" w:rsidRDefault="005C0C05" w:rsidP="005C0C05">
            <w:r>
              <w:t xml:space="preserve"> </w:t>
            </w:r>
          </w:p>
          <w:p w14:paraId="3B4D622D" w14:textId="77777777" w:rsidR="00CB5B47" w:rsidRDefault="00CB5B47" w:rsidP="005C0C05">
            <w:pPr>
              <w:rPr>
                <w:rFonts w:asciiTheme="minorHAnsi" w:hAnsiTheme="minorHAnsi"/>
                <w:b/>
                <w:sz w:val="22"/>
                <w:szCs w:val="22"/>
              </w:rPr>
            </w:pPr>
            <w:r w:rsidRPr="00CB5B47">
              <w:rPr>
                <w:rFonts w:asciiTheme="minorHAnsi" w:hAnsiTheme="minorHAnsi"/>
                <w:b/>
                <w:sz w:val="22"/>
                <w:szCs w:val="22"/>
              </w:rPr>
              <w:t xml:space="preserve">Numeral Expanders </w:t>
            </w:r>
          </w:p>
          <w:p w14:paraId="59017020" w14:textId="4D53E2B1" w:rsidR="00CB5B47" w:rsidRDefault="00CB5B47" w:rsidP="00CB5B47">
            <w:pPr>
              <w:rPr>
                <w:rFonts w:asciiTheme="minorHAnsi" w:hAnsiTheme="minorHAnsi"/>
                <w:sz w:val="22"/>
                <w:szCs w:val="22"/>
              </w:rPr>
            </w:pPr>
            <w:r>
              <w:rPr>
                <w:rFonts w:asciiTheme="minorHAnsi" w:hAnsiTheme="minorHAnsi"/>
                <w:sz w:val="22"/>
                <w:szCs w:val="22"/>
              </w:rPr>
              <w:t xml:space="preserve">Provide students with a numeral expander and base ten materials. Display a two digit number on the board </w:t>
            </w:r>
            <w:proofErr w:type="spellStart"/>
            <w:r>
              <w:rPr>
                <w:rFonts w:asciiTheme="minorHAnsi" w:hAnsiTheme="minorHAnsi"/>
                <w:sz w:val="22"/>
                <w:szCs w:val="22"/>
              </w:rPr>
              <w:t>eg</w:t>
            </w:r>
            <w:proofErr w:type="spellEnd"/>
            <w:r>
              <w:rPr>
                <w:rFonts w:asciiTheme="minorHAnsi" w:hAnsiTheme="minorHAnsi"/>
                <w:sz w:val="22"/>
                <w:szCs w:val="22"/>
              </w:rPr>
              <w:t xml:space="preserve"> 63.</w:t>
            </w:r>
          </w:p>
          <w:p w14:paraId="1D0E4F1F" w14:textId="77777777" w:rsidR="00CB5B47" w:rsidRDefault="00CB5B47" w:rsidP="00CB5B47">
            <w:pPr>
              <w:rPr>
                <w:rFonts w:asciiTheme="minorHAnsi" w:hAnsiTheme="minorHAnsi"/>
                <w:sz w:val="22"/>
                <w:szCs w:val="22"/>
              </w:rPr>
            </w:pPr>
            <w:r>
              <w:rPr>
                <w:rFonts w:asciiTheme="minorHAnsi" w:hAnsiTheme="minorHAnsi"/>
                <w:sz w:val="22"/>
                <w:szCs w:val="22"/>
              </w:rPr>
              <w:t xml:space="preserve">Ask the students to create this number using their base ten materials. </w:t>
            </w:r>
          </w:p>
          <w:p w14:paraId="48FE1601" w14:textId="77777777" w:rsidR="00CB5B47" w:rsidRDefault="00CB5B47" w:rsidP="00CB5B47">
            <w:pPr>
              <w:rPr>
                <w:rFonts w:asciiTheme="minorHAnsi" w:hAnsiTheme="minorHAnsi"/>
                <w:sz w:val="22"/>
                <w:szCs w:val="22"/>
              </w:rPr>
            </w:pPr>
          </w:p>
          <w:p w14:paraId="0595B3CA" w14:textId="75AB1F56" w:rsidR="00CB5B47" w:rsidRDefault="00CB5B47" w:rsidP="00CB5B47">
            <w:pPr>
              <w:rPr>
                <w:rFonts w:asciiTheme="minorHAnsi" w:hAnsiTheme="minorHAnsi"/>
                <w:sz w:val="22"/>
                <w:szCs w:val="22"/>
              </w:rPr>
            </w:pPr>
            <w:r>
              <w:rPr>
                <w:noProof/>
                <w:color w:val="0000FF"/>
                <w:lang w:eastAsia="en-AU"/>
              </w:rPr>
              <w:drawing>
                <wp:anchor distT="0" distB="0" distL="114300" distR="114300" simplePos="0" relativeHeight="251658240" behindDoc="0" locked="0" layoutInCell="1" allowOverlap="1" wp14:anchorId="584C147B" wp14:editId="5457154C">
                  <wp:simplePos x="0" y="0"/>
                  <wp:positionH relativeFrom="column">
                    <wp:posOffset>88265</wp:posOffset>
                  </wp:positionH>
                  <wp:positionV relativeFrom="paragraph">
                    <wp:posOffset>559710</wp:posOffset>
                  </wp:positionV>
                  <wp:extent cx="2101755" cy="1009522"/>
                  <wp:effectExtent l="0" t="0" r="0" b="635"/>
                  <wp:wrapNone/>
                  <wp:docPr id="1" name="Picture 1" descr="https://s-media-cache-ak0.pinimg.com/236x/be/1e/0e/be1e0ebac2683b239dff541002ea8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be/1e/0e/be1e0ebac2683b239dff541002ea8106.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1755" cy="10095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Display a numeral expander on the board and ask students to identify how many tens and how many ones they have.</w:t>
            </w:r>
          </w:p>
          <w:p w14:paraId="58DB9EA9" w14:textId="77777777" w:rsidR="00CB5B47" w:rsidRPr="00CB5B47" w:rsidRDefault="00CB5B47" w:rsidP="00CB5B47">
            <w:pPr>
              <w:rPr>
                <w:rFonts w:asciiTheme="minorHAnsi" w:hAnsiTheme="minorHAnsi"/>
                <w:sz w:val="22"/>
                <w:szCs w:val="22"/>
              </w:rPr>
            </w:pPr>
          </w:p>
          <w:p w14:paraId="704F0D15" w14:textId="77777777" w:rsidR="00CB5B47" w:rsidRPr="00CB5B47" w:rsidRDefault="00CB5B47" w:rsidP="00CB5B47">
            <w:pPr>
              <w:rPr>
                <w:rFonts w:asciiTheme="minorHAnsi" w:hAnsiTheme="minorHAnsi"/>
                <w:sz w:val="22"/>
                <w:szCs w:val="22"/>
              </w:rPr>
            </w:pPr>
          </w:p>
          <w:p w14:paraId="10F93CBC" w14:textId="77777777" w:rsidR="00CB5B47" w:rsidRPr="00CB5B47" w:rsidRDefault="00CB5B47" w:rsidP="00CB5B47">
            <w:pPr>
              <w:rPr>
                <w:rFonts w:asciiTheme="minorHAnsi" w:hAnsiTheme="minorHAnsi"/>
                <w:sz w:val="22"/>
                <w:szCs w:val="22"/>
              </w:rPr>
            </w:pPr>
          </w:p>
          <w:p w14:paraId="25A05F81" w14:textId="77777777" w:rsidR="00CB5B47" w:rsidRPr="00CB5B47" w:rsidRDefault="00CB5B47" w:rsidP="00CB5B47">
            <w:pPr>
              <w:rPr>
                <w:rFonts w:asciiTheme="minorHAnsi" w:hAnsiTheme="minorHAnsi"/>
                <w:sz w:val="22"/>
                <w:szCs w:val="22"/>
              </w:rPr>
            </w:pPr>
          </w:p>
          <w:p w14:paraId="0DAEC418" w14:textId="77777777" w:rsidR="00CB5B47" w:rsidRPr="00CB5B47" w:rsidRDefault="00CB5B47" w:rsidP="00CB5B47">
            <w:pPr>
              <w:rPr>
                <w:rFonts w:asciiTheme="minorHAnsi" w:hAnsiTheme="minorHAnsi"/>
                <w:sz w:val="22"/>
                <w:szCs w:val="22"/>
              </w:rPr>
            </w:pPr>
          </w:p>
          <w:p w14:paraId="5C143142" w14:textId="77777777" w:rsidR="00CB5B47" w:rsidRPr="00CB5B47" w:rsidRDefault="00CB5B47" w:rsidP="00CB5B47">
            <w:pPr>
              <w:rPr>
                <w:rFonts w:asciiTheme="minorHAnsi" w:hAnsiTheme="minorHAnsi"/>
                <w:sz w:val="22"/>
                <w:szCs w:val="22"/>
              </w:rPr>
            </w:pPr>
          </w:p>
          <w:p w14:paraId="40DE2E63" w14:textId="0DB29156" w:rsidR="00CB5B47" w:rsidRDefault="00CB5B47" w:rsidP="00CB5B47">
            <w:pPr>
              <w:rPr>
                <w:rFonts w:asciiTheme="minorHAnsi" w:hAnsiTheme="minorHAnsi"/>
                <w:sz w:val="22"/>
                <w:szCs w:val="22"/>
              </w:rPr>
            </w:pPr>
          </w:p>
          <w:p w14:paraId="167E5A59" w14:textId="6C4F7B52" w:rsidR="00CB5B47" w:rsidRPr="00CB5B47" w:rsidRDefault="00CB5B47" w:rsidP="00CB5B47">
            <w:pPr>
              <w:tabs>
                <w:tab w:val="left" w:pos="1096"/>
              </w:tabs>
              <w:rPr>
                <w:rFonts w:asciiTheme="minorHAnsi" w:hAnsiTheme="minorHAnsi"/>
                <w:sz w:val="22"/>
                <w:szCs w:val="22"/>
              </w:rPr>
            </w:pPr>
            <w:r>
              <w:rPr>
                <w:rFonts w:asciiTheme="minorHAnsi" w:hAnsiTheme="minorHAnsi"/>
                <w:sz w:val="22"/>
                <w:szCs w:val="22"/>
              </w:rPr>
              <w:t xml:space="preserve">Repeat activity with various two digit numbers. Once students have grasped this concept, introduce a hundreds numeral expander. </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lastRenderedPageBreak/>
              <w:t>LEARNING SEQUENCE</w:t>
            </w:r>
          </w:p>
          <w:p w14:paraId="5F1C0765" w14:textId="77777777" w:rsidR="00373C06" w:rsidRDefault="00373C06" w:rsidP="00D25F5E">
            <w:pPr>
              <w:pStyle w:val="Heading2"/>
              <w:jc w:val="center"/>
              <w:rPr>
                <w:rFonts w:asciiTheme="minorHAnsi" w:hAnsiTheme="minorHAnsi"/>
                <w:b w:val="0"/>
                <w:szCs w:val="24"/>
              </w:rPr>
            </w:pPr>
            <w:r>
              <w:rPr>
                <w:rFonts w:asciiTheme="minorHAnsi" w:hAnsiTheme="minorHAnsi"/>
                <w:b w:val="0"/>
                <w:szCs w:val="24"/>
              </w:rPr>
              <w:t>Remediation</w:t>
            </w:r>
          </w:p>
          <w:p w14:paraId="15088FE6" w14:textId="77777777" w:rsidR="00B30749"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p>
          <w:p w14:paraId="02902290" w14:textId="77777777" w:rsidR="00B30749" w:rsidRDefault="00B30749" w:rsidP="00E6053A">
            <w:pPr>
              <w:pStyle w:val="Heading2"/>
              <w:jc w:val="center"/>
              <w:rPr>
                <w:rFonts w:asciiTheme="minorHAnsi" w:hAnsiTheme="minorHAnsi"/>
                <w:b w:val="0"/>
                <w:szCs w:val="24"/>
              </w:rPr>
            </w:pPr>
          </w:p>
          <w:p w14:paraId="6E8AAE60" w14:textId="77777777" w:rsidR="00B30749" w:rsidRDefault="00B30749" w:rsidP="00E6053A">
            <w:pPr>
              <w:pStyle w:val="Heading2"/>
              <w:jc w:val="center"/>
              <w:rPr>
                <w:rFonts w:asciiTheme="minorHAnsi" w:hAnsiTheme="minorHAnsi"/>
                <w:b w:val="0"/>
                <w:szCs w:val="24"/>
              </w:rPr>
            </w:pPr>
          </w:p>
          <w:p w14:paraId="59507E54" w14:textId="77777777" w:rsidR="00B30749" w:rsidRDefault="00B30749" w:rsidP="00E6053A">
            <w:pPr>
              <w:pStyle w:val="Heading2"/>
              <w:jc w:val="center"/>
              <w:rPr>
                <w:rFonts w:asciiTheme="minorHAnsi" w:hAnsiTheme="minorHAnsi"/>
                <w:b w:val="0"/>
                <w:szCs w:val="24"/>
              </w:rPr>
            </w:pPr>
          </w:p>
          <w:p w14:paraId="000B4B0A" w14:textId="77777777" w:rsidR="00B30749" w:rsidRDefault="00B30749" w:rsidP="00E6053A">
            <w:pPr>
              <w:pStyle w:val="Heading2"/>
              <w:jc w:val="center"/>
              <w:rPr>
                <w:rFonts w:asciiTheme="minorHAnsi" w:hAnsiTheme="minorHAnsi"/>
                <w:b w:val="0"/>
                <w:szCs w:val="24"/>
              </w:rPr>
            </w:pPr>
          </w:p>
          <w:p w14:paraId="4C4A6F09" w14:textId="77777777" w:rsidR="00B30749" w:rsidRDefault="00B30749" w:rsidP="00E6053A">
            <w:pPr>
              <w:pStyle w:val="Heading2"/>
              <w:jc w:val="center"/>
              <w:rPr>
                <w:rFonts w:asciiTheme="minorHAnsi" w:hAnsiTheme="minorHAnsi"/>
                <w:b w:val="0"/>
                <w:szCs w:val="24"/>
              </w:rPr>
            </w:pPr>
          </w:p>
          <w:p w14:paraId="5E929325" w14:textId="77777777" w:rsidR="00B30749" w:rsidRDefault="00B30749" w:rsidP="00E6053A">
            <w:pPr>
              <w:pStyle w:val="Heading2"/>
              <w:jc w:val="center"/>
              <w:rPr>
                <w:rFonts w:asciiTheme="minorHAnsi" w:hAnsiTheme="minorHAnsi"/>
                <w:b w:val="0"/>
                <w:szCs w:val="24"/>
              </w:rPr>
            </w:pPr>
          </w:p>
          <w:p w14:paraId="3823E8FB" w14:textId="77777777" w:rsidR="00B30749" w:rsidRDefault="00B30749" w:rsidP="00E6053A">
            <w:pPr>
              <w:pStyle w:val="Heading2"/>
              <w:jc w:val="center"/>
              <w:rPr>
                <w:rFonts w:asciiTheme="minorHAnsi" w:hAnsiTheme="minorHAnsi"/>
                <w:b w:val="0"/>
                <w:szCs w:val="24"/>
              </w:rPr>
            </w:pPr>
          </w:p>
          <w:p w14:paraId="54ADA64C" w14:textId="77777777" w:rsidR="00B30749" w:rsidRDefault="00B30749" w:rsidP="00E6053A">
            <w:pPr>
              <w:pStyle w:val="Heading2"/>
              <w:jc w:val="center"/>
              <w:rPr>
                <w:rFonts w:asciiTheme="minorHAnsi" w:hAnsiTheme="minorHAnsi"/>
                <w:b w:val="0"/>
                <w:szCs w:val="24"/>
              </w:rPr>
            </w:pPr>
          </w:p>
          <w:p w14:paraId="24D18588" w14:textId="77777777" w:rsidR="00B30749" w:rsidRDefault="00B30749" w:rsidP="00E6053A">
            <w:pPr>
              <w:pStyle w:val="Heading2"/>
              <w:jc w:val="center"/>
              <w:rPr>
                <w:rFonts w:asciiTheme="minorHAnsi" w:hAnsiTheme="minorHAnsi"/>
                <w:b w:val="0"/>
                <w:szCs w:val="24"/>
              </w:rPr>
            </w:pPr>
          </w:p>
          <w:p w14:paraId="14FC76AB" w14:textId="77777777" w:rsidR="00B30749" w:rsidRDefault="00B30749" w:rsidP="00E6053A">
            <w:pPr>
              <w:pStyle w:val="Heading2"/>
              <w:jc w:val="center"/>
              <w:rPr>
                <w:rFonts w:asciiTheme="minorHAnsi" w:hAnsiTheme="minorHAnsi"/>
                <w:b w:val="0"/>
                <w:szCs w:val="24"/>
              </w:rPr>
            </w:pPr>
          </w:p>
          <w:p w14:paraId="346143CE" w14:textId="77777777" w:rsidR="00B30749" w:rsidRDefault="00B30749" w:rsidP="00E6053A">
            <w:pPr>
              <w:pStyle w:val="Heading2"/>
              <w:jc w:val="center"/>
              <w:rPr>
                <w:rFonts w:asciiTheme="minorHAnsi" w:hAnsiTheme="minorHAnsi"/>
                <w:b w:val="0"/>
                <w:szCs w:val="24"/>
              </w:rPr>
            </w:pPr>
          </w:p>
          <w:p w14:paraId="12730CD5" w14:textId="77777777" w:rsidR="00B30749" w:rsidRDefault="00B30749" w:rsidP="00E6053A">
            <w:pPr>
              <w:pStyle w:val="Heading2"/>
              <w:jc w:val="center"/>
              <w:rPr>
                <w:rFonts w:asciiTheme="minorHAnsi" w:hAnsiTheme="minorHAnsi"/>
                <w:b w:val="0"/>
                <w:szCs w:val="24"/>
              </w:rPr>
            </w:pPr>
          </w:p>
          <w:p w14:paraId="62BFF66F" w14:textId="77777777" w:rsidR="00B30749" w:rsidRDefault="00B30749" w:rsidP="00E6053A">
            <w:pPr>
              <w:pStyle w:val="Heading2"/>
              <w:jc w:val="center"/>
              <w:rPr>
                <w:rFonts w:asciiTheme="minorHAnsi" w:hAnsiTheme="minorHAnsi"/>
                <w:b w:val="0"/>
                <w:szCs w:val="24"/>
              </w:rPr>
            </w:pPr>
          </w:p>
          <w:p w14:paraId="795DDCDC" w14:textId="77777777" w:rsidR="00B30749" w:rsidRDefault="00B30749" w:rsidP="00E6053A">
            <w:pPr>
              <w:pStyle w:val="Heading2"/>
              <w:jc w:val="center"/>
              <w:rPr>
                <w:rFonts w:asciiTheme="minorHAnsi" w:hAnsiTheme="minorHAnsi"/>
                <w:b w:val="0"/>
                <w:szCs w:val="24"/>
              </w:rPr>
            </w:pPr>
          </w:p>
          <w:p w14:paraId="20EECA47" w14:textId="77777777" w:rsidR="00B30749" w:rsidRDefault="00B30749" w:rsidP="00E6053A">
            <w:pPr>
              <w:pStyle w:val="Heading2"/>
              <w:jc w:val="center"/>
              <w:rPr>
                <w:rFonts w:asciiTheme="minorHAnsi" w:hAnsiTheme="minorHAnsi"/>
                <w:b w:val="0"/>
                <w:szCs w:val="24"/>
              </w:rPr>
            </w:pPr>
          </w:p>
          <w:p w14:paraId="03D2BDEB" w14:textId="77777777" w:rsidR="00B30749" w:rsidRDefault="00B30749" w:rsidP="00E6053A">
            <w:pPr>
              <w:pStyle w:val="Heading2"/>
              <w:jc w:val="center"/>
              <w:rPr>
                <w:rFonts w:asciiTheme="minorHAnsi" w:hAnsiTheme="minorHAnsi"/>
                <w:b w:val="0"/>
                <w:szCs w:val="24"/>
              </w:rPr>
            </w:pPr>
          </w:p>
          <w:p w14:paraId="46CC95B8" w14:textId="77777777" w:rsidR="00B30749" w:rsidRDefault="00B30749" w:rsidP="00E6053A">
            <w:pPr>
              <w:pStyle w:val="Heading2"/>
              <w:jc w:val="center"/>
              <w:rPr>
                <w:rFonts w:asciiTheme="minorHAnsi" w:hAnsiTheme="minorHAnsi"/>
                <w:b w:val="0"/>
                <w:szCs w:val="24"/>
              </w:rPr>
            </w:pPr>
          </w:p>
          <w:p w14:paraId="31989A46" w14:textId="77777777" w:rsidR="00B30749" w:rsidRDefault="00B30749" w:rsidP="00E6053A">
            <w:pPr>
              <w:pStyle w:val="Heading2"/>
              <w:jc w:val="center"/>
              <w:rPr>
                <w:rFonts w:asciiTheme="minorHAnsi" w:hAnsiTheme="minorHAnsi"/>
                <w:b w:val="0"/>
                <w:szCs w:val="24"/>
              </w:rPr>
            </w:pPr>
          </w:p>
          <w:p w14:paraId="46632E85" w14:textId="77777777" w:rsidR="00B30749" w:rsidRDefault="00B30749" w:rsidP="00E6053A">
            <w:pPr>
              <w:pStyle w:val="Heading2"/>
              <w:jc w:val="center"/>
              <w:rPr>
                <w:rFonts w:asciiTheme="minorHAnsi" w:hAnsiTheme="minorHAnsi"/>
                <w:b w:val="0"/>
                <w:szCs w:val="24"/>
              </w:rPr>
            </w:pPr>
          </w:p>
          <w:p w14:paraId="65FC7BE8" w14:textId="77777777" w:rsidR="00B30749" w:rsidRDefault="00B30749" w:rsidP="00E6053A">
            <w:pPr>
              <w:pStyle w:val="Heading2"/>
              <w:jc w:val="center"/>
              <w:rPr>
                <w:rFonts w:asciiTheme="minorHAnsi" w:hAnsiTheme="minorHAnsi"/>
                <w:b w:val="0"/>
                <w:szCs w:val="24"/>
              </w:rPr>
            </w:pPr>
          </w:p>
          <w:p w14:paraId="222A5A16" w14:textId="77777777" w:rsidR="00B30749" w:rsidRDefault="00B30749" w:rsidP="00E6053A">
            <w:pPr>
              <w:pStyle w:val="Heading2"/>
              <w:jc w:val="center"/>
              <w:rPr>
                <w:rFonts w:asciiTheme="minorHAnsi" w:hAnsiTheme="minorHAnsi"/>
                <w:b w:val="0"/>
                <w:szCs w:val="24"/>
              </w:rPr>
            </w:pPr>
          </w:p>
          <w:p w14:paraId="4DCEB98F" w14:textId="77777777" w:rsidR="00B30749" w:rsidRDefault="00B30749" w:rsidP="00E6053A">
            <w:pPr>
              <w:pStyle w:val="Heading2"/>
              <w:jc w:val="center"/>
              <w:rPr>
                <w:rFonts w:asciiTheme="minorHAnsi" w:hAnsiTheme="minorHAnsi"/>
                <w:b w:val="0"/>
                <w:szCs w:val="24"/>
              </w:rPr>
            </w:pPr>
          </w:p>
          <w:p w14:paraId="0EB18C4D" w14:textId="77777777" w:rsidR="00B30749" w:rsidRDefault="00B30749" w:rsidP="00E6053A">
            <w:pPr>
              <w:pStyle w:val="Heading2"/>
              <w:jc w:val="center"/>
              <w:rPr>
                <w:rFonts w:asciiTheme="minorHAnsi" w:hAnsiTheme="minorHAnsi"/>
                <w:b w:val="0"/>
                <w:szCs w:val="24"/>
              </w:rPr>
            </w:pPr>
          </w:p>
          <w:p w14:paraId="4C602849" w14:textId="77777777" w:rsidR="00B30749" w:rsidRDefault="00B30749" w:rsidP="00E6053A">
            <w:pPr>
              <w:pStyle w:val="Heading2"/>
              <w:jc w:val="center"/>
              <w:rPr>
                <w:rFonts w:asciiTheme="minorHAnsi" w:hAnsiTheme="minorHAnsi"/>
                <w:b w:val="0"/>
                <w:szCs w:val="24"/>
              </w:rPr>
            </w:pPr>
          </w:p>
          <w:p w14:paraId="1FF648D8" w14:textId="77777777" w:rsidR="00B30749" w:rsidRDefault="00B30749" w:rsidP="00E6053A">
            <w:pPr>
              <w:pStyle w:val="Heading2"/>
              <w:jc w:val="center"/>
              <w:rPr>
                <w:rFonts w:asciiTheme="minorHAnsi" w:hAnsiTheme="minorHAnsi"/>
                <w:b w:val="0"/>
                <w:szCs w:val="24"/>
              </w:rPr>
            </w:pPr>
          </w:p>
          <w:p w14:paraId="46555585" w14:textId="77777777" w:rsidR="00B30749" w:rsidRDefault="00B30749" w:rsidP="00E6053A">
            <w:pPr>
              <w:pStyle w:val="Heading2"/>
              <w:jc w:val="center"/>
              <w:rPr>
                <w:rFonts w:asciiTheme="minorHAnsi" w:hAnsiTheme="minorHAnsi"/>
                <w:b w:val="0"/>
                <w:szCs w:val="24"/>
              </w:rPr>
            </w:pPr>
          </w:p>
          <w:p w14:paraId="52BE9AFE" w14:textId="77777777" w:rsidR="00B30749" w:rsidRDefault="00B30749" w:rsidP="00E6053A">
            <w:pPr>
              <w:pStyle w:val="Heading2"/>
              <w:jc w:val="center"/>
              <w:rPr>
                <w:rFonts w:asciiTheme="minorHAnsi" w:hAnsiTheme="minorHAnsi"/>
                <w:b w:val="0"/>
                <w:szCs w:val="24"/>
              </w:rPr>
            </w:pPr>
          </w:p>
          <w:p w14:paraId="754CEDA5" w14:textId="77777777" w:rsidR="00B30749" w:rsidRDefault="00B30749" w:rsidP="00E6053A">
            <w:pPr>
              <w:pStyle w:val="Heading2"/>
              <w:jc w:val="center"/>
              <w:rPr>
                <w:rFonts w:asciiTheme="minorHAnsi" w:hAnsiTheme="minorHAnsi"/>
                <w:b w:val="0"/>
                <w:szCs w:val="24"/>
              </w:rPr>
            </w:pPr>
          </w:p>
          <w:p w14:paraId="2345B7F2" w14:textId="77777777" w:rsidR="00B30749" w:rsidRDefault="00B30749" w:rsidP="00E6053A">
            <w:pPr>
              <w:pStyle w:val="Heading2"/>
              <w:jc w:val="center"/>
              <w:rPr>
                <w:rFonts w:asciiTheme="minorHAnsi" w:hAnsiTheme="minorHAnsi"/>
                <w:b w:val="0"/>
                <w:szCs w:val="24"/>
              </w:rPr>
            </w:pPr>
          </w:p>
          <w:p w14:paraId="44AE930F" w14:textId="77777777" w:rsidR="00B30749" w:rsidRDefault="00B30749" w:rsidP="00E6053A">
            <w:pPr>
              <w:pStyle w:val="Heading2"/>
              <w:jc w:val="center"/>
              <w:rPr>
                <w:rFonts w:asciiTheme="minorHAnsi" w:hAnsiTheme="minorHAnsi"/>
                <w:b w:val="0"/>
                <w:szCs w:val="24"/>
              </w:rPr>
            </w:pPr>
          </w:p>
          <w:p w14:paraId="784C7F9C" w14:textId="77777777" w:rsidR="00B30749" w:rsidRDefault="00B30749" w:rsidP="00E6053A">
            <w:pPr>
              <w:pStyle w:val="Heading2"/>
              <w:jc w:val="center"/>
              <w:rPr>
                <w:rFonts w:asciiTheme="minorHAnsi" w:hAnsiTheme="minorHAnsi"/>
                <w:b w:val="0"/>
                <w:szCs w:val="24"/>
              </w:rPr>
            </w:pPr>
          </w:p>
          <w:p w14:paraId="29C889B8" w14:textId="77777777" w:rsidR="00B30749" w:rsidRDefault="00B30749" w:rsidP="00E6053A">
            <w:pPr>
              <w:pStyle w:val="Heading2"/>
              <w:jc w:val="center"/>
              <w:rPr>
                <w:rFonts w:asciiTheme="minorHAnsi" w:hAnsiTheme="minorHAnsi"/>
                <w:b w:val="0"/>
                <w:szCs w:val="24"/>
              </w:rPr>
            </w:pPr>
          </w:p>
          <w:p w14:paraId="0D58300A" w14:textId="77777777" w:rsidR="00B30749" w:rsidRPr="004A4DA4" w:rsidRDefault="00B30749" w:rsidP="00B30749">
            <w:pPr>
              <w:pStyle w:val="Heading2"/>
              <w:jc w:val="center"/>
              <w:rPr>
                <w:rFonts w:asciiTheme="minorHAnsi" w:hAnsiTheme="minorHAnsi"/>
                <w:szCs w:val="24"/>
              </w:rPr>
            </w:pPr>
            <w:r>
              <w:rPr>
                <w:rFonts w:asciiTheme="minorHAnsi" w:hAnsiTheme="minorHAnsi"/>
                <w:szCs w:val="24"/>
              </w:rPr>
              <w:t>LEARNING SEQUENCE</w:t>
            </w:r>
          </w:p>
          <w:p w14:paraId="0B379B18" w14:textId="77777777" w:rsidR="00B30749" w:rsidRDefault="00B30749" w:rsidP="00B30749">
            <w:pPr>
              <w:pStyle w:val="Heading2"/>
              <w:jc w:val="center"/>
              <w:rPr>
                <w:rFonts w:asciiTheme="minorHAnsi" w:hAnsiTheme="minorHAnsi"/>
                <w:szCs w:val="24"/>
              </w:rPr>
            </w:pPr>
          </w:p>
          <w:p w14:paraId="35EA146D" w14:textId="6F45A8AE" w:rsidR="001C6A19" w:rsidRPr="004A4DA4" w:rsidRDefault="00B30749" w:rsidP="00B30749">
            <w:pPr>
              <w:pStyle w:val="Heading2"/>
              <w:jc w:val="center"/>
              <w:rPr>
                <w:rFonts w:asciiTheme="minorHAnsi" w:hAnsiTheme="minorHAnsi"/>
                <w:b w:val="0"/>
                <w:szCs w:val="24"/>
              </w:rPr>
            </w:pPr>
            <w:r>
              <w:rPr>
                <w:rFonts w:asciiTheme="minorHAnsi" w:hAnsiTheme="minorHAnsi"/>
                <w:szCs w:val="24"/>
              </w:rPr>
              <w:t>S1</w:t>
            </w:r>
            <w:r w:rsidR="00932461">
              <w:rPr>
                <w:rFonts w:asciiTheme="minorHAnsi" w:hAnsiTheme="minorHAnsi"/>
                <w:b w:val="0"/>
                <w:szCs w:val="24"/>
              </w:rPr>
              <w:t xml:space="preserve"> </w:t>
            </w:r>
          </w:p>
        </w:tc>
        <w:tc>
          <w:tcPr>
            <w:tcW w:w="9639" w:type="dxa"/>
          </w:tcPr>
          <w:p w14:paraId="73797FA4" w14:textId="77777777" w:rsidR="00BA61AE" w:rsidRDefault="00BA61AE" w:rsidP="00BA61AE">
            <w:pPr>
              <w:rPr>
                <w:rFonts w:asciiTheme="minorHAnsi" w:hAnsiTheme="minorHAnsi"/>
                <w:sz w:val="24"/>
                <w:szCs w:val="24"/>
              </w:rPr>
            </w:pPr>
          </w:p>
          <w:p w14:paraId="71570B2F" w14:textId="77777777" w:rsidR="00B30749" w:rsidRPr="00B30749" w:rsidRDefault="00B30749" w:rsidP="00B30749">
            <w:pPr>
              <w:pStyle w:val="Default"/>
              <w:rPr>
                <w:rFonts w:asciiTheme="minorHAnsi" w:hAnsiTheme="minorHAnsi"/>
                <w:sz w:val="22"/>
                <w:szCs w:val="22"/>
              </w:rPr>
            </w:pPr>
            <w:r w:rsidRPr="00B30749">
              <w:rPr>
                <w:rFonts w:asciiTheme="minorHAnsi" w:hAnsiTheme="minorHAnsi"/>
                <w:b/>
                <w:bCs/>
                <w:sz w:val="22"/>
                <w:szCs w:val="22"/>
              </w:rPr>
              <w:t xml:space="preserve">Bucket count on </w:t>
            </w:r>
          </w:p>
          <w:p w14:paraId="3354FE24" w14:textId="77777777" w:rsidR="00B30749" w:rsidRPr="00B30749" w:rsidRDefault="00B30749" w:rsidP="00B30749">
            <w:pPr>
              <w:pStyle w:val="Default"/>
              <w:rPr>
                <w:rFonts w:asciiTheme="minorHAnsi" w:hAnsiTheme="minorHAnsi"/>
                <w:sz w:val="22"/>
                <w:szCs w:val="22"/>
              </w:rPr>
            </w:pPr>
            <w:r w:rsidRPr="00B30749">
              <w:rPr>
                <w:rFonts w:asciiTheme="minorHAnsi" w:hAnsiTheme="minorHAnsi"/>
                <w:sz w:val="22"/>
                <w:szCs w:val="22"/>
              </w:rPr>
              <w:t xml:space="preserve">Drop a small collection of blocks one by one, into a bucket. Ask students to count aloud as each block is added to the container. After dropping the blocks, show the students the contents of the bucket. Then hold the bucket above the eye level of the students. Ask the students to state how many blocks would be in the bucket if one more block was added. Repeat the question, changing the number of blocks to be added to two and three blocks. Encourage the students to count on from the number of blocks already in the bucket to find the total. </w:t>
            </w:r>
          </w:p>
          <w:p w14:paraId="5EA66C7D" w14:textId="77777777" w:rsidR="00B30749" w:rsidRPr="00B30749" w:rsidRDefault="00B30749" w:rsidP="00B30749">
            <w:pPr>
              <w:pStyle w:val="Default"/>
              <w:rPr>
                <w:rFonts w:asciiTheme="minorHAnsi" w:hAnsiTheme="minorHAnsi"/>
                <w:sz w:val="22"/>
                <w:szCs w:val="22"/>
              </w:rPr>
            </w:pPr>
            <w:r w:rsidRPr="00B30749">
              <w:rPr>
                <w:rFonts w:asciiTheme="minorHAnsi" w:hAnsiTheme="minorHAnsi"/>
                <w:i/>
                <w:iCs/>
                <w:sz w:val="22"/>
                <w:szCs w:val="22"/>
              </w:rPr>
              <w:t xml:space="preserve">Variation </w:t>
            </w:r>
          </w:p>
          <w:p w14:paraId="319CE734" w14:textId="77777777" w:rsidR="00B30749" w:rsidRDefault="00B30749" w:rsidP="00B30749">
            <w:pPr>
              <w:rPr>
                <w:rFonts w:asciiTheme="minorHAnsi" w:hAnsiTheme="minorHAnsi"/>
                <w:sz w:val="22"/>
                <w:szCs w:val="22"/>
              </w:rPr>
            </w:pPr>
            <w:r w:rsidRPr="00B30749">
              <w:rPr>
                <w:rFonts w:asciiTheme="minorHAnsi" w:hAnsiTheme="minorHAnsi"/>
                <w:sz w:val="22"/>
                <w:szCs w:val="22"/>
              </w:rPr>
              <w:t xml:space="preserve">Ask the students to pretend there are a nominated number of blocks in the bucket. Drop additional blocks into the bucket. Students count on to find the total sum of the blocks in the bucket. </w:t>
            </w:r>
          </w:p>
          <w:p w14:paraId="6B5E9007" w14:textId="77777777" w:rsidR="00B30749" w:rsidRPr="00B30749" w:rsidRDefault="00B30749" w:rsidP="00B30749">
            <w:pPr>
              <w:rPr>
                <w:rFonts w:asciiTheme="minorHAnsi" w:hAnsiTheme="minorHAnsi"/>
                <w:sz w:val="22"/>
                <w:szCs w:val="22"/>
              </w:rPr>
            </w:pPr>
          </w:p>
          <w:p w14:paraId="6A447242" w14:textId="5EE043D6" w:rsidR="009438CE" w:rsidRPr="005C0C05" w:rsidRDefault="009438CE" w:rsidP="00BA61AE">
            <w:pPr>
              <w:rPr>
                <w:rFonts w:asciiTheme="minorHAnsi" w:hAnsiTheme="minorHAnsi"/>
                <w:b/>
                <w:sz w:val="22"/>
                <w:szCs w:val="22"/>
              </w:rPr>
            </w:pPr>
            <w:r w:rsidRPr="005C0C05">
              <w:rPr>
                <w:rFonts w:asciiTheme="minorHAnsi" w:hAnsiTheme="minorHAnsi"/>
                <w:b/>
                <w:sz w:val="22"/>
                <w:szCs w:val="22"/>
              </w:rPr>
              <w:t xml:space="preserve">Place Value using 100 Chart </w:t>
            </w:r>
          </w:p>
          <w:p w14:paraId="5E8C84A5" w14:textId="77777777" w:rsidR="009438CE" w:rsidRPr="005C0C05" w:rsidRDefault="009438CE" w:rsidP="00BA61AE">
            <w:pPr>
              <w:rPr>
                <w:rFonts w:asciiTheme="minorHAnsi" w:hAnsiTheme="minorHAnsi"/>
                <w:sz w:val="22"/>
                <w:szCs w:val="22"/>
              </w:rPr>
            </w:pPr>
            <w:r w:rsidRPr="005C0C05">
              <w:rPr>
                <w:rFonts w:asciiTheme="minorHAnsi" w:hAnsiTheme="minorHAnsi"/>
                <w:sz w:val="22"/>
                <w:szCs w:val="22"/>
              </w:rPr>
              <w:t xml:space="preserve">Show students the 100 chart. Highlight the numbers 10 to 19. </w:t>
            </w:r>
          </w:p>
          <w:p w14:paraId="347C9266" w14:textId="77777777" w:rsidR="009438CE" w:rsidRPr="005C0C05" w:rsidRDefault="009438CE" w:rsidP="00BA61AE">
            <w:pPr>
              <w:rPr>
                <w:rFonts w:asciiTheme="minorHAnsi" w:hAnsiTheme="minorHAnsi"/>
                <w:sz w:val="22"/>
                <w:szCs w:val="22"/>
              </w:rPr>
            </w:pPr>
          </w:p>
          <w:p w14:paraId="05D76261" w14:textId="77777777" w:rsidR="009438CE" w:rsidRPr="005C0C05" w:rsidRDefault="009438CE" w:rsidP="00BA61AE">
            <w:pPr>
              <w:rPr>
                <w:rFonts w:asciiTheme="minorHAnsi" w:hAnsiTheme="minorHAnsi"/>
                <w:sz w:val="22"/>
                <w:szCs w:val="22"/>
              </w:rPr>
            </w:pPr>
            <w:r w:rsidRPr="005C0C05">
              <w:rPr>
                <w:rFonts w:asciiTheme="minorHAnsi" w:hAnsiTheme="minorHAnsi"/>
                <w:sz w:val="22"/>
                <w:szCs w:val="22"/>
              </w:rPr>
              <w:t xml:space="preserve">Say: </w:t>
            </w:r>
            <w:r w:rsidRPr="005C0C05">
              <w:rPr>
                <w:rFonts w:asciiTheme="minorHAnsi" w:hAnsiTheme="minorHAnsi"/>
                <w:i/>
                <w:sz w:val="22"/>
                <w:szCs w:val="22"/>
              </w:rPr>
              <w:t xml:space="preserve">‘I wonder </w:t>
            </w:r>
            <w:proofErr w:type="gramStart"/>
            <w:r w:rsidRPr="005C0C05">
              <w:rPr>
                <w:rFonts w:asciiTheme="minorHAnsi" w:hAnsiTheme="minorHAnsi"/>
                <w:i/>
                <w:sz w:val="22"/>
                <w:szCs w:val="22"/>
              </w:rPr>
              <w:t>what is the same about the ‘1’ in each of these numbers</w:t>
            </w:r>
            <w:proofErr w:type="gramEnd"/>
            <w:r w:rsidRPr="005C0C05">
              <w:rPr>
                <w:rFonts w:asciiTheme="minorHAnsi" w:hAnsiTheme="minorHAnsi"/>
                <w:i/>
                <w:sz w:val="22"/>
                <w:szCs w:val="22"/>
              </w:rPr>
              <w:t>’.</w:t>
            </w:r>
            <w:r w:rsidRPr="005C0C05">
              <w:rPr>
                <w:rFonts w:asciiTheme="minorHAnsi" w:hAnsiTheme="minorHAnsi"/>
                <w:sz w:val="22"/>
                <w:szCs w:val="22"/>
              </w:rPr>
              <w:t xml:space="preserve"> </w:t>
            </w:r>
          </w:p>
          <w:p w14:paraId="2A09185D" w14:textId="77777777" w:rsidR="009438CE" w:rsidRPr="005C0C05" w:rsidRDefault="009438CE" w:rsidP="00BA61AE">
            <w:pPr>
              <w:rPr>
                <w:rFonts w:asciiTheme="minorHAnsi" w:hAnsiTheme="minorHAnsi"/>
                <w:sz w:val="22"/>
                <w:szCs w:val="22"/>
              </w:rPr>
            </w:pPr>
          </w:p>
          <w:p w14:paraId="39F8824D" w14:textId="77777777" w:rsidR="009438CE" w:rsidRPr="005C0C05" w:rsidRDefault="009438CE" w:rsidP="00BA61AE">
            <w:pPr>
              <w:rPr>
                <w:rFonts w:asciiTheme="minorHAnsi" w:hAnsiTheme="minorHAnsi"/>
                <w:sz w:val="22"/>
                <w:szCs w:val="22"/>
              </w:rPr>
            </w:pPr>
            <w:r w:rsidRPr="005C0C05">
              <w:rPr>
                <w:rFonts w:asciiTheme="minorHAnsi" w:hAnsiTheme="minorHAnsi"/>
                <w:sz w:val="22"/>
                <w:szCs w:val="22"/>
              </w:rPr>
              <w:t xml:space="preserve">Organise students into pairs. Ask them to use </w:t>
            </w:r>
            <w:proofErr w:type="spellStart"/>
            <w:r w:rsidRPr="005C0C05">
              <w:rPr>
                <w:rFonts w:asciiTheme="minorHAnsi" w:hAnsiTheme="minorHAnsi"/>
                <w:sz w:val="22"/>
                <w:szCs w:val="22"/>
              </w:rPr>
              <w:t>unifix</w:t>
            </w:r>
            <w:proofErr w:type="spellEnd"/>
            <w:r w:rsidRPr="005C0C05">
              <w:rPr>
                <w:rFonts w:asciiTheme="minorHAnsi" w:hAnsiTheme="minorHAnsi"/>
                <w:sz w:val="22"/>
                <w:szCs w:val="22"/>
              </w:rPr>
              <w:t xml:space="preserve"> blocks to investigate the numbers and find an answer to the problem. </w:t>
            </w:r>
          </w:p>
          <w:p w14:paraId="087F2C85" w14:textId="77777777" w:rsidR="009438CE" w:rsidRPr="005C0C05" w:rsidRDefault="009438CE" w:rsidP="00BA61AE">
            <w:pPr>
              <w:rPr>
                <w:rFonts w:asciiTheme="minorHAnsi" w:hAnsiTheme="minorHAnsi"/>
                <w:sz w:val="22"/>
                <w:szCs w:val="22"/>
              </w:rPr>
            </w:pPr>
          </w:p>
          <w:p w14:paraId="11DB958E" w14:textId="77777777" w:rsidR="009438CE" w:rsidRPr="005C0C05" w:rsidRDefault="009438CE" w:rsidP="00BA61AE">
            <w:pPr>
              <w:rPr>
                <w:rFonts w:asciiTheme="minorHAnsi" w:hAnsiTheme="minorHAnsi"/>
                <w:i/>
                <w:sz w:val="22"/>
                <w:szCs w:val="22"/>
              </w:rPr>
            </w:pPr>
            <w:r w:rsidRPr="005C0C05">
              <w:rPr>
                <w:rFonts w:asciiTheme="minorHAnsi" w:hAnsiTheme="minorHAnsi"/>
                <w:sz w:val="22"/>
                <w:szCs w:val="22"/>
              </w:rPr>
              <w:t xml:space="preserve">Highlight the numbers 21 to 28: </w:t>
            </w:r>
            <w:r w:rsidRPr="005C0C05">
              <w:rPr>
                <w:rFonts w:asciiTheme="minorHAnsi" w:hAnsiTheme="minorHAnsi"/>
                <w:i/>
                <w:sz w:val="22"/>
                <w:szCs w:val="22"/>
              </w:rPr>
              <w:t>How many tens in each of these numbers?</w:t>
            </w:r>
            <w:r w:rsidRPr="005C0C05">
              <w:rPr>
                <w:rFonts w:asciiTheme="minorHAnsi" w:hAnsiTheme="minorHAnsi"/>
                <w:sz w:val="22"/>
                <w:szCs w:val="22"/>
              </w:rPr>
              <w:t xml:space="preserve"> Again provide time for students to investigate. Ask</w:t>
            </w:r>
            <w:r w:rsidRPr="005C0C05">
              <w:rPr>
                <w:rFonts w:asciiTheme="minorHAnsi" w:hAnsiTheme="minorHAnsi"/>
                <w:i/>
                <w:sz w:val="22"/>
                <w:szCs w:val="22"/>
              </w:rPr>
              <w:t xml:space="preserve">: Is that true for the number 29? </w:t>
            </w:r>
          </w:p>
          <w:p w14:paraId="4DF5D049" w14:textId="77777777" w:rsidR="009438CE" w:rsidRPr="005C0C05" w:rsidRDefault="009438CE" w:rsidP="00BA61AE">
            <w:pPr>
              <w:rPr>
                <w:rFonts w:asciiTheme="minorHAnsi" w:hAnsiTheme="minorHAnsi"/>
                <w:i/>
                <w:sz w:val="22"/>
                <w:szCs w:val="22"/>
              </w:rPr>
            </w:pPr>
          </w:p>
          <w:p w14:paraId="13ABCBB4" w14:textId="300514A5" w:rsidR="00FF385E" w:rsidRPr="005C0C05" w:rsidRDefault="009438CE" w:rsidP="00BA61AE">
            <w:pPr>
              <w:rPr>
                <w:rFonts w:asciiTheme="minorHAnsi" w:hAnsiTheme="minorHAnsi"/>
                <w:sz w:val="22"/>
                <w:szCs w:val="22"/>
              </w:rPr>
            </w:pPr>
            <w:r w:rsidRPr="005C0C05">
              <w:rPr>
                <w:rFonts w:asciiTheme="minorHAnsi" w:hAnsiTheme="minorHAnsi"/>
                <w:sz w:val="22"/>
                <w:szCs w:val="22"/>
              </w:rPr>
              <w:t xml:space="preserve">Circle the number 34. Ask: </w:t>
            </w:r>
            <w:r w:rsidRPr="005C0C05">
              <w:rPr>
                <w:rFonts w:asciiTheme="minorHAnsi" w:hAnsiTheme="minorHAnsi"/>
                <w:i/>
                <w:sz w:val="22"/>
                <w:szCs w:val="22"/>
              </w:rPr>
              <w:t>Is it true that the 4 in the number means ‘four groups of ten’?</w:t>
            </w:r>
            <w:r w:rsidRPr="005C0C05">
              <w:rPr>
                <w:rFonts w:asciiTheme="minorHAnsi" w:hAnsiTheme="minorHAnsi"/>
                <w:sz w:val="22"/>
                <w:szCs w:val="22"/>
              </w:rPr>
              <w:t xml:space="preserve"> Have students work with their partners to find an answer or prove that their response is true. </w:t>
            </w:r>
          </w:p>
          <w:p w14:paraId="40B272C3" w14:textId="70D79DE5" w:rsidR="00FF385E" w:rsidRPr="005C0C05" w:rsidRDefault="00FF385E" w:rsidP="00BA61AE">
            <w:pPr>
              <w:rPr>
                <w:rFonts w:asciiTheme="minorHAnsi" w:hAnsiTheme="minorHAnsi"/>
                <w:sz w:val="22"/>
                <w:szCs w:val="22"/>
              </w:rPr>
            </w:pPr>
          </w:p>
          <w:p w14:paraId="18E9696D" w14:textId="77777777" w:rsidR="00FF385E" w:rsidRPr="005C0C05" w:rsidRDefault="009438CE" w:rsidP="00BA61AE">
            <w:pPr>
              <w:rPr>
                <w:rFonts w:asciiTheme="minorHAnsi" w:hAnsiTheme="minorHAnsi"/>
                <w:b/>
                <w:sz w:val="22"/>
                <w:szCs w:val="22"/>
              </w:rPr>
            </w:pPr>
            <w:r w:rsidRPr="005C0C05">
              <w:rPr>
                <w:rFonts w:asciiTheme="minorHAnsi" w:hAnsiTheme="minorHAnsi"/>
                <w:b/>
                <w:sz w:val="22"/>
                <w:szCs w:val="22"/>
              </w:rPr>
              <w:t>Place-Value Chart</w:t>
            </w:r>
          </w:p>
          <w:p w14:paraId="180D9788" w14:textId="06A7D0EB" w:rsidR="009438CE" w:rsidRPr="005C0C05" w:rsidRDefault="009438CE" w:rsidP="00BA61AE">
            <w:pPr>
              <w:rPr>
                <w:rFonts w:asciiTheme="minorHAnsi" w:hAnsiTheme="minorHAnsi"/>
                <w:sz w:val="22"/>
                <w:szCs w:val="22"/>
              </w:rPr>
            </w:pPr>
            <w:r w:rsidRPr="005C0C05">
              <w:rPr>
                <w:rFonts w:asciiTheme="minorHAnsi" w:hAnsiTheme="minorHAnsi"/>
                <w:sz w:val="22"/>
                <w:szCs w:val="22"/>
              </w:rPr>
              <w:t xml:space="preserve">Using a six sided die, students take turns rolling. Each time they roll the die they write the number down in the tens column, followed by the ones column. </w:t>
            </w:r>
          </w:p>
          <w:p w14:paraId="4D7E321E" w14:textId="06971122" w:rsidR="00FF385E" w:rsidRDefault="00FF385E" w:rsidP="00BA61AE">
            <w:pPr>
              <w:rPr>
                <w:rFonts w:asciiTheme="minorHAnsi" w:hAnsiTheme="minorHAnsi"/>
                <w:sz w:val="24"/>
                <w:szCs w:val="24"/>
              </w:rPr>
            </w:pPr>
          </w:p>
          <w:p w14:paraId="57F216E3" w14:textId="77777777" w:rsidR="00FF385E" w:rsidRDefault="00FF385E" w:rsidP="00BA61AE">
            <w:pPr>
              <w:rPr>
                <w:rFonts w:asciiTheme="minorHAnsi" w:hAnsiTheme="minorHAnsi"/>
                <w:sz w:val="24"/>
                <w:szCs w:val="24"/>
              </w:rPr>
            </w:pPr>
          </w:p>
          <w:p w14:paraId="7D64E4FE" w14:textId="77777777" w:rsidR="00FF385E" w:rsidRDefault="00FF385E" w:rsidP="00BA61AE">
            <w:pPr>
              <w:rPr>
                <w:rFonts w:asciiTheme="minorHAnsi" w:hAnsiTheme="minorHAnsi"/>
                <w:sz w:val="24"/>
                <w:szCs w:val="24"/>
              </w:rPr>
            </w:pPr>
          </w:p>
          <w:p w14:paraId="22B1DF02" w14:textId="77777777" w:rsidR="00FF385E" w:rsidRDefault="00FF385E" w:rsidP="00BA61AE">
            <w:pPr>
              <w:rPr>
                <w:rFonts w:asciiTheme="minorHAnsi" w:hAnsiTheme="minorHAnsi"/>
                <w:sz w:val="24"/>
                <w:szCs w:val="24"/>
              </w:rPr>
            </w:pPr>
          </w:p>
          <w:p w14:paraId="1CC5176F" w14:textId="77777777" w:rsidR="00FF385E" w:rsidRDefault="00FF385E" w:rsidP="00BA61AE">
            <w:pPr>
              <w:rPr>
                <w:rFonts w:asciiTheme="minorHAnsi" w:hAnsiTheme="minorHAnsi"/>
                <w:sz w:val="24"/>
                <w:szCs w:val="24"/>
              </w:rPr>
            </w:pPr>
          </w:p>
          <w:p w14:paraId="5020D0A5" w14:textId="77777777" w:rsidR="00FF385E" w:rsidRDefault="00FF385E" w:rsidP="00BA61AE">
            <w:pPr>
              <w:rPr>
                <w:rFonts w:asciiTheme="minorHAnsi" w:hAnsiTheme="minorHAnsi"/>
                <w:sz w:val="24"/>
                <w:szCs w:val="24"/>
              </w:rPr>
            </w:pPr>
          </w:p>
          <w:p w14:paraId="15F1232F" w14:textId="2EDCB454" w:rsidR="00FF385E" w:rsidRDefault="00FF385E" w:rsidP="00BA61AE">
            <w:pPr>
              <w:rPr>
                <w:rFonts w:asciiTheme="minorHAnsi" w:hAnsiTheme="minorHAnsi"/>
                <w:sz w:val="24"/>
                <w:szCs w:val="24"/>
              </w:rPr>
            </w:pPr>
          </w:p>
          <w:p w14:paraId="5EDF825C" w14:textId="1AD14651" w:rsidR="00FF385E" w:rsidRDefault="00FF385E" w:rsidP="00BA61AE">
            <w:pPr>
              <w:rPr>
                <w:rFonts w:asciiTheme="minorHAnsi" w:hAnsiTheme="minorHAnsi"/>
                <w:sz w:val="24"/>
                <w:szCs w:val="24"/>
              </w:rPr>
            </w:pPr>
          </w:p>
          <w:p w14:paraId="3F98FDC8" w14:textId="787FEDED" w:rsidR="00FF385E" w:rsidRDefault="00FF385E" w:rsidP="00BA61AE">
            <w:pPr>
              <w:rPr>
                <w:rFonts w:asciiTheme="minorHAnsi" w:hAnsiTheme="minorHAnsi"/>
                <w:sz w:val="24"/>
                <w:szCs w:val="24"/>
              </w:rPr>
            </w:pPr>
          </w:p>
          <w:p w14:paraId="77914206" w14:textId="77777777" w:rsidR="00FF385E" w:rsidRDefault="00FF385E" w:rsidP="00BA61AE">
            <w:pPr>
              <w:rPr>
                <w:rFonts w:asciiTheme="minorHAnsi" w:hAnsiTheme="minorHAnsi"/>
                <w:sz w:val="24"/>
                <w:szCs w:val="24"/>
              </w:rPr>
            </w:pPr>
          </w:p>
          <w:p w14:paraId="460E83DF" w14:textId="77777777" w:rsidR="00B30749" w:rsidRPr="005C0C05" w:rsidRDefault="00B30749" w:rsidP="00B30749">
            <w:pPr>
              <w:pStyle w:val="Default"/>
              <w:rPr>
                <w:rFonts w:asciiTheme="minorHAnsi" w:hAnsiTheme="minorHAnsi"/>
                <w:sz w:val="22"/>
                <w:szCs w:val="22"/>
              </w:rPr>
            </w:pPr>
            <w:r w:rsidRPr="005C0C05">
              <w:rPr>
                <w:rFonts w:asciiTheme="minorHAnsi" w:hAnsiTheme="minorHAnsi"/>
                <w:b/>
                <w:bCs/>
                <w:sz w:val="22"/>
                <w:szCs w:val="22"/>
              </w:rPr>
              <w:t xml:space="preserve">Popsticks </w:t>
            </w:r>
          </w:p>
          <w:p w14:paraId="35E5DD0D" w14:textId="77777777" w:rsidR="00B30749" w:rsidRPr="005C0C05" w:rsidRDefault="00B30749" w:rsidP="00B30749">
            <w:pPr>
              <w:pStyle w:val="Default"/>
              <w:rPr>
                <w:rFonts w:asciiTheme="minorHAnsi" w:hAnsiTheme="minorHAnsi"/>
                <w:sz w:val="22"/>
                <w:szCs w:val="22"/>
              </w:rPr>
            </w:pPr>
            <w:r w:rsidRPr="005C0C05">
              <w:rPr>
                <w:rFonts w:asciiTheme="minorHAnsi" w:hAnsiTheme="minorHAnsi"/>
                <w:sz w:val="22"/>
                <w:szCs w:val="22"/>
              </w:rPr>
              <w:t xml:space="preserve">Make a base board by folding a piece of paper or cardboard in half to form two columns. Label the columns as “units” and “tens”. Construct a set of numeral cards for the range one to nine on white cards. These cards will be used to represent numerals in the “tens” column on the chart. Construct </w:t>
            </w:r>
          </w:p>
          <w:p w14:paraId="4E5E09CC" w14:textId="77777777" w:rsidR="00B30749" w:rsidRDefault="00B30749" w:rsidP="00B30749">
            <w:pPr>
              <w:rPr>
                <w:rFonts w:asciiTheme="minorHAnsi" w:hAnsiTheme="minorHAnsi"/>
                <w:sz w:val="22"/>
                <w:szCs w:val="22"/>
              </w:rPr>
            </w:pPr>
            <w:proofErr w:type="gramStart"/>
            <w:r w:rsidRPr="005C0C05">
              <w:rPr>
                <w:rFonts w:asciiTheme="minorHAnsi" w:hAnsiTheme="minorHAnsi"/>
                <w:sz w:val="22"/>
                <w:szCs w:val="22"/>
              </w:rPr>
              <w:t>a</w:t>
            </w:r>
            <w:proofErr w:type="gramEnd"/>
            <w:r w:rsidRPr="005C0C05">
              <w:rPr>
                <w:rFonts w:asciiTheme="minorHAnsi" w:hAnsiTheme="minorHAnsi"/>
                <w:sz w:val="22"/>
                <w:szCs w:val="22"/>
              </w:rPr>
              <w:t xml:space="preserve"> second set of numeral cards in the range zero to nine on coloured card. These will be used to represent numerals in the “ones” </w:t>
            </w:r>
            <w:proofErr w:type="gramStart"/>
            <w:r w:rsidRPr="005C0C05">
              <w:rPr>
                <w:rFonts w:asciiTheme="minorHAnsi" w:hAnsiTheme="minorHAnsi"/>
                <w:sz w:val="22"/>
                <w:szCs w:val="22"/>
              </w:rPr>
              <w:t>column .</w:t>
            </w:r>
            <w:proofErr w:type="gramEnd"/>
            <w:r w:rsidRPr="005C0C05">
              <w:rPr>
                <w:rFonts w:asciiTheme="minorHAnsi" w:hAnsiTheme="minorHAnsi"/>
                <w:sz w:val="22"/>
                <w:szCs w:val="22"/>
              </w:rPr>
              <w:t xml:space="preserve"> Provide bundles of ten white popsticks and a pile of coloured popsticks. Shuffle the two decks of cards separately. Place the cards face down between the students. The students take turns to turn over a white card and a blue card to form a two-digit numeral and place the cards onto the chart. The students then read the numeral they have formed and collect a corresponding number of sticks, using the bundles of white popsticks and the coloured popsticks. Students then place the popsticks next to the numeral cards and allow others to verify that the number of popsticks used is correct. </w:t>
            </w:r>
          </w:p>
          <w:p w14:paraId="08AABB4B" w14:textId="77777777" w:rsidR="00B30749" w:rsidRPr="005C0C05" w:rsidRDefault="00B30749" w:rsidP="00B30749">
            <w:pPr>
              <w:rPr>
                <w:rFonts w:asciiTheme="minorHAnsi" w:hAnsiTheme="minorHAnsi"/>
                <w:sz w:val="22"/>
                <w:szCs w:val="22"/>
              </w:rPr>
            </w:pPr>
          </w:p>
          <w:p w14:paraId="18DFDA1B" w14:textId="77777777" w:rsidR="00B30749" w:rsidRPr="00E01867" w:rsidRDefault="00B30749" w:rsidP="00B30749">
            <w:pPr>
              <w:pStyle w:val="Default"/>
              <w:rPr>
                <w:rFonts w:asciiTheme="minorHAnsi" w:hAnsiTheme="minorHAnsi"/>
                <w:color w:val="FF0000"/>
                <w:sz w:val="22"/>
                <w:szCs w:val="22"/>
              </w:rPr>
            </w:pPr>
            <w:r w:rsidRPr="00E01867">
              <w:rPr>
                <w:rFonts w:asciiTheme="minorHAnsi" w:hAnsiTheme="minorHAnsi"/>
                <w:b/>
                <w:bCs/>
                <w:color w:val="FF0000"/>
                <w:sz w:val="22"/>
                <w:szCs w:val="22"/>
              </w:rPr>
              <w:t xml:space="preserve">Flip and see </w:t>
            </w:r>
          </w:p>
          <w:p w14:paraId="5F2CC454" w14:textId="5082CABB" w:rsidR="00B30749" w:rsidRDefault="00B30749" w:rsidP="00B30749">
            <w:pPr>
              <w:pStyle w:val="Default"/>
              <w:rPr>
                <w:rFonts w:asciiTheme="minorHAnsi" w:hAnsiTheme="minorHAnsi"/>
                <w:color w:val="FF0000"/>
                <w:sz w:val="22"/>
                <w:szCs w:val="22"/>
              </w:rPr>
            </w:pPr>
            <w:r w:rsidRPr="00E01867">
              <w:rPr>
                <w:rFonts w:asciiTheme="minorHAnsi" w:hAnsiTheme="minorHAnsi"/>
                <w:color w:val="FF0000"/>
                <w:sz w:val="22"/>
                <w:szCs w:val="22"/>
              </w:rPr>
              <w:t xml:space="preserve">Provide each student with a large collection of popsticks and a base board divided into a “tens” and </w:t>
            </w:r>
            <w:proofErr w:type="gramStart"/>
            <w:r w:rsidRPr="00E01867">
              <w:rPr>
                <w:rFonts w:asciiTheme="minorHAnsi" w:hAnsiTheme="minorHAnsi"/>
                <w:color w:val="FF0000"/>
                <w:sz w:val="22"/>
                <w:szCs w:val="22"/>
              </w:rPr>
              <w:t>a</w:t>
            </w:r>
            <w:proofErr w:type="gramEnd"/>
            <w:r w:rsidRPr="00E01867">
              <w:rPr>
                <w:rFonts w:asciiTheme="minorHAnsi" w:hAnsiTheme="minorHAnsi"/>
                <w:color w:val="FF0000"/>
                <w:sz w:val="22"/>
                <w:szCs w:val="22"/>
              </w:rPr>
              <w:t xml:space="preserve"> “ones” column. Place numeral cards in the range zero to nine </w:t>
            </w:r>
            <w:proofErr w:type="gramStart"/>
            <w:r w:rsidRPr="00E01867">
              <w:rPr>
                <w:rFonts w:asciiTheme="minorHAnsi" w:hAnsiTheme="minorHAnsi"/>
                <w:color w:val="FF0000"/>
                <w:sz w:val="22"/>
                <w:szCs w:val="22"/>
              </w:rPr>
              <w:t>face</w:t>
            </w:r>
            <w:proofErr w:type="gramEnd"/>
            <w:r w:rsidRPr="00E01867">
              <w:rPr>
                <w:rFonts w:asciiTheme="minorHAnsi" w:hAnsiTheme="minorHAnsi"/>
                <w:color w:val="FF0000"/>
                <w:sz w:val="22"/>
                <w:szCs w:val="22"/>
              </w:rPr>
              <w:t xml:space="preserve"> down on the floor. The students take turns to flip over two numeral cards and place one card in the tens column and one card in the ones column on their base board. Students then bundle popsticks into tens and place the correct number of bundles and units onto their base board to match the numeral cards. Discuss how many tens and ones were made. </w:t>
            </w:r>
          </w:p>
          <w:p w14:paraId="44A84D50" w14:textId="77777777" w:rsidR="00E01867" w:rsidRPr="00E01867" w:rsidRDefault="00E01867" w:rsidP="00B30749">
            <w:pPr>
              <w:pStyle w:val="Default"/>
              <w:rPr>
                <w:rFonts w:asciiTheme="minorHAnsi" w:hAnsiTheme="minorHAnsi"/>
                <w:color w:val="FF0000"/>
                <w:sz w:val="22"/>
                <w:szCs w:val="22"/>
              </w:rPr>
            </w:pPr>
          </w:p>
          <w:p w14:paraId="5374A301" w14:textId="77777777" w:rsidR="00B30749" w:rsidRPr="005C0C05" w:rsidRDefault="00B30749" w:rsidP="00B30749">
            <w:pPr>
              <w:pStyle w:val="Default"/>
              <w:rPr>
                <w:rFonts w:asciiTheme="minorHAnsi" w:hAnsiTheme="minorHAnsi"/>
                <w:sz w:val="22"/>
                <w:szCs w:val="22"/>
              </w:rPr>
            </w:pPr>
            <w:r w:rsidRPr="005C0C05">
              <w:rPr>
                <w:rFonts w:asciiTheme="minorHAnsi" w:hAnsiTheme="minorHAnsi"/>
                <w:i/>
                <w:iCs/>
                <w:sz w:val="22"/>
                <w:szCs w:val="22"/>
              </w:rPr>
              <w:t xml:space="preserve">Variations </w:t>
            </w:r>
          </w:p>
          <w:p w14:paraId="3C9E4B0F" w14:textId="77777777" w:rsidR="00B30749" w:rsidRPr="005C0C05" w:rsidRDefault="00B30749" w:rsidP="00B30749">
            <w:pPr>
              <w:pStyle w:val="Default"/>
              <w:rPr>
                <w:rFonts w:asciiTheme="minorHAnsi" w:hAnsiTheme="minorHAnsi"/>
                <w:sz w:val="22"/>
                <w:szCs w:val="22"/>
              </w:rPr>
            </w:pPr>
            <w:r w:rsidRPr="005C0C05">
              <w:rPr>
                <w:rFonts w:asciiTheme="minorHAnsi" w:hAnsiTheme="minorHAnsi"/>
                <w:sz w:val="22"/>
                <w:szCs w:val="22"/>
              </w:rPr>
              <w:t xml:space="preserve">• Students complete the above activity and then swap the numeral cards from the tens column to the units column and vice-versa. They then repeat the activity. </w:t>
            </w:r>
          </w:p>
          <w:p w14:paraId="1FB2554B" w14:textId="77777777" w:rsidR="00B30749" w:rsidRPr="005C0C05" w:rsidRDefault="00B30749" w:rsidP="00B30749">
            <w:pPr>
              <w:pStyle w:val="Default"/>
              <w:rPr>
                <w:rFonts w:asciiTheme="minorHAnsi" w:hAnsiTheme="minorHAnsi"/>
                <w:sz w:val="22"/>
                <w:szCs w:val="22"/>
              </w:rPr>
            </w:pPr>
            <w:r w:rsidRPr="005C0C05">
              <w:rPr>
                <w:rFonts w:asciiTheme="minorHAnsi" w:hAnsiTheme="minorHAnsi"/>
                <w:sz w:val="22"/>
                <w:szCs w:val="22"/>
              </w:rPr>
              <w:t xml:space="preserve">• Construct two sets of numeral cards in the range zero to nine. Flip over two numeral cards and ask the students to select identical numeral cards from the second set of cards. Ask students to place their cards in the tens and </w:t>
            </w:r>
            <w:proofErr w:type="spellStart"/>
            <w:r w:rsidRPr="005C0C05">
              <w:rPr>
                <w:rFonts w:asciiTheme="minorHAnsi" w:hAnsiTheme="minorHAnsi"/>
                <w:sz w:val="22"/>
                <w:szCs w:val="22"/>
              </w:rPr>
              <w:t>ones</w:t>
            </w:r>
            <w:proofErr w:type="spellEnd"/>
            <w:r w:rsidRPr="005C0C05">
              <w:rPr>
                <w:rFonts w:asciiTheme="minorHAnsi" w:hAnsiTheme="minorHAnsi"/>
                <w:sz w:val="22"/>
                <w:szCs w:val="22"/>
              </w:rPr>
              <w:t xml:space="preserve"> column so that they form the largest and the smallest number possible. </w:t>
            </w:r>
          </w:p>
          <w:p w14:paraId="177EE5BB" w14:textId="77777777" w:rsidR="00B30749" w:rsidRDefault="00B30749" w:rsidP="00B30749">
            <w:pPr>
              <w:rPr>
                <w:rFonts w:asciiTheme="minorHAnsi" w:hAnsiTheme="minorHAnsi"/>
                <w:sz w:val="22"/>
                <w:szCs w:val="22"/>
              </w:rPr>
            </w:pPr>
            <w:r w:rsidRPr="005C0C05">
              <w:rPr>
                <w:rFonts w:asciiTheme="minorHAnsi" w:hAnsiTheme="minorHAnsi"/>
                <w:sz w:val="22"/>
                <w:szCs w:val="22"/>
              </w:rPr>
              <w:t xml:space="preserve">• Organise students into pairs and provide each pair of students with a set of numeral cards in the range zero to nine. The students shuffle the cards and place them face down on the floor. They then take turns to select two numeral cards. Using the two cards selected, each student forms the largest two-digit number possible. The two students then compare their numbers and the player with the larger number scores ten points. Continue playing until one player gains a score of one hundred. </w:t>
            </w:r>
          </w:p>
          <w:p w14:paraId="2E5119CB" w14:textId="77777777" w:rsidR="00B30749" w:rsidRDefault="00B30749" w:rsidP="00BA61AE">
            <w:pPr>
              <w:rPr>
                <w:rFonts w:asciiTheme="minorHAnsi" w:hAnsiTheme="minorHAnsi"/>
                <w:sz w:val="24"/>
                <w:szCs w:val="24"/>
              </w:rPr>
            </w:pPr>
          </w:p>
          <w:p w14:paraId="45CE711E" w14:textId="77777777" w:rsidR="00B30749" w:rsidRDefault="00B30749" w:rsidP="00BA61AE">
            <w:pPr>
              <w:rPr>
                <w:rFonts w:asciiTheme="minorHAnsi" w:hAnsiTheme="minorHAnsi"/>
                <w:sz w:val="24"/>
                <w:szCs w:val="24"/>
              </w:rPr>
            </w:pPr>
          </w:p>
          <w:p w14:paraId="1BD671BB" w14:textId="7F297D97" w:rsidR="00B30749" w:rsidRDefault="00B30749" w:rsidP="00BA61AE">
            <w:pPr>
              <w:rPr>
                <w:rFonts w:asciiTheme="minorHAnsi" w:hAnsiTheme="minorHAnsi"/>
                <w:sz w:val="24"/>
                <w:szCs w:val="24"/>
              </w:rPr>
            </w:pPr>
          </w:p>
          <w:p w14:paraId="0CD5C0A5" w14:textId="77777777" w:rsidR="00B30749" w:rsidRDefault="00B30749" w:rsidP="00BA61AE">
            <w:pPr>
              <w:rPr>
                <w:rFonts w:asciiTheme="minorHAnsi" w:hAnsiTheme="minorHAnsi"/>
                <w:sz w:val="24"/>
                <w:szCs w:val="24"/>
              </w:rPr>
            </w:pPr>
          </w:p>
          <w:p w14:paraId="7F4C25C5" w14:textId="77777777" w:rsidR="00B30749" w:rsidRDefault="00B30749" w:rsidP="00BA61AE">
            <w:pPr>
              <w:rPr>
                <w:rFonts w:asciiTheme="minorHAnsi" w:hAnsiTheme="minorHAnsi"/>
                <w:sz w:val="24"/>
                <w:szCs w:val="24"/>
              </w:rPr>
            </w:pPr>
          </w:p>
          <w:p w14:paraId="1A9EDDFD" w14:textId="77777777" w:rsidR="00FF385E" w:rsidRDefault="00FF385E" w:rsidP="00BA61AE">
            <w:pPr>
              <w:rPr>
                <w:rFonts w:asciiTheme="minorHAnsi" w:hAnsiTheme="minorHAnsi"/>
                <w:sz w:val="24"/>
                <w:szCs w:val="24"/>
              </w:rPr>
            </w:pPr>
          </w:p>
          <w:p w14:paraId="5BB6E57C" w14:textId="77777777" w:rsidR="00FF385E" w:rsidRDefault="00FF385E" w:rsidP="00BA61AE">
            <w:pPr>
              <w:rPr>
                <w:rFonts w:asciiTheme="minorHAnsi" w:hAnsiTheme="minorHAnsi"/>
                <w:sz w:val="24"/>
                <w:szCs w:val="24"/>
              </w:rPr>
            </w:pPr>
          </w:p>
          <w:p w14:paraId="128EB731" w14:textId="77777777" w:rsidR="00FF385E" w:rsidRDefault="00FF385E" w:rsidP="00BA61AE">
            <w:pPr>
              <w:rPr>
                <w:rFonts w:asciiTheme="minorHAnsi" w:hAnsiTheme="minorHAnsi"/>
                <w:sz w:val="24"/>
                <w:szCs w:val="24"/>
              </w:rPr>
            </w:pPr>
          </w:p>
          <w:p w14:paraId="275200BC" w14:textId="77777777" w:rsidR="00B30749" w:rsidRDefault="00B30749" w:rsidP="00BA61AE">
            <w:pPr>
              <w:rPr>
                <w:rFonts w:asciiTheme="minorHAnsi" w:hAnsiTheme="minorHAnsi"/>
                <w:sz w:val="24"/>
                <w:szCs w:val="24"/>
              </w:rPr>
            </w:pPr>
          </w:p>
          <w:p w14:paraId="0FF3040B" w14:textId="77777777" w:rsidR="00B30749" w:rsidRDefault="00B30749" w:rsidP="00BA61AE">
            <w:pPr>
              <w:rPr>
                <w:rFonts w:asciiTheme="minorHAnsi" w:hAnsiTheme="minorHAnsi"/>
                <w:sz w:val="24"/>
                <w:szCs w:val="24"/>
              </w:rPr>
            </w:pPr>
          </w:p>
          <w:p w14:paraId="78EEC201" w14:textId="77777777" w:rsidR="00B30749" w:rsidRDefault="00B30749" w:rsidP="00BA61AE">
            <w:pPr>
              <w:rPr>
                <w:rFonts w:asciiTheme="minorHAnsi" w:hAnsiTheme="minorHAnsi"/>
                <w:sz w:val="24"/>
                <w:szCs w:val="24"/>
              </w:rPr>
            </w:pPr>
          </w:p>
          <w:p w14:paraId="7A95A06A" w14:textId="77777777" w:rsidR="00B30749" w:rsidRDefault="00B30749" w:rsidP="00BA61AE">
            <w:pPr>
              <w:rPr>
                <w:rFonts w:asciiTheme="minorHAnsi" w:hAnsiTheme="minorHAnsi"/>
                <w:sz w:val="24"/>
                <w:szCs w:val="24"/>
              </w:rPr>
            </w:pPr>
          </w:p>
          <w:p w14:paraId="5937ECAE" w14:textId="77777777" w:rsidR="00B30749" w:rsidRDefault="00B30749" w:rsidP="00BA61AE">
            <w:pPr>
              <w:rPr>
                <w:rFonts w:asciiTheme="minorHAnsi" w:hAnsiTheme="minorHAnsi"/>
                <w:sz w:val="24"/>
                <w:szCs w:val="24"/>
              </w:rPr>
            </w:pPr>
          </w:p>
          <w:p w14:paraId="517FB7E3" w14:textId="77777777" w:rsidR="00B30749" w:rsidRDefault="00B30749" w:rsidP="00BA61AE">
            <w:pPr>
              <w:rPr>
                <w:rFonts w:asciiTheme="minorHAnsi" w:hAnsiTheme="minorHAnsi"/>
                <w:sz w:val="24"/>
                <w:szCs w:val="24"/>
              </w:rPr>
            </w:pPr>
          </w:p>
          <w:p w14:paraId="19DB8B04" w14:textId="29B13DE9" w:rsidR="00FF385E" w:rsidRPr="004A4DA4" w:rsidRDefault="00FF385E" w:rsidP="00BA61AE">
            <w:pPr>
              <w:rPr>
                <w:rFonts w:asciiTheme="minorHAnsi" w:hAnsiTheme="minorHAnsi"/>
                <w:sz w:val="24"/>
                <w:szCs w:val="24"/>
              </w:rPr>
            </w:pPr>
          </w:p>
        </w:tc>
      </w:tr>
      <w:tr w:rsidR="001C6A19" w:rsidRPr="004A4DA4" w14:paraId="3552F0D4" w14:textId="1670C5DD" w:rsidTr="00FF385E">
        <w:trPr>
          <w:trHeight w:val="3532"/>
        </w:trPr>
        <w:tc>
          <w:tcPr>
            <w:tcW w:w="3936" w:type="dxa"/>
            <w:vMerge/>
            <w:tcBorders>
              <w:right w:val="single" w:sz="4" w:space="0" w:color="auto"/>
            </w:tcBorders>
          </w:tcPr>
          <w:p w14:paraId="1B9B11E8" w14:textId="5C7B0ADB"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184BAAC9" w14:textId="77777777" w:rsidR="00B30749" w:rsidRPr="004A4DA4" w:rsidRDefault="00B30749" w:rsidP="00B30749">
            <w:pPr>
              <w:pStyle w:val="Heading2"/>
              <w:jc w:val="center"/>
              <w:rPr>
                <w:rFonts w:asciiTheme="minorHAnsi" w:hAnsiTheme="minorHAnsi"/>
                <w:szCs w:val="24"/>
              </w:rPr>
            </w:pPr>
            <w:r>
              <w:rPr>
                <w:rFonts w:asciiTheme="minorHAnsi" w:hAnsiTheme="minorHAnsi"/>
                <w:szCs w:val="24"/>
              </w:rPr>
              <w:t>LEARNING SEQUENCE</w:t>
            </w:r>
          </w:p>
          <w:p w14:paraId="29E39E9D" w14:textId="77777777" w:rsidR="00B30749" w:rsidRDefault="00B30749" w:rsidP="00B30749">
            <w:pPr>
              <w:pStyle w:val="Heading2"/>
              <w:jc w:val="center"/>
              <w:rPr>
                <w:rFonts w:asciiTheme="minorHAnsi" w:hAnsiTheme="minorHAnsi"/>
                <w:b w:val="0"/>
                <w:szCs w:val="24"/>
              </w:rPr>
            </w:pPr>
          </w:p>
          <w:p w14:paraId="1C48AC5A" w14:textId="77777777" w:rsidR="00B30749" w:rsidRDefault="00B30749" w:rsidP="00B30749">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61C670F6" w14:textId="2B08BED4" w:rsidR="001C6A19" w:rsidRPr="004A4DA4" w:rsidRDefault="00B30749" w:rsidP="00B30749">
            <w:pPr>
              <w:pStyle w:val="Heading2"/>
              <w:jc w:val="center"/>
              <w:rPr>
                <w:rFonts w:asciiTheme="minorHAnsi" w:hAnsiTheme="minorHAnsi"/>
                <w:szCs w:val="24"/>
              </w:rPr>
            </w:pPr>
            <w:r>
              <w:rPr>
                <w:rFonts w:asciiTheme="minorHAnsi" w:hAnsiTheme="minorHAnsi"/>
                <w:b w:val="0"/>
                <w:szCs w:val="24"/>
              </w:rPr>
              <w:t>Early S2</w:t>
            </w:r>
          </w:p>
        </w:tc>
        <w:tc>
          <w:tcPr>
            <w:tcW w:w="9639" w:type="dxa"/>
          </w:tcPr>
          <w:p w14:paraId="5EA83D10" w14:textId="77777777" w:rsidR="00D25F5E" w:rsidRDefault="00D25F5E" w:rsidP="00520774">
            <w:pPr>
              <w:rPr>
                <w:rFonts w:asciiTheme="minorHAnsi" w:hAnsiTheme="minorHAnsi"/>
                <w:b/>
                <w:sz w:val="18"/>
                <w:szCs w:val="18"/>
              </w:rPr>
            </w:pPr>
          </w:p>
          <w:p w14:paraId="34456445" w14:textId="77777777" w:rsidR="00BD3993" w:rsidRDefault="00BD3993" w:rsidP="009438CE">
            <w:pPr>
              <w:rPr>
                <w:rFonts w:asciiTheme="minorHAnsi" w:hAnsiTheme="minorHAnsi"/>
                <w:color w:val="FF0000"/>
                <w:sz w:val="22"/>
                <w:szCs w:val="22"/>
              </w:rPr>
            </w:pPr>
          </w:p>
          <w:p w14:paraId="3C3F9F3A" w14:textId="12C8E03B" w:rsidR="00B30749" w:rsidRDefault="003E09AF" w:rsidP="005C0C05">
            <w:pPr>
              <w:rPr>
                <w:rFonts w:asciiTheme="minorHAnsi" w:hAnsiTheme="minorHAnsi"/>
                <w:sz w:val="22"/>
                <w:szCs w:val="22"/>
              </w:rPr>
            </w:pPr>
            <w:r>
              <w:rPr>
                <w:rFonts w:asciiTheme="minorHAnsi" w:hAnsiTheme="minorHAnsi"/>
                <w:sz w:val="22"/>
                <w:szCs w:val="22"/>
              </w:rPr>
              <w:t>Introduce four digit numbers. Create a numeral expander (thousands).</w:t>
            </w:r>
            <w:r w:rsidR="00E01867">
              <w:rPr>
                <w:rFonts w:asciiTheme="minorHAnsi" w:hAnsiTheme="minorHAnsi"/>
                <w:sz w:val="22"/>
                <w:szCs w:val="22"/>
              </w:rPr>
              <w:t xml:space="preserve"> Provide students with ongoing opportunities to work with four digit numbers.</w:t>
            </w:r>
          </w:p>
          <w:p w14:paraId="2DD732C3" w14:textId="79687E8F" w:rsidR="003E09AF" w:rsidRDefault="003E09AF" w:rsidP="005C0C05">
            <w:pPr>
              <w:rPr>
                <w:rFonts w:asciiTheme="minorHAnsi" w:hAnsiTheme="minorHAnsi"/>
                <w:sz w:val="22"/>
                <w:szCs w:val="22"/>
              </w:rPr>
            </w:pPr>
            <w:r>
              <w:rPr>
                <w:noProof/>
                <w:lang w:eastAsia="en-AU"/>
              </w:rPr>
              <w:drawing>
                <wp:anchor distT="0" distB="0" distL="114300" distR="114300" simplePos="0" relativeHeight="251659264" behindDoc="0" locked="0" layoutInCell="1" allowOverlap="1" wp14:anchorId="38CC1A9A" wp14:editId="19BCE4E5">
                  <wp:simplePos x="0" y="0"/>
                  <wp:positionH relativeFrom="column">
                    <wp:posOffset>265022</wp:posOffset>
                  </wp:positionH>
                  <wp:positionV relativeFrom="paragraph">
                    <wp:posOffset>79347</wp:posOffset>
                  </wp:positionV>
                  <wp:extent cx="1705970" cy="1146521"/>
                  <wp:effectExtent l="0" t="0" r="8890" b="0"/>
                  <wp:wrapNone/>
                  <wp:docPr id="4" name="Picture 4" descr="http://1.bp.blogspot.com/-0ANpmHa0xFk/UFzkBU_jLcI/AAAAAAAAAss/UOwd0gZbNws/s1600/U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0ANpmHa0xFk/UFzkBU_jLcI/AAAAAAAAAss/UOwd0gZbNws/s1600/UPV.jpg"/>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1705970" cy="1146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C352E" w14:textId="77777777" w:rsidR="00B30749" w:rsidRDefault="00B30749" w:rsidP="005C0C05">
            <w:pPr>
              <w:rPr>
                <w:rFonts w:asciiTheme="minorHAnsi" w:hAnsiTheme="minorHAnsi"/>
                <w:sz w:val="22"/>
                <w:szCs w:val="22"/>
              </w:rPr>
            </w:pPr>
          </w:p>
          <w:p w14:paraId="08211FFF" w14:textId="77777777" w:rsidR="00B30749" w:rsidRDefault="00B30749" w:rsidP="005C0C05">
            <w:pPr>
              <w:rPr>
                <w:rFonts w:asciiTheme="minorHAnsi" w:hAnsiTheme="minorHAnsi"/>
                <w:sz w:val="22"/>
                <w:szCs w:val="22"/>
              </w:rPr>
            </w:pPr>
          </w:p>
          <w:p w14:paraId="04B4663E" w14:textId="77777777" w:rsidR="00B30749" w:rsidRPr="005C0C05" w:rsidRDefault="00B30749" w:rsidP="005C0C05">
            <w:pPr>
              <w:rPr>
                <w:rFonts w:asciiTheme="minorHAnsi" w:hAnsiTheme="minorHAnsi"/>
                <w:sz w:val="22"/>
                <w:szCs w:val="22"/>
              </w:rPr>
            </w:pPr>
          </w:p>
          <w:p w14:paraId="7F63659B" w14:textId="0919F279" w:rsidR="00BD3993" w:rsidRPr="004A4DA4" w:rsidRDefault="005C0C05" w:rsidP="005C0C05">
            <w:pPr>
              <w:rPr>
                <w:rFonts w:asciiTheme="minorHAnsi" w:hAnsiTheme="minorHAnsi"/>
                <w:sz w:val="24"/>
                <w:szCs w:val="24"/>
              </w:rPr>
            </w:pPr>
            <w:r>
              <w:t xml:space="preserve"> </w:t>
            </w:r>
          </w:p>
        </w:tc>
      </w:tr>
      <w:tr w:rsidR="001C6A19" w:rsidRPr="004A4DA4" w14:paraId="59210916" w14:textId="233DDF99" w:rsidTr="000334E8">
        <w:trPr>
          <w:trHeight w:val="1550"/>
        </w:trPr>
        <w:tc>
          <w:tcPr>
            <w:tcW w:w="3936" w:type="dxa"/>
            <w:vMerge/>
            <w:tcBorders>
              <w:right w:val="single" w:sz="4" w:space="0" w:color="auto"/>
            </w:tcBorders>
          </w:tcPr>
          <w:p w14:paraId="49EDC7E3" w14:textId="33C326A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00142DFF" w14:textId="4E2982B2" w:rsidR="001C6A19" w:rsidRPr="004A4DA4" w:rsidRDefault="00B30749" w:rsidP="00E6053A">
            <w:pPr>
              <w:pStyle w:val="Heading2"/>
              <w:jc w:val="center"/>
              <w:rPr>
                <w:rFonts w:asciiTheme="minorHAnsi" w:hAnsiTheme="minorHAnsi"/>
                <w:b w:val="0"/>
                <w:szCs w:val="24"/>
              </w:rPr>
            </w:pPr>
            <w:r w:rsidRPr="001C6A19">
              <w:rPr>
                <w:rFonts w:asciiTheme="minorHAnsi" w:hAnsiTheme="minorHAnsi"/>
                <w:szCs w:val="24"/>
              </w:rPr>
              <w:t xml:space="preserve">EVALUATION </w:t>
            </w:r>
            <w:r>
              <w:rPr>
                <w:rFonts w:asciiTheme="minorHAnsi" w:hAnsiTheme="minorHAnsi"/>
                <w:szCs w:val="24"/>
              </w:rPr>
              <w:t xml:space="preserve">&amp; </w:t>
            </w:r>
            <w:r w:rsidRPr="001C6A19">
              <w:rPr>
                <w:rFonts w:asciiTheme="minorHAnsi" w:hAnsiTheme="minorHAnsi"/>
                <w:szCs w:val="24"/>
              </w:rPr>
              <w:t>REFLECTION</w:t>
            </w:r>
          </w:p>
        </w:tc>
        <w:tc>
          <w:tcPr>
            <w:tcW w:w="9639" w:type="dxa"/>
          </w:tcPr>
          <w:p w14:paraId="7BF067C7" w14:textId="77777777" w:rsidR="00B30749" w:rsidRDefault="001F454F" w:rsidP="00B30749">
            <w:pPr>
              <w:rPr>
                <w:rFonts w:asciiTheme="minorHAnsi" w:hAnsiTheme="minorHAnsi"/>
                <w:sz w:val="24"/>
                <w:szCs w:val="24"/>
              </w:rPr>
            </w:pPr>
            <w:r w:rsidRPr="00BF5AE3">
              <w:rPr>
                <w:rFonts w:asciiTheme="minorHAnsi" w:hAnsiTheme="minorHAnsi"/>
                <w:sz w:val="24"/>
                <w:szCs w:val="24"/>
              </w:rPr>
              <w:t xml:space="preserve"> </w:t>
            </w:r>
            <w:r w:rsidR="00B30749">
              <w:rPr>
                <w:rFonts w:asciiTheme="minorHAnsi" w:hAnsiTheme="minorHAnsi"/>
                <w:sz w:val="24"/>
                <w:szCs w:val="24"/>
              </w:rPr>
              <w:t>Student engagement:                                                   Achievement of outcomes:</w:t>
            </w:r>
          </w:p>
          <w:p w14:paraId="50CA2C7C" w14:textId="77777777" w:rsidR="00B30749" w:rsidRDefault="00B30749" w:rsidP="00B30749">
            <w:pPr>
              <w:jc w:val="center"/>
              <w:rPr>
                <w:rFonts w:asciiTheme="minorHAnsi" w:hAnsiTheme="minorHAnsi"/>
                <w:sz w:val="24"/>
                <w:szCs w:val="24"/>
              </w:rPr>
            </w:pPr>
          </w:p>
          <w:p w14:paraId="2E0C0F76" w14:textId="7719802A" w:rsidR="00FF385E" w:rsidRPr="00BF5AE3" w:rsidRDefault="00B30749" w:rsidP="00B30749">
            <w:pPr>
              <w:rPr>
                <w:rFonts w:asciiTheme="minorHAnsi" w:hAnsiTheme="minorHAnsi"/>
                <w:sz w:val="24"/>
                <w:szCs w:val="24"/>
              </w:rPr>
            </w:pPr>
            <w:r>
              <w:rPr>
                <w:rFonts w:asciiTheme="minorHAnsi" w:hAnsiTheme="minorHAnsi"/>
                <w:sz w:val="24"/>
                <w:szCs w:val="24"/>
              </w:rPr>
              <w:t>Resources:                                                                      Follow up:</w:t>
            </w:r>
          </w:p>
          <w:p w14:paraId="25C84A17" w14:textId="77777777" w:rsidR="00BD3993" w:rsidRDefault="00BD3993" w:rsidP="005C0C05">
            <w:pPr>
              <w:rPr>
                <w:rFonts w:asciiTheme="minorHAnsi" w:hAnsiTheme="minorHAnsi"/>
                <w:sz w:val="24"/>
                <w:szCs w:val="24"/>
              </w:rPr>
            </w:pPr>
          </w:p>
          <w:p w14:paraId="53CB6071" w14:textId="77777777" w:rsidR="00B30749" w:rsidRDefault="00B30749" w:rsidP="005C0C05">
            <w:pPr>
              <w:rPr>
                <w:rFonts w:asciiTheme="minorHAnsi" w:hAnsiTheme="minorHAnsi"/>
                <w:sz w:val="24"/>
                <w:szCs w:val="24"/>
              </w:rPr>
            </w:pPr>
          </w:p>
          <w:p w14:paraId="17B7C6D4" w14:textId="43F1C68D" w:rsidR="00E01867" w:rsidRPr="00BF5AE3" w:rsidRDefault="00E01867" w:rsidP="005C0C05">
            <w:pPr>
              <w:rPr>
                <w:rFonts w:asciiTheme="minorHAnsi" w:hAnsiTheme="minorHAnsi"/>
                <w:sz w:val="24"/>
                <w:szCs w:val="24"/>
              </w:rPr>
            </w:pPr>
          </w:p>
        </w:tc>
      </w:tr>
      <w:tr w:rsidR="00B30749" w:rsidRPr="004A4DA4" w14:paraId="7076240C" w14:textId="0053691E" w:rsidTr="00FE4128">
        <w:trPr>
          <w:gridAfter w:val="2"/>
          <w:wAfter w:w="11765" w:type="dxa"/>
          <w:trHeight w:val="1565"/>
        </w:trPr>
        <w:tc>
          <w:tcPr>
            <w:tcW w:w="3936" w:type="dxa"/>
            <w:vMerge/>
            <w:tcBorders>
              <w:right w:val="single" w:sz="4" w:space="0" w:color="auto"/>
            </w:tcBorders>
            <w:shd w:val="clear" w:color="auto" w:fill="C2D69B" w:themeFill="accent3" w:themeFillTint="99"/>
          </w:tcPr>
          <w:p w14:paraId="3D25DE6F" w14:textId="3A967FC1" w:rsidR="00B30749" w:rsidRPr="004A4DA4" w:rsidRDefault="00B30749" w:rsidP="00BA6310">
            <w:pPr>
              <w:pStyle w:val="Heading2"/>
              <w:rPr>
                <w:rFonts w:asciiTheme="minorHAnsi" w:hAnsiTheme="minorHAnsi"/>
                <w:szCs w:val="24"/>
              </w:rPr>
            </w:pPr>
          </w:p>
        </w:tc>
      </w:tr>
    </w:tbl>
    <w:p w14:paraId="4FDF8567" w14:textId="77777777" w:rsidR="00BA61AE" w:rsidRPr="00FE4128" w:rsidRDefault="00BA61AE" w:rsidP="00FE4128">
      <w:pPr>
        <w:spacing w:after="200" w:line="276" w:lineRule="auto"/>
        <w:rPr>
          <w:rFonts w:asciiTheme="minorHAnsi" w:hAnsiTheme="minorHAnsi"/>
          <w:sz w:val="24"/>
          <w:szCs w:val="24"/>
        </w:rPr>
      </w:pPr>
    </w:p>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04B271D" w14:textId="081FAF91" w:rsidR="00FB036C" w:rsidRDefault="005A7343" w:rsidP="000D0C1C">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p w14:paraId="536BB879" w14:textId="77777777" w:rsidR="00365BD5" w:rsidRDefault="00365BD5" w:rsidP="00365BD5">
      <w:pPr>
        <w:spacing w:after="200" w:line="276" w:lineRule="auto"/>
        <w:rPr>
          <w:rFonts w:asciiTheme="minorHAnsi" w:hAnsiTheme="minorHAnsi"/>
          <w:sz w:val="24"/>
          <w:szCs w:val="24"/>
        </w:rPr>
      </w:pPr>
    </w:p>
    <w:p w14:paraId="217F2F7A" w14:textId="7E79EEAB" w:rsidR="00365BD5" w:rsidRPr="00365BD5" w:rsidRDefault="00365BD5" w:rsidP="00365BD5">
      <w:pPr>
        <w:spacing w:after="200" w:line="276" w:lineRule="auto"/>
        <w:rPr>
          <w:rFonts w:asciiTheme="minorHAnsi" w:hAnsiTheme="minorHAnsi"/>
          <w:sz w:val="24"/>
          <w:szCs w:val="24"/>
        </w:rPr>
      </w:pPr>
    </w:p>
    <w:sectPr w:rsidR="00365BD5" w:rsidRPr="00365BD5" w:rsidSect="00B17A95">
      <w:pgSz w:w="16838" w:h="11906" w:orient="landscape" w:code="9"/>
      <w:pgMar w:top="142"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F1682"/>
    <w:multiLevelType w:val="hybridMultilevel"/>
    <w:tmpl w:val="3822C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303A2D"/>
    <w:multiLevelType w:val="hybridMultilevel"/>
    <w:tmpl w:val="397212E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422DDA"/>
    <w:multiLevelType w:val="hybridMultilevel"/>
    <w:tmpl w:val="A0EE3ECE"/>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D66B9E"/>
    <w:multiLevelType w:val="hybridMultilevel"/>
    <w:tmpl w:val="97AAE462"/>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E2664B"/>
    <w:multiLevelType w:val="hybridMultilevel"/>
    <w:tmpl w:val="79CC2A8A"/>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8043D43"/>
    <w:multiLevelType w:val="hybridMultilevel"/>
    <w:tmpl w:val="01DCAEBA"/>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B950FC9"/>
    <w:multiLevelType w:val="multilevel"/>
    <w:tmpl w:val="8F3E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384CDE"/>
    <w:multiLevelType w:val="hybridMultilevel"/>
    <w:tmpl w:val="28EE91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A826C7"/>
    <w:multiLevelType w:val="hybridMultilevel"/>
    <w:tmpl w:val="9E406B40"/>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0E5A7B"/>
    <w:multiLevelType w:val="hybridMultilevel"/>
    <w:tmpl w:val="E73C892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947451"/>
    <w:multiLevelType w:val="multilevel"/>
    <w:tmpl w:val="3D7E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974547"/>
    <w:multiLevelType w:val="hybridMultilevel"/>
    <w:tmpl w:val="6488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50B2481"/>
    <w:multiLevelType w:val="hybridMultilevel"/>
    <w:tmpl w:val="E16EF62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E767F1A"/>
    <w:multiLevelType w:val="hybridMultilevel"/>
    <w:tmpl w:val="E58CD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0154A8"/>
    <w:multiLevelType w:val="hybridMultilevel"/>
    <w:tmpl w:val="E766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nsid w:val="793C42DE"/>
    <w:multiLevelType w:val="hybridMultilevel"/>
    <w:tmpl w:val="F7E82966"/>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27"/>
  </w:num>
  <w:num w:numId="4">
    <w:abstractNumId w:val="10"/>
  </w:num>
  <w:num w:numId="5">
    <w:abstractNumId w:val="5"/>
  </w:num>
  <w:num w:numId="6">
    <w:abstractNumId w:val="1"/>
  </w:num>
  <w:num w:numId="7">
    <w:abstractNumId w:val="21"/>
  </w:num>
  <w:num w:numId="8">
    <w:abstractNumId w:val="33"/>
  </w:num>
  <w:num w:numId="9">
    <w:abstractNumId w:val="15"/>
  </w:num>
  <w:num w:numId="10">
    <w:abstractNumId w:val="25"/>
  </w:num>
  <w:num w:numId="11">
    <w:abstractNumId w:val="14"/>
  </w:num>
  <w:num w:numId="12">
    <w:abstractNumId w:val="31"/>
  </w:num>
  <w:num w:numId="13">
    <w:abstractNumId w:val="7"/>
  </w:num>
  <w:num w:numId="14">
    <w:abstractNumId w:val="3"/>
  </w:num>
  <w:num w:numId="15">
    <w:abstractNumId w:val="23"/>
  </w:num>
  <w:num w:numId="16">
    <w:abstractNumId w:val="6"/>
  </w:num>
  <w:num w:numId="17">
    <w:abstractNumId w:val="12"/>
  </w:num>
  <w:num w:numId="18">
    <w:abstractNumId w:val="30"/>
  </w:num>
  <w:num w:numId="19">
    <w:abstractNumId w:val="18"/>
  </w:num>
  <w:num w:numId="20">
    <w:abstractNumId w:val="29"/>
  </w:num>
  <w:num w:numId="21">
    <w:abstractNumId w:val="28"/>
  </w:num>
  <w:num w:numId="22">
    <w:abstractNumId w:val="22"/>
  </w:num>
  <w:num w:numId="23">
    <w:abstractNumId w:val="26"/>
  </w:num>
  <w:num w:numId="24">
    <w:abstractNumId w:val="13"/>
  </w:num>
  <w:num w:numId="25">
    <w:abstractNumId w:val="19"/>
  </w:num>
  <w:num w:numId="26">
    <w:abstractNumId w:val="11"/>
  </w:num>
  <w:num w:numId="27">
    <w:abstractNumId w:val="9"/>
  </w:num>
  <w:num w:numId="28">
    <w:abstractNumId w:val="4"/>
  </w:num>
  <w:num w:numId="29">
    <w:abstractNumId w:val="32"/>
  </w:num>
  <w:num w:numId="30">
    <w:abstractNumId w:val="8"/>
  </w:num>
  <w:num w:numId="31">
    <w:abstractNumId w:val="20"/>
  </w:num>
  <w:num w:numId="32">
    <w:abstractNumId w:val="2"/>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1C90"/>
    <w:rsid w:val="000328F1"/>
    <w:rsid w:val="000334E8"/>
    <w:rsid w:val="000516B3"/>
    <w:rsid w:val="00052DA9"/>
    <w:rsid w:val="00071397"/>
    <w:rsid w:val="00081A4D"/>
    <w:rsid w:val="00083754"/>
    <w:rsid w:val="00091958"/>
    <w:rsid w:val="00091F85"/>
    <w:rsid w:val="000A54BD"/>
    <w:rsid w:val="000D0C1C"/>
    <w:rsid w:val="0010795F"/>
    <w:rsid w:val="00107F01"/>
    <w:rsid w:val="00116C60"/>
    <w:rsid w:val="001357A6"/>
    <w:rsid w:val="001407AE"/>
    <w:rsid w:val="001451A1"/>
    <w:rsid w:val="001717B7"/>
    <w:rsid w:val="001B7956"/>
    <w:rsid w:val="001C6A19"/>
    <w:rsid w:val="001F0A11"/>
    <w:rsid w:val="001F454F"/>
    <w:rsid w:val="00202C24"/>
    <w:rsid w:val="00210AB9"/>
    <w:rsid w:val="00210BA1"/>
    <w:rsid w:val="0022220D"/>
    <w:rsid w:val="0023681C"/>
    <w:rsid w:val="00262977"/>
    <w:rsid w:val="002650AE"/>
    <w:rsid w:val="002A32F4"/>
    <w:rsid w:val="002B3979"/>
    <w:rsid w:val="002B777B"/>
    <w:rsid w:val="002D275C"/>
    <w:rsid w:val="002E2AC1"/>
    <w:rsid w:val="0033765B"/>
    <w:rsid w:val="00350812"/>
    <w:rsid w:val="00365BD5"/>
    <w:rsid w:val="00373C06"/>
    <w:rsid w:val="003A01CF"/>
    <w:rsid w:val="003B294F"/>
    <w:rsid w:val="003C77D7"/>
    <w:rsid w:val="003D09B5"/>
    <w:rsid w:val="003E09AF"/>
    <w:rsid w:val="003F5FE9"/>
    <w:rsid w:val="00403F6E"/>
    <w:rsid w:val="004062DB"/>
    <w:rsid w:val="00443B37"/>
    <w:rsid w:val="00486C58"/>
    <w:rsid w:val="004A4DA4"/>
    <w:rsid w:val="004B0897"/>
    <w:rsid w:val="004B2453"/>
    <w:rsid w:val="004B44C4"/>
    <w:rsid w:val="004B76C4"/>
    <w:rsid w:val="004D04D1"/>
    <w:rsid w:val="004D1266"/>
    <w:rsid w:val="004D52FE"/>
    <w:rsid w:val="0050128C"/>
    <w:rsid w:val="00501B2B"/>
    <w:rsid w:val="00503370"/>
    <w:rsid w:val="00520774"/>
    <w:rsid w:val="00521B3A"/>
    <w:rsid w:val="0053162C"/>
    <w:rsid w:val="005365C1"/>
    <w:rsid w:val="0057006E"/>
    <w:rsid w:val="00571856"/>
    <w:rsid w:val="00571ECB"/>
    <w:rsid w:val="00575B6D"/>
    <w:rsid w:val="00595564"/>
    <w:rsid w:val="005A7343"/>
    <w:rsid w:val="005B6E45"/>
    <w:rsid w:val="005C0C05"/>
    <w:rsid w:val="005D2618"/>
    <w:rsid w:val="005E5C4E"/>
    <w:rsid w:val="00601559"/>
    <w:rsid w:val="00620F13"/>
    <w:rsid w:val="00633BA7"/>
    <w:rsid w:val="006466C1"/>
    <w:rsid w:val="00650831"/>
    <w:rsid w:val="00653497"/>
    <w:rsid w:val="00673C3D"/>
    <w:rsid w:val="00691A0B"/>
    <w:rsid w:val="006D1864"/>
    <w:rsid w:val="006E31A9"/>
    <w:rsid w:val="006E7517"/>
    <w:rsid w:val="0079079B"/>
    <w:rsid w:val="007A1EA1"/>
    <w:rsid w:val="007A222F"/>
    <w:rsid w:val="007A3375"/>
    <w:rsid w:val="007A65BD"/>
    <w:rsid w:val="007C50E5"/>
    <w:rsid w:val="007E3C19"/>
    <w:rsid w:val="007E4125"/>
    <w:rsid w:val="007F31F4"/>
    <w:rsid w:val="00803F1E"/>
    <w:rsid w:val="00816899"/>
    <w:rsid w:val="008442F2"/>
    <w:rsid w:val="00845A5B"/>
    <w:rsid w:val="00877309"/>
    <w:rsid w:val="0088150C"/>
    <w:rsid w:val="008C7B62"/>
    <w:rsid w:val="008D520D"/>
    <w:rsid w:val="008F1071"/>
    <w:rsid w:val="008F4588"/>
    <w:rsid w:val="009138EC"/>
    <w:rsid w:val="00916B7C"/>
    <w:rsid w:val="00923B36"/>
    <w:rsid w:val="00925DF8"/>
    <w:rsid w:val="009278C0"/>
    <w:rsid w:val="00932461"/>
    <w:rsid w:val="00932E16"/>
    <w:rsid w:val="00935E3B"/>
    <w:rsid w:val="00941186"/>
    <w:rsid w:val="009413F7"/>
    <w:rsid w:val="009438CE"/>
    <w:rsid w:val="00961AC9"/>
    <w:rsid w:val="00977E43"/>
    <w:rsid w:val="009A2C16"/>
    <w:rsid w:val="009B7135"/>
    <w:rsid w:val="009E4424"/>
    <w:rsid w:val="009E6876"/>
    <w:rsid w:val="009F49B9"/>
    <w:rsid w:val="009F6542"/>
    <w:rsid w:val="00A060AC"/>
    <w:rsid w:val="00A11BAA"/>
    <w:rsid w:val="00A30338"/>
    <w:rsid w:val="00A47642"/>
    <w:rsid w:val="00A9178C"/>
    <w:rsid w:val="00A96550"/>
    <w:rsid w:val="00AA36FD"/>
    <w:rsid w:val="00AA7C36"/>
    <w:rsid w:val="00AB5CAF"/>
    <w:rsid w:val="00AC10DF"/>
    <w:rsid w:val="00AD2470"/>
    <w:rsid w:val="00AD5128"/>
    <w:rsid w:val="00AE0511"/>
    <w:rsid w:val="00B030A8"/>
    <w:rsid w:val="00B17A95"/>
    <w:rsid w:val="00B30749"/>
    <w:rsid w:val="00B4193E"/>
    <w:rsid w:val="00B54A6D"/>
    <w:rsid w:val="00B63786"/>
    <w:rsid w:val="00B73124"/>
    <w:rsid w:val="00BA61AE"/>
    <w:rsid w:val="00BA6310"/>
    <w:rsid w:val="00BC43B0"/>
    <w:rsid w:val="00BD33F5"/>
    <w:rsid w:val="00BD3993"/>
    <w:rsid w:val="00BF49F1"/>
    <w:rsid w:val="00BF5AE3"/>
    <w:rsid w:val="00C05FFA"/>
    <w:rsid w:val="00C161A0"/>
    <w:rsid w:val="00C33578"/>
    <w:rsid w:val="00C4146A"/>
    <w:rsid w:val="00C42F08"/>
    <w:rsid w:val="00C660B3"/>
    <w:rsid w:val="00C73518"/>
    <w:rsid w:val="00C7475F"/>
    <w:rsid w:val="00C76826"/>
    <w:rsid w:val="00C8188F"/>
    <w:rsid w:val="00C909B1"/>
    <w:rsid w:val="00CA13F7"/>
    <w:rsid w:val="00CB2AF4"/>
    <w:rsid w:val="00CB5B47"/>
    <w:rsid w:val="00CC1FF8"/>
    <w:rsid w:val="00CC5D42"/>
    <w:rsid w:val="00CF1AB4"/>
    <w:rsid w:val="00D01B42"/>
    <w:rsid w:val="00D25F5E"/>
    <w:rsid w:val="00D307E6"/>
    <w:rsid w:val="00D36387"/>
    <w:rsid w:val="00D41A1D"/>
    <w:rsid w:val="00D45271"/>
    <w:rsid w:val="00D67175"/>
    <w:rsid w:val="00D67D2E"/>
    <w:rsid w:val="00D82447"/>
    <w:rsid w:val="00DB3CCB"/>
    <w:rsid w:val="00DD2710"/>
    <w:rsid w:val="00DF47F3"/>
    <w:rsid w:val="00DF7865"/>
    <w:rsid w:val="00DF7960"/>
    <w:rsid w:val="00E01867"/>
    <w:rsid w:val="00E0655F"/>
    <w:rsid w:val="00E1733F"/>
    <w:rsid w:val="00E202DD"/>
    <w:rsid w:val="00E35F91"/>
    <w:rsid w:val="00E40A2A"/>
    <w:rsid w:val="00E4494B"/>
    <w:rsid w:val="00E6053A"/>
    <w:rsid w:val="00E71681"/>
    <w:rsid w:val="00E7713E"/>
    <w:rsid w:val="00E84467"/>
    <w:rsid w:val="00EB1737"/>
    <w:rsid w:val="00ED18F4"/>
    <w:rsid w:val="00EE7DFF"/>
    <w:rsid w:val="00F0294E"/>
    <w:rsid w:val="00F10A55"/>
    <w:rsid w:val="00F46276"/>
    <w:rsid w:val="00F529B2"/>
    <w:rsid w:val="00F61E2B"/>
    <w:rsid w:val="00F65F76"/>
    <w:rsid w:val="00F97771"/>
    <w:rsid w:val="00FA063A"/>
    <w:rsid w:val="00FA3E3E"/>
    <w:rsid w:val="00FB036C"/>
    <w:rsid w:val="00FD11C0"/>
    <w:rsid w:val="00FD461E"/>
    <w:rsid w:val="00FD4CD2"/>
    <w:rsid w:val="00FE1DB3"/>
    <w:rsid w:val="00FE4128"/>
    <w:rsid w:val="00FF385E"/>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BF5A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BF5A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bos.nsw.edu.au/glossary/mat/place-value/?ajax" TargetMode="External"/><Relationship Id="rId13" Type="http://schemas.openxmlformats.org/officeDocument/2006/relationships/image" Target="media/image3.jp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syllabus.bos.nsw.edu.au/glossary/mat/partitioning/?ajax" TargetMode="Externa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google.com.au/url?sa=i&amp;rct=j&amp;q=hundreds+numeral+expander&amp;source=images&amp;cd=&amp;cad=rja&amp;uact=8&amp;ved=0CAcQjRw&amp;url=https%3A%2F%2Fwww.pinterest.com%2Fcuquita0227%2Fmath%2F&amp;ei=vd5bVeHSDdGKyASy7oDADQ&amp;bvm=bv.93756505,d.aWw&amp;psig=AFQjCNEIcq14MV0dnDeDAqnuVyZCOGS_eg&amp;ust=14321705322342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llabus.bos.nsw.edu.au/glossary/mat/numeral/?ajax"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syllabus.bos.nsw.edu.au/glossary/mat/number-line/?aja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874B-FF93-4114-AD60-3DDA6EBD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Dawson, Lauren</cp:lastModifiedBy>
  <cp:revision>4</cp:revision>
  <cp:lastPrinted>2014-04-10T00:03:00Z</cp:lastPrinted>
  <dcterms:created xsi:type="dcterms:W3CDTF">2015-05-11T04:44:00Z</dcterms:created>
  <dcterms:modified xsi:type="dcterms:W3CDTF">2015-05-20T01:50:00Z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