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D692" w14:textId="77777777" w:rsidR="00F227BB" w:rsidRPr="00CA13F7" w:rsidRDefault="00F227BB" w:rsidP="008B7ED5">
      <w:pPr>
        <w:tabs>
          <w:tab w:val="left" w:pos="14459"/>
        </w:tabs>
        <w:rPr>
          <w:rFonts w:ascii="Calibri" w:hAnsi="Calibri"/>
          <w:sz w:val="24"/>
          <w:szCs w:val="24"/>
        </w:rPr>
      </w:pPr>
      <w:r>
        <w:rPr>
          <w:rFonts w:ascii="Calibri" w:hAnsi="Calibri"/>
          <w:b/>
          <w:sz w:val="24"/>
          <w:szCs w:val="24"/>
        </w:rPr>
        <w:t>MATHEMATICS</w:t>
      </w:r>
      <w:r w:rsidRPr="00CA13F7">
        <w:rPr>
          <w:rFonts w:ascii="Calibri" w:hAnsi="Calibri"/>
          <w:b/>
          <w:sz w:val="24"/>
          <w:szCs w:val="24"/>
        </w:rPr>
        <w:tab/>
      </w:r>
      <w:r>
        <w:rPr>
          <w:rFonts w:ascii="Calibri" w:hAnsi="Calibri"/>
          <w:b/>
          <w:sz w:val="24"/>
          <w:szCs w:val="24"/>
        </w:rPr>
        <w:t>STAGE 2</w:t>
      </w:r>
    </w:p>
    <w:p w14:paraId="750089A9" w14:textId="77777777" w:rsidR="00F227BB" w:rsidRPr="008F4588" w:rsidRDefault="00F227BB" w:rsidP="008F4588">
      <w:pPr>
        <w:spacing w:after="120"/>
        <w:jc w:val="center"/>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F227BB" w:rsidRPr="004A4DA4" w14:paraId="71404296" w14:textId="77777777" w:rsidTr="001131C6">
        <w:trPr>
          <w:trHeight w:hRule="exact" w:val="624"/>
        </w:trPr>
        <w:tc>
          <w:tcPr>
            <w:tcW w:w="1526" w:type="dxa"/>
            <w:shd w:val="clear" w:color="auto" w:fill="C2D69B"/>
          </w:tcPr>
          <w:p w14:paraId="30AE0484" w14:textId="77777777" w:rsidR="00F227BB" w:rsidRPr="00CB39EB" w:rsidRDefault="00F227BB" w:rsidP="00CA13F7">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14:paraId="1EF019FE" w14:textId="77777777" w:rsidR="00F227BB" w:rsidRPr="00CB39EB" w:rsidRDefault="00F227BB" w:rsidP="00CA13F7">
            <w:pPr>
              <w:pStyle w:val="Heading2"/>
              <w:rPr>
                <w:rFonts w:ascii="Calibri" w:hAnsi="Calibri"/>
                <w:b w:val="0"/>
                <w:szCs w:val="24"/>
              </w:rPr>
            </w:pPr>
            <w:r>
              <w:rPr>
                <w:rFonts w:ascii="Calibri" w:hAnsi="Calibri"/>
                <w:szCs w:val="24"/>
              </w:rPr>
              <w:t>WEEK:</w:t>
            </w:r>
            <w:r>
              <w:rPr>
                <w:rFonts w:ascii="Calibri" w:hAnsi="Calibri"/>
                <w:b w:val="0"/>
                <w:szCs w:val="24"/>
              </w:rPr>
              <w:t xml:space="preserve"> 2</w:t>
            </w:r>
          </w:p>
        </w:tc>
        <w:tc>
          <w:tcPr>
            <w:tcW w:w="4253" w:type="dxa"/>
            <w:shd w:val="clear" w:color="auto" w:fill="C2D69B"/>
          </w:tcPr>
          <w:p w14:paraId="7C21D72C" w14:textId="77777777" w:rsidR="00F227BB" w:rsidRPr="00CA13F7" w:rsidRDefault="00F227BB" w:rsidP="00CA13F7">
            <w:pPr>
              <w:pStyle w:val="Heading2"/>
              <w:rPr>
                <w:rFonts w:ascii="Calibri" w:hAnsi="Calibri"/>
                <w:szCs w:val="24"/>
              </w:rPr>
            </w:pPr>
            <w:r w:rsidRPr="004A4DA4">
              <w:rPr>
                <w:rFonts w:ascii="Calibri" w:hAnsi="Calibri"/>
                <w:szCs w:val="24"/>
              </w:rPr>
              <w:t>STRAND:</w:t>
            </w:r>
            <w:r>
              <w:rPr>
                <w:rFonts w:ascii="Calibri" w:hAnsi="Calibri"/>
                <w:b w:val="0"/>
                <w:szCs w:val="24"/>
              </w:rPr>
              <w:t xml:space="preserve"> </w:t>
            </w:r>
            <w:r w:rsidRPr="004A4DA4">
              <w:rPr>
                <w:rFonts w:ascii="Calibri" w:hAnsi="Calibri"/>
                <w:szCs w:val="24"/>
              </w:rPr>
              <w:t xml:space="preserve"> </w:t>
            </w:r>
            <w:r>
              <w:rPr>
                <w:rFonts w:ascii="Calibri" w:hAnsi="Calibri"/>
                <w:szCs w:val="24"/>
              </w:rPr>
              <w:t>Measurement and Geometry</w:t>
            </w:r>
          </w:p>
          <w:p w14:paraId="3948B223" w14:textId="77777777" w:rsidR="00F227BB" w:rsidRPr="004A4DA4" w:rsidRDefault="00F227BB" w:rsidP="005D2618">
            <w:pPr>
              <w:pStyle w:val="Heading2"/>
              <w:rPr>
                <w:rFonts w:ascii="Calibri" w:hAnsi="Calibri"/>
                <w:szCs w:val="24"/>
              </w:rPr>
            </w:pPr>
          </w:p>
        </w:tc>
        <w:tc>
          <w:tcPr>
            <w:tcW w:w="4253" w:type="dxa"/>
            <w:shd w:val="clear" w:color="auto" w:fill="C2D69B"/>
          </w:tcPr>
          <w:p w14:paraId="34E6CBFF" w14:textId="77777777" w:rsidR="00F227BB" w:rsidRPr="00CB39EB" w:rsidRDefault="00F227BB" w:rsidP="004A4DA4">
            <w:pPr>
              <w:rPr>
                <w:rFonts w:ascii="Calibri" w:hAnsi="Calibri"/>
                <w:sz w:val="24"/>
                <w:szCs w:val="24"/>
              </w:rPr>
            </w:pPr>
            <w:r w:rsidRPr="00CA13F7">
              <w:rPr>
                <w:rFonts w:ascii="Calibri" w:hAnsi="Calibri"/>
                <w:b/>
                <w:sz w:val="24"/>
                <w:szCs w:val="24"/>
                <w:lang w:eastAsia="en-AU"/>
              </w:rPr>
              <w:t>SUB-STRAND:</w:t>
            </w:r>
            <w:r>
              <w:rPr>
                <w:rFonts w:ascii="Calibri" w:hAnsi="Calibri"/>
                <w:sz w:val="24"/>
                <w:szCs w:val="24"/>
                <w:lang w:eastAsia="en-AU"/>
              </w:rPr>
              <w:t xml:space="preserve"> </w:t>
            </w:r>
            <w:r w:rsidRPr="00CA2F34">
              <w:rPr>
                <w:rFonts w:ascii="Calibri" w:hAnsi="Calibri"/>
                <w:b/>
                <w:sz w:val="24"/>
                <w:szCs w:val="24"/>
                <w:lang w:eastAsia="en-AU"/>
              </w:rPr>
              <w:t>Time 1</w:t>
            </w:r>
          </w:p>
        </w:tc>
        <w:tc>
          <w:tcPr>
            <w:tcW w:w="4253" w:type="dxa"/>
            <w:shd w:val="clear" w:color="auto" w:fill="C2D69B"/>
          </w:tcPr>
          <w:p w14:paraId="152CC2F7" w14:textId="77777777" w:rsidR="00F227BB" w:rsidRPr="00CB39EB" w:rsidRDefault="00F227BB" w:rsidP="004A4DA4">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r w:rsidR="00754292" w:rsidRPr="00754292">
              <w:rPr>
                <w:rFonts w:ascii="Calibri" w:hAnsi="Calibri"/>
                <w:b/>
                <w:color w:val="000000"/>
                <w:sz w:val="24"/>
                <w:szCs w:val="24"/>
              </w:rPr>
              <w:t>MA2-1WM</w:t>
            </w:r>
          </w:p>
        </w:tc>
      </w:tr>
      <w:tr w:rsidR="00F227BB" w:rsidRPr="004A4DA4" w14:paraId="3ABD086B" w14:textId="77777777" w:rsidTr="00D16DA0">
        <w:trPr>
          <w:trHeight w:hRule="exact" w:val="671"/>
        </w:trPr>
        <w:tc>
          <w:tcPr>
            <w:tcW w:w="3085" w:type="dxa"/>
            <w:gridSpan w:val="2"/>
            <w:shd w:val="clear" w:color="auto" w:fill="FFFFCC"/>
          </w:tcPr>
          <w:p w14:paraId="494771EC" w14:textId="77777777" w:rsidR="00F227BB" w:rsidRPr="004A4DA4" w:rsidRDefault="00F227BB" w:rsidP="002B3979">
            <w:pPr>
              <w:pStyle w:val="Heading2"/>
              <w:rPr>
                <w:rFonts w:ascii="Calibri" w:hAnsi="Calibri"/>
                <w:szCs w:val="24"/>
              </w:rPr>
            </w:pPr>
            <w:r w:rsidRPr="004A4DA4">
              <w:rPr>
                <w:rFonts w:ascii="Calibri" w:hAnsi="Calibri"/>
                <w:szCs w:val="24"/>
              </w:rPr>
              <w:t>OUTCOMES:</w:t>
            </w:r>
            <w:r w:rsidR="00754292">
              <w:rPr>
                <w:rFonts w:ascii="Calibri" w:hAnsi="Calibri"/>
                <w:szCs w:val="24"/>
              </w:rPr>
              <w:t xml:space="preserve"> </w:t>
            </w:r>
            <w:r w:rsidR="00754292">
              <w:rPr>
                <w:rFonts w:ascii="Calibri" w:hAnsi="Calibri"/>
                <w:color w:val="000000"/>
              </w:rPr>
              <w:t>MA2-13MG</w:t>
            </w:r>
          </w:p>
        </w:tc>
        <w:tc>
          <w:tcPr>
            <w:tcW w:w="4253" w:type="dxa"/>
            <w:gridSpan w:val="3"/>
          </w:tcPr>
          <w:p w14:paraId="54EA4745" w14:textId="77777777" w:rsidR="00F227BB" w:rsidRPr="00754292" w:rsidRDefault="00754292" w:rsidP="004364CA">
            <w:pPr>
              <w:rPr>
                <w:rFonts w:ascii="Calibri" w:hAnsi="Calibri"/>
                <w:b/>
                <w:sz w:val="24"/>
                <w:szCs w:val="24"/>
              </w:rPr>
            </w:pPr>
            <w:r w:rsidRPr="00754292">
              <w:rPr>
                <w:rFonts w:ascii="Calibri" w:hAnsi="Calibri"/>
                <w:b/>
                <w:color w:val="000000"/>
              </w:rPr>
              <w:t>R</w:t>
            </w:r>
            <w:r w:rsidR="00F227BB" w:rsidRPr="00754292">
              <w:rPr>
                <w:rFonts w:ascii="Calibri" w:hAnsi="Calibri"/>
                <w:b/>
                <w:color w:val="000000"/>
              </w:rPr>
              <w:t>eads and records time in one-minute intervals and converts between hours, minutes and seconds</w:t>
            </w:r>
          </w:p>
        </w:tc>
      </w:tr>
      <w:tr w:rsidR="00F227BB" w:rsidRPr="004A4DA4" w14:paraId="636CFC5F" w14:textId="77777777" w:rsidTr="00CC2336">
        <w:trPr>
          <w:trHeight w:hRule="exact" w:val="1518"/>
        </w:trPr>
        <w:tc>
          <w:tcPr>
            <w:tcW w:w="3085" w:type="dxa"/>
            <w:gridSpan w:val="2"/>
            <w:shd w:val="clear" w:color="auto" w:fill="FFFFCC"/>
          </w:tcPr>
          <w:p w14:paraId="00F8CF5C" w14:textId="77777777" w:rsidR="00F227BB" w:rsidRPr="004A4DA4" w:rsidRDefault="00F227BB" w:rsidP="00CB39EB">
            <w:pPr>
              <w:rPr>
                <w:rFonts w:ascii="Calibri" w:hAnsi="Calibri"/>
                <w:b/>
                <w:sz w:val="24"/>
                <w:szCs w:val="24"/>
              </w:rPr>
            </w:pPr>
            <w:r w:rsidRPr="004A4DA4">
              <w:rPr>
                <w:rFonts w:ascii="Calibri" w:hAnsi="Calibri"/>
                <w:b/>
                <w:sz w:val="24"/>
                <w:szCs w:val="24"/>
              </w:rPr>
              <w:t xml:space="preserve">CONTENT: </w:t>
            </w:r>
          </w:p>
          <w:p w14:paraId="6437B1C5" w14:textId="77777777" w:rsidR="00F227BB" w:rsidRDefault="00F227BB" w:rsidP="00CA13F7">
            <w:pPr>
              <w:rPr>
                <w:rFonts w:ascii="Calibri" w:hAnsi="Calibri"/>
                <w:szCs w:val="24"/>
              </w:rPr>
            </w:pPr>
          </w:p>
        </w:tc>
        <w:tc>
          <w:tcPr>
            <w:tcW w:w="4253" w:type="dxa"/>
            <w:gridSpan w:val="3"/>
          </w:tcPr>
          <w:p w14:paraId="47ABB8FF" w14:textId="77777777" w:rsidR="00F227BB" w:rsidRPr="00D16DA0" w:rsidRDefault="00F227BB" w:rsidP="00F10A55">
            <w:pPr>
              <w:autoSpaceDE w:val="0"/>
              <w:autoSpaceDN w:val="0"/>
              <w:adjustRightInd w:val="0"/>
              <w:rPr>
                <w:rFonts w:ascii="Calibri" w:hAnsi="Calibri"/>
              </w:rPr>
            </w:pPr>
            <w:r w:rsidRPr="00D16DA0">
              <w:rPr>
                <w:rFonts w:ascii="Calibri" w:hAnsi="Calibri"/>
                <w:b/>
                <w:color w:val="000000"/>
              </w:rPr>
              <w:t>Tell time to the minute and investigate the relationship between units of time (ACMMG062)</w:t>
            </w:r>
          </w:p>
          <w:p w14:paraId="21E4D931" w14:textId="77777777" w:rsidR="00F227BB" w:rsidRPr="004A4DA4" w:rsidRDefault="00754292" w:rsidP="00BA4D00">
            <w:pPr>
              <w:autoSpaceDE w:val="0"/>
              <w:autoSpaceDN w:val="0"/>
              <w:adjustRightInd w:val="0"/>
              <w:rPr>
                <w:rFonts w:ascii="Calibri" w:hAnsi="Calibri"/>
                <w:sz w:val="24"/>
                <w:szCs w:val="24"/>
              </w:rPr>
            </w:pPr>
            <w:r>
              <w:rPr>
                <w:rFonts w:ascii="Calibri" w:hAnsi="Calibri"/>
                <w:color w:val="000000"/>
              </w:rPr>
              <w:t xml:space="preserve">* </w:t>
            </w:r>
            <w:r w:rsidR="00F227BB" w:rsidRPr="00D16DA0">
              <w:rPr>
                <w:rFonts w:ascii="Calibri" w:hAnsi="Calibri"/>
                <w:color w:val="000000"/>
              </w:rPr>
              <w:t xml:space="preserve">Record in words various times shown on </w:t>
            </w:r>
            <w:proofErr w:type="spellStart"/>
            <w:r w:rsidR="00F227BB" w:rsidRPr="00D16DA0">
              <w:rPr>
                <w:rFonts w:ascii="Calibri" w:hAnsi="Calibri"/>
                <w:color w:val="000000"/>
              </w:rPr>
              <w:t>analog</w:t>
            </w:r>
            <w:proofErr w:type="spellEnd"/>
            <w:r w:rsidR="00F227BB" w:rsidRPr="00D16DA0">
              <w:rPr>
                <w:rFonts w:ascii="Calibri" w:hAnsi="Calibri"/>
                <w:color w:val="000000"/>
              </w:rPr>
              <w:t xml:space="preserve"> and digital clocks.</w:t>
            </w:r>
          </w:p>
        </w:tc>
      </w:tr>
      <w:tr w:rsidR="00F227BB" w:rsidRPr="004A4DA4" w14:paraId="62E9BCA6" w14:textId="77777777" w:rsidTr="00754292">
        <w:trPr>
          <w:trHeight w:hRule="exact" w:val="920"/>
        </w:trPr>
        <w:tc>
          <w:tcPr>
            <w:tcW w:w="3085" w:type="dxa"/>
            <w:gridSpan w:val="2"/>
            <w:shd w:val="clear" w:color="auto" w:fill="FFFFCC"/>
          </w:tcPr>
          <w:p w14:paraId="671AC4F7" w14:textId="77777777" w:rsidR="00F227BB" w:rsidRPr="004A4DA4" w:rsidRDefault="00F227BB" w:rsidP="004A4DA4">
            <w:pPr>
              <w:pStyle w:val="Heading2"/>
              <w:rPr>
                <w:rFonts w:ascii="Calibri" w:hAnsi="Calibri"/>
                <w:szCs w:val="24"/>
              </w:rPr>
            </w:pPr>
            <w:r>
              <w:rPr>
                <w:rFonts w:ascii="Calibri" w:hAnsi="Calibri"/>
                <w:szCs w:val="24"/>
              </w:rPr>
              <w:t>ASSESSMENT FOR L</w:t>
            </w:r>
            <w:r w:rsidRPr="004A4DA4">
              <w:rPr>
                <w:rFonts w:ascii="Calibri" w:hAnsi="Calibri"/>
                <w:szCs w:val="24"/>
              </w:rPr>
              <w:t>EARNING</w:t>
            </w:r>
          </w:p>
          <w:p w14:paraId="09032C9F" w14:textId="77777777" w:rsidR="00F227BB" w:rsidRPr="004A4DA4" w:rsidRDefault="00F227BB" w:rsidP="004A4DA4">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14:paraId="59D39106" w14:textId="77777777" w:rsidR="00F227BB" w:rsidRPr="00754292" w:rsidRDefault="00F227BB" w:rsidP="00754292">
            <w:pPr>
              <w:pStyle w:val="ListParagraph"/>
              <w:numPr>
                <w:ilvl w:val="0"/>
                <w:numId w:val="21"/>
              </w:numPr>
              <w:autoSpaceDE w:val="0"/>
              <w:autoSpaceDN w:val="0"/>
              <w:adjustRightInd w:val="0"/>
              <w:ind w:left="332"/>
              <w:rPr>
                <w:rFonts w:ascii="Calibri" w:hAnsi="Calibri"/>
              </w:rPr>
            </w:pPr>
            <w:r w:rsidRPr="00754292">
              <w:rPr>
                <w:rFonts w:ascii="Calibri" w:hAnsi="Calibri"/>
              </w:rPr>
              <w:t>Hold up cards with digital times on them. Ask children to write the time in words.</w:t>
            </w:r>
          </w:p>
          <w:p w14:paraId="246F750A" w14:textId="77777777" w:rsidR="00F227BB" w:rsidRPr="00754292" w:rsidRDefault="00F227BB" w:rsidP="00754292">
            <w:pPr>
              <w:autoSpaceDE w:val="0"/>
              <w:autoSpaceDN w:val="0"/>
              <w:adjustRightInd w:val="0"/>
              <w:ind w:left="332"/>
              <w:rPr>
                <w:rFonts w:ascii="Calibri" w:hAnsi="Calibri"/>
              </w:rPr>
            </w:pPr>
          </w:p>
        </w:tc>
      </w:tr>
      <w:tr w:rsidR="00F227BB" w:rsidRPr="004A4DA4" w14:paraId="0DB785A0" w14:textId="77777777" w:rsidTr="00CB39EB">
        <w:trPr>
          <w:trHeight w:hRule="exact" w:val="1134"/>
        </w:trPr>
        <w:tc>
          <w:tcPr>
            <w:tcW w:w="3085" w:type="dxa"/>
            <w:gridSpan w:val="2"/>
            <w:shd w:val="clear" w:color="auto" w:fill="FFFFCC"/>
          </w:tcPr>
          <w:p w14:paraId="3BF7191A" w14:textId="77777777" w:rsidR="00F227BB" w:rsidRPr="004A4DA4" w:rsidRDefault="00F227BB" w:rsidP="004A4DA4">
            <w:pPr>
              <w:pStyle w:val="Heading2"/>
              <w:rPr>
                <w:rFonts w:ascii="Calibri" w:hAnsi="Calibri"/>
                <w:szCs w:val="24"/>
              </w:rPr>
            </w:pPr>
            <w:r>
              <w:rPr>
                <w:rFonts w:ascii="Calibri" w:hAnsi="Calibri"/>
                <w:szCs w:val="24"/>
              </w:rPr>
              <w:t>WARM UP / DRILL</w:t>
            </w:r>
          </w:p>
        </w:tc>
        <w:tc>
          <w:tcPr>
            <w:tcW w:w="4253" w:type="dxa"/>
            <w:gridSpan w:val="3"/>
          </w:tcPr>
          <w:p w14:paraId="118ACA66" w14:textId="77777777" w:rsidR="00F227BB" w:rsidRPr="00754292" w:rsidRDefault="00F227BB" w:rsidP="00754292">
            <w:pPr>
              <w:pStyle w:val="ListParagraph"/>
              <w:numPr>
                <w:ilvl w:val="0"/>
                <w:numId w:val="21"/>
              </w:numPr>
              <w:autoSpaceDE w:val="0"/>
              <w:autoSpaceDN w:val="0"/>
              <w:adjustRightInd w:val="0"/>
              <w:ind w:left="332"/>
              <w:rPr>
                <w:rFonts w:ascii="Calibri" w:hAnsi="Calibri"/>
              </w:rPr>
            </w:pPr>
            <w:r w:rsidRPr="00754292">
              <w:rPr>
                <w:rFonts w:ascii="Calibri" w:hAnsi="Calibri"/>
              </w:rPr>
              <w:t>Counting by 5’s.</w:t>
            </w:r>
          </w:p>
          <w:p w14:paraId="14835744" w14:textId="77777777" w:rsidR="00F227BB" w:rsidRPr="00754292" w:rsidRDefault="00F227BB" w:rsidP="00754292">
            <w:pPr>
              <w:pStyle w:val="ListParagraph"/>
              <w:numPr>
                <w:ilvl w:val="0"/>
                <w:numId w:val="21"/>
              </w:numPr>
              <w:autoSpaceDE w:val="0"/>
              <w:autoSpaceDN w:val="0"/>
              <w:adjustRightInd w:val="0"/>
              <w:ind w:left="332"/>
              <w:rPr>
                <w:rFonts w:ascii="Calibri" w:hAnsi="Calibri"/>
              </w:rPr>
            </w:pPr>
            <w:r w:rsidRPr="00754292">
              <w:rPr>
                <w:rFonts w:ascii="Calibri" w:hAnsi="Calibri"/>
                <w:b/>
              </w:rPr>
              <w:t>Game</w:t>
            </w:r>
            <w:r w:rsidRPr="00754292">
              <w:rPr>
                <w:rFonts w:ascii="Calibri" w:hAnsi="Calibri"/>
              </w:rPr>
              <w:t xml:space="preserve">: Explain that the classroom is going to represent a clock. Front of room is 12, back of room is 6, right of room is 3, left of room is 9. </w:t>
            </w:r>
            <w:r w:rsidRPr="00754292">
              <w:rPr>
                <w:rFonts w:ascii="Calibri" w:hAnsi="Calibri"/>
              </w:rPr>
              <w:br/>
            </w:r>
            <w:r w:rsidRPr="00754292">
              <w:rPr>
                <w:rFonts w:ascii="Calibri" w:hAnsi="Calibri"/>
                <w:b/>
              </w:rPr>
              <w:t>Show digital card</w:t>
            </w:r>
            <w:r w:rsidRPr="00754292">
              <w:rPr>
                <w:rFonts w:ascii="Calibri" w:hAnsi="Calibri"/>
              </w:rPr>
              <w:t xml:space="preserve"> with either o'clock, half past, quarter to or quarter past. Students have to face the correct direction. If students turn the wrong way they must sit down.</w:t>
            </w:r>
          </w:p>
        </w:tc>
      </w:tr>
      <w:tr w:rsidR="00F227BB" w:rsidRPr="004A4DA4" w14:paraId="2DF26106" w14:textId="77777777" w:rsidTr="00CB39EB">
        <w:trPr>
          <w:trHeight w:hRule="exact" w:val="1134"/>
        </w:trPr>
        <w:tc>
          <w:tcPr>
            <w:tcW w:w="3085" w:type="dxa"/>
            <w:gridSpan w:val="2"/>
            <w:shd w:val="clear" w:color="auto" w:fill="FFFFCC"/>
          </w:tcPr>
          <w:p w14:paraId="548E0E43" w14:textId="77777777" w:rsidR="00F227BB" w:rsidRDefault="00F227BB" w:rsidP="00A11BAA">
            <w:pPr>
              <w:pStyle w:val="Heading2"/>
              <w:rPr>
                <w:rFonts w:ascii="Calibri" w:hAnsi="Calibri"/>
                <w:szCs w:val="24"/>
              </w:rPr>
            </w:pPr>
            <w:r w:rsidRPr="004A4DA4">
              <w:rPr>
                <w:rFonts w:ascii="Calibri" w:hAnsi="Calibri"/>
                <w:szCs w:val="24"/>
              </w:rPr>
              <w:t>TENS ACTIVITY</w:t>
            </w:r>
          </w:p>
          <w:p w14:paraId="68C5F096" w14:textId="77777777" w:rsidR="00F227BB" w:rsidRDefault="00F227BB" w:rsidP="004A4DA4">
            <w:pPr>
              <w:pStyle w:val="Heading2"/>
              <w:rPr>
                <w:rFonts w:ascii="Calibri" w:hAnsi="Calibri"/>
                <w:szCs w:val="24"/>
              </w:rPr>
            </w:pPr>
            <w:r w:rsidRPr="004A4DA4">
              <w:rPr>
                <w:rFonts w:ascii="Calibri" w:hAnsi="Calibri"/>
                <w:szCs w:val="24"/>
              </w:rPr>
              <w:t>NEWMAN’S PROBLEM</w:t>
            </w:r>
          </w:p>
          <w:p w14:paraId="0CAB98F1" w14:textId="77777777" w:rsidR="00F227BB" w:rsidRPr="006D1864" w:rsidRDefault="00F227BB" w:rsidP="004A4DA4">
            <w:pPr>
              <w:pStyle w:val="Heading2"/>
              <w:rPr>
                <w:rFonts w:ascii="Calibri" w:hAnsi="Calibri"/>
                <w:szCs w:val="24"/>
              </w:rPr>
            </w:pPr>
            <w:r w:rsidRPr="006D1864">
              <w:rPr>
                <w:rFonts w:ascii="Calibri" w:hAnsi="Calibri"/>
                <w:szCs w:val="24"/>
              </w:rPr>
              <w:t xml:space="preserve">INVESTIGATION </w:t>
            </w:r>
          </w:p>
          <w:p w14:paraId="2E16FEFD" w14:textId="77777777" w:rsidR="00F227BB" w:rsidRPr="006D1864" w:rsidRDefault="00F227BB" w:rsidP="00A11BAA">
            <w:pPr>
              <w:pStyle w:val="Heading2"/>
            </w:pPr>
          </w:p>
        </w:tc>
        <w:tc>
          <w:tcPr>
            <w:tcW w:w="4253" w:type="dxa"/>
            <w:gridSpan w:val="3"/>
          </w:tcPr>
          <w:p w14:paraId="4340F48B" w14:textId="77777777" w:rsidR="00F227BB" w:rsidRPr="00754292" w:rsidRDefault="00700CA4" w:rsidP="00754292">
            <w:pPr>
              <w:pStyle w:val="Heading2"/>
              <w:numPr>
                <w:ilvl w:val="0"/>
                <w:numId w:val="21"/>
              </w:numPr>
              <w:ind w:left="332"/>
              <w:rPr>
                <w:rFonts w:ascii="Calibri" w:hAnsi="Calibri"/>
                <w:b w:val="0"/>
                <w:sz w:val="20"/>
              </w:rPr>
            </w:pPr>
            <w:r w:rsidRPr="00754292">
              <w:rPr>
                <w:rFonts w:ascii="Calibri" w:hAnsi="Calibri"/>
                <w:b w:val="0"/>
                <w:sz w:val="20"/>
              </w:rPr>
              <w:t>It is 9 o’clock in the morning. The big hand has rotated around the clock twice. How many minutes have past?</w:t>
            </w:r>
          </w:p>
        </w:tc>
      </w:tr>
      <w:tr w:rsidR="00F227BB" w:rsidRPr="004A4DA4" w14:paraId="15E8905D" w14:textId="77777777" w:rsidTr="00956D92">
        <w:trPr>
          <w:trHeight w:val="378"/>
        </w:trPr>
        <w:tc>
          <w:tcPr>
            <w:tcW w:w="3085" w:type="dxa"/>
            <w:gridSpan w:val="2"/>
            <w:vMerge w:val="restart"/>
            <w:shd w:val="clear" w:color="auto" w:fill="FFFFCC"/>
          </w:tcPr>
          <w:p w14:paraId="4680E591" w14:textId="77777777" w:rsidR="00F227BB" w:rsidRPr="004A4DA4" w:rsidRDefault="00F227BB" w:rsidP="00C07D52">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14:paraId="59F3C2F7" w14:textId="77777777" w:rsidR="00F227BB" w:rsidRPr="00D41A1D" w:rsidRDefault="00F227BB" w:rsidP="00081A4D">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14:paraId="778B6F05" w14:textId="77777777" w:rsidR="00F227BB" w:rsidRPr="00D41A1D" w:rsidRDefault="00F227BB" w:rsidP="00081A4D">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14:paraId="3B2F053C" w14:textId="77777777" w:rsidR="00F227BB" w:rsidRPr="00D41A1D" w:rsidRDefault="00F227BB" w:rsidP="00081A4D">
            <w:pPr>
              <w:jc w:val="center"/>
              <w:rPr>
                <w:rFonts w:ascii="Calibri" w:hAnsi="Calibri"/>
                <w:b/>
                <w:sz w:val="24"/>
                <w:szCs w:val="24"/>
              </w:rPr>
            </w:pPr>
            <w:r w:rsidRPr="00D41A1D">
              <w:rPr>
                <w:rFonts w:ascii="Calibri" w:hAnsi="Calibri" w:cs="Verdana"/>
                <w:b/>
                <w:sz w:val="24"/>
                <w:szCs w:val="24"/>
              </w:rPr>
              <w:t>SIGNIFICANCE</w:t>
            </w:r>
          </w:p>
        </w:tc>
      </w:tr>
      <w:tr w:rsidR="00F227BB" w:rsidRPr="004A4DA4" w14:paraId="33030745" w14:textId="77777777" w:rsidTr="00CB39EB">
        <w:trPr>
          <w:trHeight w:hRule="exact" w:val="1848"/>
        </w:trPr>
        <w:tc>
          <w:tcPr>
            <w:tcW w:w="3085" w:type="dxa"/>
            <w:gridSpan w:val="2"/>
            <w:vMerge/>
            <w:shd w:val="clear" w:color="auto" w:fill="FFFFCC"/>
          </w:tcPr>
          <w:p w14:paraId="15F6F0CB" w14:textId="77777777" w:rsidR="00F227BB" w:rsidRPr="004A4DA4" w:rsidRDefault="00F227BB" w:rsidP="00C07D52">
            <w:pPr>
              <w:pStyle w:val="Heading2"/>
              <w:tabs>
                <w:tab w:val="left" w:pos="4191"/>
              </w:tabs>
              <w:rPr>
                <w:rFonts w:ascii="Calibri" w:hAnsi="Calibri"/>
                <w:szCs w:val="24"/>
              </w:rPr>
            </w:pPr>
          </w:p>
        </w:tc>
        <w:tc>
          <w:tcPr>
            <w:tcW w:w="4253" w:type="dxa"/>
          </w:tcPr>
          <w:p w14:paraId="3D804748" w14:textId="77777777" w:rsidR="00F227BB" w:rsidRPr="00D41A1D" w:rsidRDefault="00F227BB" w:rsidP="00CB39EB">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14:paraId="7D3B5D16"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14:paraId="696EFD37"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14:paraId="61F51A4B"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14:paraId="12FE9DFE"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14:paraId="4CFFDE95" w14:textId="77777777" w:rsidR="00F227BB" w:rsidRPr="00D41A1D" w:rsidRDefault="00F227BB" w:rsidP="00081A4D">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14:paraId="0F0AD4A5"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14:paraId="2D8C819A"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14:paraId="0254CB9D"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14:paraId="0A13F146"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14:paraId="3A1BB67E"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14:paraId="5434C2C0"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14:paraId="07201925"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14:paraId="7571484D"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14:paraId="15EFA417"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14:paraId="2576D269"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14:paraId="5A72C7A1"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14:paraId="00616241" w14:textId="77777777" w:rsidR="00F227BB" w:rsidRPr="00D41A1D" w:rsidRDefault="00F227B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F227BB" w:rsidRPr="004A4DA4" w14:paraId="0CB1CA20" w14:textId="77777777" w:rsidTr="00CB39EB">
        <w:trPr>
          <w:trHeight w:hRule="exact" w:val="1134"/>
        </w:trPr>
        <w:tc>
          <w:tcPr>
            <w:tcW w:w="3085" w:type="dxa"/>
            <w:gridSpan w:val="2"/>
            <w:shd w:val="clear" w:color="auto" w:fill="FFFFCC"/>
          </w:tcPr>
          <w:p w14:paraId="163AA9A1" w14:textId="77777777" w:rsidR="00F227BB" w:rsidRPr="004A4DA4" w:rsidRDefault="00F227BB" w:rsidP="00C07D52">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14:paraId="638A32E5" w14:textId="77777777" w:rsidR="00F227BB" w:rsidRDefault="00F227BB" w:rsidP="00694EDB">
            <w:pPr>
              <w:rPr>
                <w:rFonts w:ascii="Calibri" w:hAnsi="Calibri"/>
                <w:lang w:eastAsia="en-AU"/>
              </w:rPr>
            </w:pPr>
          </w:p>
          <w:p w14:paraId="47CF57E1" w14:textId="77777777" w:rsidR="00F227BB" w:rsidRDefault="00CA2F34" w:rsidP="00694EDB">
            <w:pPr>
              <w:rPr>
                <w:rFonts w:ascii="Calibri" w:hAnsi="Calibri"/>
                <w:lang w:eastAsia="en-AU"/>
              </w:rPr>
            </w:pPr>
            <w:hyperlink r:id="rId6" w:history="1">
              <w:r w:rsidR="00F227BB" w:rsidRPr="006667E3">
                <w:rPr>
                  <w:rStyle w:val="Hyperlink"/>
                  <w:rFonts w:ascii="Calibri" w:hAnsi="Calibri"/>
                  <w:lang w:eastAsia="en-AU"/>
                </w:rPr>
                <w:t>http://www.schools.nsw.edu.au/learning/7-12assessments/naplan/teachstrategies/yr2012/index.php?id=numeracy/nn_meas/nn_meas_s2c_12</w:t>
              </w:r>
            </w:hyperlink>
          </w:p>
          <w:p w14:paraId="786B20A9" w14:textId="77777777" w:rsidR="00F227BB" w:rsidRDefault="00F227BB" w:rsidP="00694EDB">
            <w:pPr>
              <w:rPr>
                <w:rFonts w:ascii="Calibri" w:hAnsi="Calibri"/>
                <w:lang w:eastAsia="en-AU"/>
              </w:rPr>
            </w:pPr>
            <w:r>
              <w:rPr>
                <w:rFonts w:ascii="Calibri" w:hAnsi="Calibri"/>
                <w:lang w:eastAsia="en-AU"/>
              </w:rPr>
              <w:t>Teacher clock,  clocks- 1 between 2 or small group, matching cards- digital times and words.</w:t>
            </w:r>
          </w:p>
          <w:p w14:paraId="40D0F000" w14:textId="77777777" w:rsidR="00F227BB" w:rsidRPr="00694EDB" w:rsidRDefault="00F227BB" w:rsidP="00694EDB">
            <w:pPr>
              <w:rPr>
                <w:rFonts w:ascii="Calibri" w:hAnsi="Calibri"/>
                <w:lang w:eastAsia="en-AU"/>
              </w:rPr>
            </w:pPr>
          </w:p>
          <w:p w14:paraId="2A940C8A" w14:textId="77777777" w:rsidR="00F227BB" w:rsidRPr="004A4DA4" w:rsidRDefault="00F227BB" w:rsidP="00694EDB">
            <w:pPr>
              <w:ind w:left="360"/>
              <w:rPr>
                <w:rFonts w:ascii="Calibri" w:hAnsi="Calibri"/>
                <w:sz w:val="24"/>
                <w:szCs w:val="24"/>
              </w:rPr>
            </w:pPr>
          </w:p>
        </w:tc>
      </w:tr>
    </w:tbl>
    <w:p w14:paraId="1BA3E5C0" w14:textId="77777777" w:rsidR="00F227BB" w:rsidRDefault="00F227BB"/>
    <w:p w14:paraId="79B1AC19" w14:textId="77777777" w:rsidR="00F227BB" w:rsidRPr="008F4588" w:rsidRDefault="00F227BB" w:rsidP="00700CA4">
      <w:pPr>
        <w:spacing w:after="200" w:line="276" w:lineRule="auto"/>
        <w:rPr>
          <w:rFonts w:ascii="Calibri" w:hAnsi="Calibri"/>
          <w:b/>
          <w:color w:val="008000"/>
          <w:sz w:val="32"/>
          <w:szCs w:val="32"/>
        </w:rPr>
      </w:pPr>
      <w:r>
        <w:br w:type="page"/>
      </w:r>
      <w:r w:rsidRPr="008F4588">
        <w:rPr>
          <w:rFonts w:ascii="Calibri" w:hAnsi="Calibr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F227BB" w:rsidRPr="004A4DA4" w14:paraId="5BE793AC" w14:textId="77777777" w:rsidTr="006D1864">
        <w:trPr>
          <w:trHeight w:hRule="exact" w:val="633"/>
        </w:trPr>
        <w:tc>
          <w:tcPr>
            <w:tcW w:w="3936" w:type="dxa"/>
            <w:shd w:val="clear" w:color="auto" w:fill="C2D69B"/>
          </w:tcPr>
          <w:p w14:paraId="30242183" w14:textId="77777777" w:rsidR="00F227BB" w:rsidRPr="004A4DA4" w:rsidRDefault="00F227BB" w:rsidP="001C6A19">
            <w:pPr>
              <w:pStyle w:val="Heading2"/>
              <w:rPr>
                <w:rFonts w:ascii="Calibri" w:hAnsi="Calibri"/>
                <w:szCs w:val="24"/>
              </w:rPr>
            </w:pPr>
            <w:r w:rsidRPr="004A4DA4">
              <w:rPr>
                <w:rFonts w:ascii="Calibri" w:hAnsi="Calibri"/>
                <w:szCs w:val="24"/>
              </w:rPr>
              <w:t>WHOLE CLASS INSTRUCTION</w:t>
            </w:r>
            <w:r>
              <w:rPr>
                <w:rFonts w:ascii="Calibri" w:hAnsi="Calibri"/>
                <w:szCs w:val="24"/>
              </w:rPr>
              <w:t xml:space="preserve"> </w:t>
            </w:r>
            <w:r w:rsidRPr="004A4DA4">
              <w:rPr>
                <w:rFonts w:ascii="Calibri" w:hAnsi="Calibri"/>
                <w:szCs w:val="24"/>
              </w:rPr>
              <w:t>MODELLED ACTIVITIES</w:t>
            </w:r>
          </w:p>
        </w:tc>
        <w:tc>
          <w:tcPr>
            <w:tcW w:w="11765" w:type="dxa"/>
            <w:gridSpan w:val="2"/>
            <w:shd w:val="clear" w:color="auto" w:fill="C2D69B"/>
          </w:tcPr>
          <w:p w14:paraId="75265DC0" w14:textId="77777777" w:rsidR="00F227BB" w:rsidRPr="004A4DA4" w:rsidRDefault="00F227BB" w:rsidP="004A4DA4">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F227BB" w:rsidRPr="004A4DA4" w14:paraId="22A34BC0" w14:textId="77777777" w:rsidTr="006D1864">
        <w:trPr>
          <w:trHeight w:val="2252"/>
        </w:trPr>
        <w:tc>
          <w:tcPr>
            <w:tcW w:w="3936" w:type="dxa"/>
            <w:vMerge w:val="restart"/>
          </w:tcPr>
          <w:p w14:paraId="5E191050" w14:textId="77777777" w:rsidR="00F227BB" w:rsidRPr="00754292" w:rsidRDefault="00F227BB" w:rsidP="00754292">
            <w:pPr>
              <w:pStyle w:val="ListParagraph"/>
              <w:numPr>
                <w:ilvl w:val="0"/>
                <w:numId w:val="22"/>
              </w:numPr>
              <w:ind w:left="426"/>
              <w:rPr>
                <w:rFonts w:ascii="Calibri" w:hAnsi="Calibri"/>
                <w:b/>
              </w:rPr>
            </w:pPr>
            <w:r w:rsidRPr="00754292">
              <w:rPr>
                <w:rFonts w:ascii="Calibri" w:hAnsi="Calibri"/>
                <w:b/>
              </w:rPr>
              <w:t xml:space="preserve">Reading </w:t>
            </w:r>
            <w:proofErr w:type="spellStart"/>
            <w:r w:rsidRPr="00754292">
              <w:rPr>
                <w:rFonts w:ascii="Calibri" w:hAnsi="Calibri"/>
                <w:b/>
              </w:rPr>
              <w:t>Analog</w:t>
            </w:r>
            <w:proofErr w:type="spellEnd"/>
            <w:r w:rsidRPr="00754292">
              <w:rPr>
                <w:rFonts w:ascii="Calibri" w:hAnsi="Calibri"/>
                <w:b/>
              </w:rPr>
              <w:t xml:space="preserve"> Clocks </w:t>
            </w:r>
          </w:p>
          <w:p w14:paraId="0293BD4F" w14:textId="77777777" w:rsidR="00F227BB" w:rsidRPr="00754292" w:rsidRDefault="00F227BB" w:rsidP="00754292">
            <w:pPr>
              <w:ind w:left="426"/>
              <w:rPr>
                <w:rFonts w:ascii="Calibri" w:hAnsi="Calibri"/>
                <w:sz w:val="18"/>
                <w:szCs w:val="18"/>
              </w:rPr>
            </w:pPr>
            <w:r w:rsidRPr="00754292">
              <w:rPr>
                <w:rFonts w:ascii="Calibri" w:hAnsi="Calibri"/>
                <w:sz w:val="18"/>
                <w:szCs w:val="18"/>
              </w:rPr>
              <w:t xml:space="preserve">The teacher presents the following scenario: </w:t>
            </w:r>
          </w:p>
          <w:p w14:paraId="78D236EB" w14:textId="77777777" w:rsidR="00F227BB" w:rsidRPr="00754292" w:rsidRDefault="00F227BB" w:rsidP="00754292">
            <w:pPr>
              <w:ind w:left="426"/>
              <w:rPr>
                <w:rFonts w:ascii="Calibri" w:hAnsi="Calibri"/>
                <w:sz w:val="18"/>
                <w:szCs w:val="18"/>
              </w:rPr>
            </w:pPr>
            <w:r w:rsidRPr="00754292">
              <w:rPr>
                <w:rFonts w:ascii="Calibri" w:hAnsi="Calibri"/>
                <w:sz w:val="18"/>
                <w:szCs w:val="18"/>
              </w:rPr>
              <w:t xml:space="preserve">‘Madeline is very good at reading digital clocks. All of the clocks in her house are digital. For Madeline’s birthday her grandparents bought her an </w:t>
            </w:r>
            <w:proofErr w:type="spellStart"/>
            <w:r w:rsidRPr="00754292">
              <w:rPr>
                <w:rFonts w:ascii="Calibri" w:hAnsi="Calibri"/>
                <w:sz w:val="18"/>
                <w:szCs w:val="18"/>
              </w:rPr>
              <w:t>analog</w:t>
            </w:r>
            <w:proofErr w:type="spellEnd"/>
            <w:r w:rsidRPr="00754292">
              <w:rPr>
                <w:rFonts w:ascii="Calibri" w:hAnsi="Calibri"/>
                <w:sz w:val="18"/>
                <w:szCs w:val="18"/>
              </w:rPr>
              <w:t xml:space="preserve"> wristwatch but she is having trouble reading the time.’ </w:t>
            </w:r>
          </w:p>
          <w:p w14:paraId="3391D08E" w14:textId="77777777" w:rsidR="00F227BB" w:rsidRPr="00754292" w:rsidRDefault="00F227BB" w:rsidP="00754292">
            <w:pPr>
              <w:ind w:left="426"/>
              <w:rPr>
                <w:rFonts w:ascii="Calibri" w:hAnsi="Calibri"/>
                <w:sz w:val="18"/>
                <w:szCs w:val="18"/>
              </w:rPr>
            </w:pPr>
            <w:r w:rsidRPr="00754292">
              <w:rPr>
                <w:rFonts w:ascii="Calibri" w:hAnsi="Calibri"/>
                <w:sz w:val="18"/>
                <w:szCs w:val="18"/>
              </w:rPr>
              <w:t xml:space="preserve">Students are asked to write to Madeline, helping her to tell the time with her new watch. They are </w:t>
            </w:r>
          </w:p>
          <w:p w14:paraId="5CB765C9" w14:textId="6F05A246" w:rsidR="00F227BB" w:rsidRPr="00CA2F34" w:rsidRDefault="00F227BB" w:rsidP="00CA2F34">
            <w:pPr>
              <w:pStyle w:val="Heading2"/>
              <w:ind w:left="426"/>
              <w:rPr>
                <w:rFonts w:ascii="Calibri" w:hAnsi="Calibri"/>
                <w:b w:val="0"/>
                <w:sz w:val="18"/>
                <w:szCs w:val="18"/>
              </w:rPr>
            </w:pPr>
            <w:proofErr w:type="gramStart"/>
            <w:r w:rsidRPr="00700CA4">
              <w:rPr>
                <w:rFonts w:ascii="Calibri" w:hAnsi="Calibri"/>
                <w:b w:val="0"/>
                <w:sz w:val="18"/>
                <w:szCs w:val="18"/>
              </w:rPr>
              <w:t>encouraged</w:t>
            </w:r>
            <w:proofErr w:type="gramEnd"/>
            <w:r w:rsidRPr="00700CA4">
              <w:rPr>
                <w:rFonts w:ascii="Calibri" w:hAnsi="Calibri"/>
                <w:b w:val="0"/>
                <w:sz w:val="18"/>
                <w:szCs w:val="18"/>
              </w:rPr>
              <w:t xml:space="preserve"> to use diagrams as part of their response.</w:t>
            </w:r>
          </w:p>
          <w:p w14:paraId="66EFB12E" w14:textId="090A665D" w:rsidR="00F227BB" w:rsidRPr="00CA2F34" w:rsidRDefault="00F227BB" w:rsidP="00CA2F34">
            <w:pPr>
              <w:pStyle w:val="ListParagraph"/>
              <w:numPr>
                <w:ilvl w:val="0"/>
                <w:numId w:val="22"/>
              </w:numPr>
              <w:ind w:left="426"/>
              <w:rPr>
                <w:rFonts w:ascii="Calibri" w:hAnsi="Calibri"/>
                <w:sz w:val="18"/>
                <w:szCs w:val="18"/>
                <w:lang w:eastAsia="en-AU"/>
              </w:rPr>
            </w:pPr>
            <w:r w:rsidRPr="00754292">
              <w:rPr>
                <w:rFonts w:ascii="Calibri" w:hAnsi="Calibri"/>
                <w:sz w:val="18"/>
                <w:szCs w:val="18"/>
                <w:lang w:eastAsia="en-AU"/>
              </w:rPr>
              <w:t>Using teacher clock, provide examples of the long hand pointing to each number 12, 1, 2, 3, 4, 5 and 6 in random order and have students count by fives to give the number of minutes past the hour. Record on board the time in words.</w:t>
            </w:r>
          </w:p>
          <w:p w14:paraId="372A3FD8" w14:textId="5042ED47" w:rsidR="00F227BB" w:rsidRPr="00CA2F34" w:rsidRDefault="00F227BB" w:rsidP="00CA2F34">
            <w:pPr>
              <w:pStyle w:val="ListParagraph"/>
              <w:numPr>
                <w:ilvl w:val="0"/>
                <w:numId w:val="22"/>
              </w:numPr>
              <w:ind w:left="426"/>
              <w:rPr>
                <w:rFonts w:ascii="Calibri" w:hAnsi="Calibri"/>
                <w:i/>
                <w:iCs/>
                <w:sz w:val="18"/>
                <w:szCs w:val="18"/>
                <w:lang w:eastAsia="en-AU"/>
              </w:rPr>
            </w:pPr>
            <w:r w:rsidRPr="00754292">
              <w:rPr>
                <w:rFonts w:ascii="Calibri" w:hAnsi="Calibri"/>
                <w:sz w:val="18"/>
                <w:szCs w:val="18"/>
                <w:lang w:eastAsia="en-AU"/>
              </w:rPr>
              <w:t>Tell students</w:t>
            </w:r>
            <w:r w:rsidRPr="00754292">
              <w:rPr>
                <w:rFonts w:ascii="Calibri" w:hAnsi="Calibri"/>
                <w:i/>
                <w:iCs/>
                <w:sz w:val="18"/>
                <w:szCs w:val="18"/>
                <w:lang w:eastAsia="en-AU"/>
              </w:rPr>
              <w:t xml:space="preserve"> </w:t>
            </w:r>
            <w:proofErr w:type="gramStart"/>
            <w:r w:rsidRPr="00754292">
              <w:rPr>
                <w:rFonts w:ascii="Calibri" w:hAnsi="Calibri"/>
                <w:i/>
                <w:iCs/>
                <w:sz w:val="18"/>
                <w:szCs w:val="18"/>
                <w:lang w:eastAsia="en-AU"/>
              </w:rPr>
              <w:t>If</w:t>
            </w:r>
            <w:proofErr w:type="gramEnd"/>
            <w:r w:rsidRPr="00754292">
              <w:rPr>
                <w:rFonts w:ascii="Calibri" w:hAnsi="Calibri"/>
                <w:i/>
                <w:iCs/>
                <w:sz w:val="18"/>
                <w:szCs w:val="18"/>
                <w:lang w:eastAsia="en-AU"/>
              </w:rPr>
              <w:t xml:space="preserve"> it is thirty minutes after the hour we can also say half past. </w:t>
            </w:r>
          </w:p>
          <w:p w14:paraId="6AE02439" w14:textId="77777777" w:rsidR="00F227BB" w:rsidRPr="00754292" w:rsidRDefault="00F227BB" w:rsidP="00754292">
            <w:pPr>
              <w:pStyle w:val="ListParagraph"/>
              <w:numPr>
                <w:ilvl w:val="0"/>
                <w:numId w:val="22"/>
              </w:numPr>
              <w:ind w:left="426"/>
              <w:rPr>
                <w:rFonts w:ascii="Calibri" w:hAnsi="Calibri"/>
                <w:sz w:val="18"/>
                <w:szCs w:val="18"/>
                <w:lang w:eastAsia="en-AU"/>
              </w:rPr>
            </w:pPr>
            <w:r w:rsidRPr="00754292">
              <w:rPr>
                <w:rFonts w:ascii="Calibri" w:hAnsi="Calibri"/>
                <w:sz w:val="18"/>
                <w:szCs w:val="18"/>
                <w:lang w:eastAsia="en-AU"/>
              </w:rPr>
              <w:t>Combine the short hand and long hand by asking the students to identify the hour and the number of minutes after or past the hour. Include examples of o'clock and examples of the minute hand pointing to a number. Write the times on the board in words and digital.</w:t>
            </w:r>
          </w:p>
          <w:p w14:paraId="33DA87FB" w14:textId="77777777" w:rsidR="00F227BB" w:rsidRPr="00754292" w:rsidRDefault="00F227BB" w:rsidP="00754292">
            <w:pPr>
              <w:pStyle w:val="ListParagraph"/>
              <w:numPr>
                <w:ilvl w:val="0"/>
                <w:numId w:val="22"/>
              </w:numPr>
              <w:spacing w:before="100" w:beforeAutospacing="1" w:after="100" w:afterAutospacing="1"/>
              <w:ind w:left="426"/>
              <w:rPr>
                <w:rFonts w:ascii="Calibri" w:hAnsi="Calibri"/>
                <w:color w:val="FF0000"/>
                <w:sz w:val="18"/>
                <w:szCs w:val="18"/>
                <w:lang w:eastAsia="en-AU"/>
              </w:rPr>
            </w:pPr>
            <w:r w:rsidRPr="00754292">
              <w:rPr>
                <w:rFonts w:ascii="Calibri" w:hAnsi="Calibri"/>
                <w:bCs/>
                <w:i/>
                <w:sz w:val="18"/>
                <w:szCs w:val="18"/>
                <w:lang w:eastAsia="en-AU"/>
              </w:rPr>
              <w:t>NB: Teaching students to read the time by this method makes it easier to teach minutes after the hour when the minute hand is 'off a number'. With the bulk of time information being presented in digital form it is not a real problem that students read analogue time as 'thirty minutes after/past</w:t>
            </w:r>
            <w:r w:rsidRPr="00754292">
              <w:rPr>
                <w:rFonts w:ascii="Calibri" w:hAnsi="Calibri"/>
                <w:b/>
                <w:bCs/>
                <w:sz w:val="18"/>
                <w:szCs w:val="18"/>
                <w:lang w:eastAsia="en-AU"/>
              </w:rPr>
              <w:t xml:space="preserve"> </w:t>
            </w:r>
            <w:r w:rsidRPr="00754292">
              <w:rPr>
                <w:rFonts w:ascii="Calibri" w:hAnsi="Calibri"/>
                <w:bCs/>
                <w:i/>
                <w:sz w:val="18"/>
                <w:szCs w:val="18"/>
                <w:lang w:eastAsia="en-AU"/>
              </w:rPr>
              <w:t>five' (NAPLAN –</w:t>
            </w:r>
            <w:r w:rsidRPr="00754292">
              <w:rPr>
                <w:rFonts w:ascii="Calibri" w:hAnsi="Calibri"/>
                <w:bCs/>
                <w:i/>
                <w:lang w:eastAsia="en-AU"/>
              </w:rPr>
              <w:t>Teaching Strategies)</w:t>
            </w:r>
          </w:p>
        </w:tc>
        <w:tc>
          <w:tcPr>
            <w:tcW w:w="2126" w:type="dxa"/>
            <w:shd w:val="clear" w:color="auto" w:fill="FFFFCC"/>
          </w:tcPr>
          <w:p w14:paraId="619F89F7" w14:textId="77777777" w:rsidR="00F227BB" w:rsidRPr="004A4DA4" w:rsidRDefault="00F227BB" w:rsidP="00520774">
            <w:pPr>
              <w:pStyle w:val="Heading2"/>
              <w:jc w:val="center"/>
              <w:rPr>
                <w:rFonts w:ascii="Calibri" w:hAnsi="Calibri"/>
                <w:szCs w:val="24"/>
              </w:rPr>
            </w:pPr>
            <w:r>
              <w:rPr>
                <w:rFonts w:ascii="Calibri" w:hAnsi="Calibri"/>
                <w:szCs w:val="24"/>
              </w:rPr>
              <w:t>LEARNING SEQUENCE</w:t>
            </w:r>
          </w:p>
          <w:p w14:paraId="407CA425" w14:textId="77777777" w:rsidR="00F227BB" w:rsidRDefault="00F227BB" w:rsidP="00D36387">
            <w:pPr>
              <w:pStyle w:val="Heading2"/>
              <w:jc w:val="center"/>
              <w:rPr>
                <w:rFonts w:ascii="Calibri" w:hAnsi="Calibri"/>
                <w:b w:val="0"/>
                <w:szCs w:val="24"/>
              </w:rPr>
            </w:pPr>
          </w:p>
          <w:p w14:paraId="08B1EA00" w14:textId="77777777" w:rsidR="00F227BB" w:rsidRDefault="00F227BB" w:rsidP="000D5733">
            <w:pPr>
              <w:pStyle w:val="Heading2"/>
              <w:jc w:val="center"/>
              <w:rPr>
                <w:rFonts w:ascii="Calibri" w:hAnsi="Calibri"/>
                <w:b w:val="0"/>
                <w:szCs w:val="24"/>
              </w:rPr>
            </w:pPr>
            <w:r>
              <w:rPr>
                <w:rFonts w:ascii="Calibri" w:hAnsi="Calibri"/>
                <w:b w:val="0"/>
                <w:szCs w:val="24"/>
              </w:rPr>
              <w:t>Remediation</w:t>
            </w:r>
          </w:p>
          <w:p w14:paraId="2C6AAB36" w14:textId="77777777" w:rsidR="00F227BB" w:rsidRPr="004A4DA4" w:rsidRDefault="00F227BB" w:rsidP="00AC1FCB">
            <w:pPr>
              <w:pStyle w:val="Heading2"/>
              <w:jc w:val="center"/>
              <w:rPr>
                <w:rFonts w:ascii="Calibri" w:hAnsi="Calibri"/>
                <w:b w:val="0"/>
                <w:szCs w:val="24"/>
              </w:rPr>
            </w:pPr>
            <w:r>
              <w:rPr>
                <w:rFonts w:ascii="Calibri" w:hAnsi="Calibri"/>
                <w:b w:val="0"/>
                <w:szCs w:val="24"/>
              </w:rPr>
              <w:t>S1 or Early S2</w:t>
            </w:r>
          </w:p>
        </w:tc>
        <w:tc>
          <w:tcPr>
            <w:tcW w:w="9639" w:type="dxa"/>
          </w:tcPr>
          <w:p w14:paraId="13370CB6" w14:textId="77777777" w:rsidR="00F227BB" w:rsidRPr="00754292" w:rsidRDefault="00F227BB" w:rsidP="00754292">
            <w:pPr>
              <w:rPr>
                <w:rFonts w:ascii="Calibri" w:hAnsi="Calibri"/>
              </w:rPr>
            </w:pPr>
          </w:p>
          <w:p w14:paraId="41EF70A4" w14:textId="77777777" w:rsidR="00F227BB" w:rsidRPr="00700CA4" w:rsidRDefault="00F227BB" w:rsidP="00754292">
            <w:pPr>
              <w:pStyle w:val="ListParagraph"/>
              <w:numPr>
                <w:ilvl w:val="0"/>
                <w:numId w:val="23"/>
              </w:numPr>
              <w:rPr>
                <w:rFonts w:ascii="Calibri" w:hAnsi="Calibri"/>
                <w:sz w:val="22"/>
                <w:szCs w:val="22"/>
              </w:rPr>
            </w:pPr>
            <w:r w:rsidRPr="00700CA4">
              <w:rPr>
                <w:rFonts w:ascii="Calibri" w:hAnsi="Calibri"/>
                <w:sz w:val="22"/>
                <w:szCs w:val="22"/>
              </w:rPr>
              <w:t>In small groups, students play ‘quarter past’/ ‘quarter to’ bingo.</w:t>
            </w:r>
          </w:p>
          <w:p w14:paraId="19C12B35" w14:textId="77777777" w:rsidR="00F227BB" w:rsidRPr="004A4DA4" w:rsidRDefault="00F227BB" w:rsidP="005D2618">
            <w:pPr>
              <w:rPr>
                <w:rFonts w:ascii="Calibri" w:hAnsi="Calibri"/>
                <w:sz w:val="24"/>
                <w:szCs w:val="24"/>
              </w:rPr>
            </w:pPr>
          </w:p>
        </w:tc>
      </w:tr>
      <w:tr w:rsidR="00F227BB" w:rsidRPr="004A4DA4" w14:paraId="5162C731" w14:textId="77777777" w:rsidTr="006D1864">
        <w:trPr>
          <w:trHeight w:val="2393"/>
        </w:trPr>
        <w:tc>
          <w:tcPr>
            <w:tcW w:w="3936" w:type="dxa"/>
            <w:vMerge/>
          </w:tcPr>
          <w:p w14:paraId="6D9DC0C4" w14:textId="77777777" w:rsidR="00F227BB" w:rsidRPr="004A4DA4" w:rsidRDefault="00F227BB" w:rsidP="00BA6310">
            <w:pPr>
              <w:pStyle w:val="Heading2"/>
              <w:rPr>
                <w:rFonts w:ascii="Calibri" w:hAnsi="Calibri"/>
                <w:szCs w:val="24"/>
              </w:rPr>
            </w:pPr>
          </w:p>
        </w:tc>
        <w:tc>
          <w:tcPr>
            <w:tcW w:w="2126" w:type="dxa"/>
            <w:shd w:val="clear" w:color="auto" w:fill="FFFFCC"/>
          </w:tcPr>
          <w:p w14:paraId="57F90BFF" w14:textId="77777777" w:rsidR="00F227BB" w:rsidRPr="004A4DA4" w:rsidRDefault="00F227BB" w:rsidP="00EB1737">
            <w:pPr>
              <w:pStyle w:val="Heading2"/>
              <w:jc w:val="center"/>
              <w:rPr>
                <w:rFonts w:ascii="Calibri" w:hAnsi="Calibri"/>
                <w:szCs w:val="24"/>
              </w:rPr>
            </w:pPr>
            <w:r>
              <w:rPr>
                <w:rFonts w:ascii="Calibri" w:hAnsi="Calibri"/>
                <w:szCs w:val="24"/>
              </w:rPr>
              <w:t>LEARNING SEQUENCE</w:t>
            </w:r>
          </w:p>
          <w:p w14:paraId="084E2BF4" w14:textId="77777777" w:rsidR="00F227BB" w:rsidRDefault="00F227BB" w:rsidP="00EB1737">
            <w:pPr>
              <w:pStyle w:val="Heading2"/>
              <w:jc w:val="center"/>
              <w:rPr>
                <w:rFonts w:ascii="Calibri" w:hAnsi="Calibri"/>
                <w:szCs w:val="24"/>
              </w:rPr>
            </w:pPr>
          </w:p>
          <w:p w14:paraId="39F8DBD9" w14:textId="77777777" w:rsidR="00F227BB" w:rsidRPr="004A4DA4" w:rsidRDefault="00F227BB" w:rsidP="000D5733">
            <w:pPr>
              <w:pStyle w:val="Heading2"/>
              <w:jc w:val="center"/>
              <w:rPr>
                <w:rFonts w:ascii="Calibri" w:hAnsi="Calibri"/>
                <w:szCs w:val="24"/>
              </w:rPr>
            </w:pPr>
            <w:r>
              <w:rPr>
                <w:rFonts w:ascii="Calibri" w:hAnsi="Calibri"/>
                <w:szCs w:val="24"/>
              </w:rPr>
              <w:t>S2</w:t>
            </w:r>
          </w:p>
        </w:tc>
        <w:tc>
          <w:tcPr>
            <w:tcW w:w="9639" w:type="dxa"/>
          </w:tcPr>
          <w:p w14:paraId="1B16F41E" w14:textId="77777777" w:rsidR="00700CA4" w:rsidRPr="00CA2F34" w:rsidRDefault="00700CA4" w:rsidP="00CA2F34">
            <w:pPr>
              <w:rPr>
                <w:rFonts w:ascii="Calibri" w:hAnsi="Calibri"/>
                <w:b/>
                <w:lang w:eastAsia="en-AU"/>
              </w:rPr>
            </w:pPr>
            <w:bookmarkStart w:id="0" w:name="_GoBack"/>
            <w:bookmarkEnd w:id="0"/>
            <w:r w:rsidRPr="00CA2F34">
              <w:rPr>
                <w:rFonts w:ascii="Calibri" w:hAnsi="Calibri"/>
                <w:b/>
                <w:lang w:eastAsia="en-AU"/>
              </w:rPr>
              <w:t>Investigation</w:t>
            </w:r>
          </w:p>
          <w:p w14:paraId="5A9FE608" w14:textId="77777777" w:rsidR="00F227BB" w:rsidRPr="00754292" w:rsidRDefault="00F227BB" w:rsidP="00754292">
            <w:pPr>
              <w:pStyle w:val="ListParagraph"/>
              <w:numPr>
                <w:ilvl w:val="0"/>
                <w:numId w:val="23"/>
              </w:numPr>
              <w:rPr>
                <w:rFonts w:ascii="Calibri" w:hAnsi="Calibri"/>
                <w:b/>
                <w:sz w:val="24"/>
                <w:szCs w:val="24"/>
                <w:lang w:eastAsia="en-AU"/>
              </w:rPr>
            </w:pPr>
            <w:r w:rsidRPr="00CA2F34">
              <w:rPr>
                <w:rFonts w:ascii="Calibri" w:hAnsi="Calibri"/>
                <w:lang w:eastAsia="en-AU"/>
              </w:rPr>
              <w:t>Students work in</w:t>
            </w:r>
            <w:r w:rsidRPr="00754292">
              <w:rPr>
                <w:rFonts w:ascii="Calibri" w:hAnsi="Calibri"/>
                <w:sz w:val="22"/>
                <w:szCs w:val="22"/>
                <w:lang w:eastAsia="en-AU"/>
              </w:rPr>
              <w:t xml:space="preserve"> pairs to provide examples of the long hand pointing to each number to show various minutes around the clock face. Have students count by fives and ones to give the number of minutes past the hour/to the hour.  Write down times their partner makes made using words. Start with ‘past’ times and then progress to ‘to’ times.</w:t>
            </w:r>
          </w:p>
          <w:p w14:paraId="4348B785" w14:textId="77777777" w:rsidR="00F227BB" w:rsidRPr="00754292" w:rsidRDefault="00F227BB" w:rsidP="00754292">
            <w:pPr>
              <w:pStyle w:val="ListParagraph"/>
              <w:numPr>
                <w:ilvl w:val="0"/>
                <w:numId w:val="23"/>
              </w:numPr>
              <w:spacing w:before="100" w:beforeAutospacing="1" w:after="100" w:afterAutospacing="1"/>
              <w:rPr>
                <w:rFonts w:ascii="Calibri" w:hAnsi="Calibri"/>
                <w:sz w:val="22"/>
                <w:szCs w:val="22"/>
                <w:lang w:eastAsia="en-AU"/>
              </w:rPr>
            </w:pPr>
            <w:r w:rsidRPr="00754292">
              <w:rPr>
                <w:rFonts w:ascii="Calibri" w:hAnsi="Calibri"/>
                <w:sz w:val="22"/>
                <w:szCs w:val="22"/>
                <w:lang w:eastAsia="en-AU"/>
              </w:rPr>
              <w:t>Students match cards – times in words to digital times.</w:t>
            </w:r>
          </w:p>
          <w:p w14:paraId="57B53165" w14:textId="77777777" w:rsidR="00F227BB" w:rsidRPr="00754292" w:rsidRDefault="00F227BB" w:rsidP="00754292">
            <w:pPr>
              <w:pStyle w:val="ListParagraph"/>
              <w:numPr>
                <w:ilvl w:val="0"/>
                <w:numId w:val="23"/>
              </w:numPr>
              <w:spacing w:before="100" w:beforeAutospacing="1" w:after="100" w:afterAutospacing="1"/>
              <w:rPr>
                <w:rFonts w:ascii="Calibri" w:hAnsi="Calibri"/>
                <w:sz w:val="22"/>
                <w:szCs w:val="22"/>
                <w:lang w:eastAsia="en-AU"/>
              </w:rPr>
            </w:pPr>
            <w:r w:rsidRPr="00754292">
              <w:rPr>
                <w:rFonts w:ascii="Calibri" w:hAnsi="Calibri"/>
                <w:color w:val="FF0000"/>
                <w:sz w:val="22"/>
                <w:szCs w:val="22"/>
              </w:rPr>
              <w:t>Assessment – Matching written times to digital times</w:t>
            </w:r>
          </w:p>
          <w:p w14:paraId="5D34E5DA" w14:textId="77777777" w:rsidR="00F227BB" w:rsidRPr="004A4DA4" w:rsidRDefault="00F227BB" w:rsidP="00520774">
            <w:pPr>
              <w:rPr>
                <w:rFonts w:ascii="Calibri" w:hAnsi="Calibri"/>
                <w:sz w:val="24"/>
                <w:szCs w:val="24"/>
              </w:rPr>
            </w:pPr>
          </w:p>
        </w:tc>
      </w:tr>
      <w:tr w:rsidR="00F227BB" w:rsidRPr="004A4DA4" w14:paraId="11F72788" w14:textId="77777777" w:rsidTr="006D1864">
        <w:trPr>
          <w:trHeight w:val="2443"/>
        </w:trPr>
        <w:tc>
          <w:tcPr>
            <w:tcW w:w="3936" w:type="dxa"/>
            <w:vMerge/>
          </w:tcPr>
          <w:p w14:paraId="55808B53" w14:textId="77777777" w:rsidR="00F227BB" w:rsidRPr="004A4DA4" w:rsidRDefault="00F227BB" w:rsidP="00BA6310">
            <w:pPr>
              <w:pStyle w:val="Heading2"/>
              <w:rPr>
                <w:rFonts w:ascii="Calibri" w:hAnsi="Calibri"/>
                <w:szCs w:val="24"/>
              </w:rPr>
            </w:pPr>
          </w:p>
        </w:tc>
        <w:tc>
          <w:tcPr>
            <w:tcW w:w="2126" w:type="dxa"/>
            <w:shd w:val="clear" w:color="auto" w:fill="FFFFCC"/>
          </w:tcPr>
          <w:p w14:paraId="3F6DD7E7" w14:textId="77777777" w:rsidR="00F227BB" w:rsidRPr="004A4DA4" w:rsidRDefault="00F227BB" w:rsidP="00EB1737">
            <w:pPr>
              <w:pStyle w:val="Heading2"/>
              <w:jc w:val="center"/>
              <w:rPr>
                <w:rFonts w:ascii="Calibri" w:hAnsi="Calibri"/>
                <w:szCs w:val="24"/>
              </w:rPr>
            </w:pPr>
            <w:r>
              <w:rPr>
                <w:rFonts w:ascii="Calibri" w:hAnsi="Calibri"/>
                <w:szCs w:val="24"/>
              </w:rPr>
              <w:t>LEARNING SEQUENCE</w:t>
            </w:r>
          </w:p>
          <w:p w14:paraId="74009035" w14:textId="77777777" w:rsidR="00F227BB" w:rsidRDefault="00F227BB" w:rsidP="00F46276">
            <w:pPr>
              <w:pStyle w:val="Heading2"/>
              <w:jc w:val="center"/>
              <w:rPr>
                <w:rFonts w:ascii="Calibri" w:hAnsi="Calibri"/>
                <w:b w:val="0"/>
                <w:szCs w:val="24"/>
              </w:rPr>
            </w:pPr>
          </w:p>
          <w:p w14:paraId="54A9328B" w14:textId="77777777" w:rsidR="00F227BB" w:rsidRDefault="00F227BB" w:rsidP="000D5733">
            <w:pPr>
              <w:pStyle w:val="Heading2"/>
              <w:jc w:val="center"/>
              <w:rPr>
                <w:rFonts w:ascii="Calibri" w:hAnsi="Calibri"/>
                <w:b w:val="0"/>
                <w:szCs w:val="24"/>
              </w:rPr>
            </w:pPr>
            <w:r w:rsidRPr="004A4DA4">
              <w:rPr>
                <w:rFonts w:ascii="Calibri" w:hAnsi="Calibri"/>
                <w:b w:val="0"/>
                <w:szCs w:val="24"/>
              </w:rPr>
              <w:t xml:space="preserve">Extension </w:t>
            </w:r>
          </w:p>
          <w:p w14:paraId="7A04F0E9" w14:textId="77777777" w:rsidR="00F227BB" w:rsidRPr="004A4DA4" w:rsidRDefault="00F227BB" w:rsidP="00AC1FCB">
            <w:pPr>
              <w:pStyle w:val="Heading2"/>
              <w:jc w:val="center"/>
              <w:rPr>
                <w:rFonts w:ascii="Calibri" w:hAnsi="Calibri"/>
                <w:b w:val="0"/>
                <w:szCs w:val="24"/>
              </w:rPr>
            </w:pPr>
            <w:r>
              <w:rPr>
                <w:rFonts w:ascii="Calibri" w:hAnsi="Calibri"/>
                <w:b w:val="0"/>
                <w:szCs w:val="24"/>
              </w:rPr>
              <w:t>Late S2 or Early S3</w:t>
            </w:r>
          </w:p>
        </w:tc>
        <w:tc>
          <w:tcPr>
            <w:tcW w:w="9639" w:type="dxa"/>
          </w:tcPr>
          <w:p w14:paraId="2A9B027F" w14:textId="77777777" w:rsidR="00F227BB" w:rsidRPr="00754292" w:rsidRDefault="00F227BB" w:rsidP="00754292">
            <w:pPr>
              <w:rPr>
                <w:rFonts w:ascii="Calibri" w:hAnsi="Calibri"/>
                <w:sz w:val="24"/>
                <w:szCs w:val="24"/>
              </w:rPr>
            </w:pPr>
          </w:p>
          <w:p w14:paraId="17BB92B0" w14:textId="77777777" w:rsidR="00F227BB" w:rsidRPr="00754292" w:rsidRDefault="00F227BB" w:rsidP="00754292">
            <w:pPr>
              <w:pStyle w:val="ListParagraph"/>
              <w:numPr>
                <w:ilvl w:val="0"/>
                <w:numId w:val="23"/>
              </w:numPr>
              <w:spacing w:before="100" w:beforeAutospacing="1" w:after="100" w:afterAutospacing="1"/>
              <w:rPr>
                <w:rFonts w:ascii="Calibri" w:hAnsi="Calibri"/>
                <w:sz w:val="22"/>
                <w:szCs w:val="22"/>
              </w:rPr>
            </w:pPr>
            <w:r w:rsidRPr="00754292">
              <w:rPr>
                <w:rFonts w:ascii="Calibri" w:hAnsi="Calibri" w:cs="Arial"/>
                <w:sz w:val="22"/>
                <w:szCs w:val="22"/>
                <w:lang w:eastAsia="en-AU"/>
              </w:rPr>
              <w:t>Select start and finish times for a TV show or event (or arrival and departure times if using a transport timetable).</w:t>
            </w:r>
          </w:p>
        </w:tc>
      </w:tr>
      <w:tr w:rsidR="00F227BB" w:rsidRPr="004A4DA4" w14:paraId="5CDE5C73" w14:textId="77777777" w:rsidTr="00700CA4">
        <w:trPr>
          <w:trHeight w:val="726"/>
        </w:trPr>
        <w:tc>
          <w:tcPr>
            <w:tcW w:w="3936" w:type="dxa"/>
            <w:vMerge/>
            <w:shd w:val="clear" w:color="auto" w:fill="C2D69B"/>
          </w:tcPr>
          <w:p w14:paraId="51B44BB8" w14:textId="77777777" w:rsidR="00F227BB" w:rsidRPr="004A4DA4" w:rsidRDefault="00F227BB" w:rsidP="00BA6310">
            <w:pPr>
              <w:pStyle w:val="Heading2"/>
              <w:rPr>
                <w:rFonts w:ascii="Calibri" w:hAnsi="Calibri"/>
                <w:szCs w:val="24"/>
              </w:rPr>
            </w:pPr>
          </w:p>
        </w:tc>
        <w:tc>
          <w:tcPr>
            <w:tcW w:w="2126" w:type="dxa"/>
            <w:shd w:val="clear" w:color="auto" w:fill="FFFFCC"/>
          </w:tcPr>
          <w:p w14:paraId="0CC9BE58" w14:textId="77777777" w:rsidR="00F227BB" w:rsidRPr="004A4DA4" w:rsidRDefault="00F227BB" w:rsidP="00520774">
            <w:pP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639" w:type="dxa"/>
          </w:tcPr>
          <w:p w14:paraId="3297EA0C" w14:textId="77777777" w:rsidR="00F227BB" w:rsidRDefault="00F227BB" w:rsidP="00520774">
            <w:pPr>
              <w:rPr>
                <w:rFonts w:ascii="Calibri" w:hAnsi="Calibri"/>
                <w:sz w:val="24"/>
                <w:szCs w:val="24"/>
              </w:rPr>
            </w:pPr>
          </w:p>
          <w:p w14:paraId="08FA8B0E" w14:textId="77777777" w:rsidR="00700CA4" w:rsidRDefault="00700CA4" w:rsidP="00520774">
            <w:pPr>
              <w:rPr>
                <w:rFonts w:ascii="Calibri" w:hAnsi="Calibri"/>
                <w:sz w:val="24"/>
                <w:szCs w:val="24"/>
              </w:rPr>
            </w:pPr>
          </w:p>
          <w:p w14:paraId="0EB55083" w14:textId="77777777" w:rsidR="00700CA4" w:rsidRPr="004A4DA4" w:rsidRDefault="00700CA4" w:rsidP="00520774">
            <w:pPr>
              <w:rPr>
                <w:rFonts w:ascii="Calibri" w:hAnsi="Calibri"/>
                <w:sz w:val="24"/>
                <w:szCs w:val="24"/>
              </w:rPr>
            </w:pPr>
          </w:p>
        </w:tc>
      </w:tr>
    </w:tbl>
    <w:p w14:paraId="598D7DB8" w14:textId="77777777" w:rsidR="00F227BB" w:rsidRPr="004A4DA4" w:rsidRDefault="00F227BB" w:rsidP="005D2618">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 xml:space="preserve">All assessment tasks should be written in </w:t>
      </w:r>
      <w:r w:rsidRPr="00D41A1D">
        <w:rPr>
          <w:rFonts w:ascii="Calibri" w:hAnsi="Calibri"/>
          <w:b/>
          <w:color w:val="FF0000"/>
          <w:sz w:val="24"/>
          <w:szCs w:val="24"/>
        </w:rPr>
        <w:t>red</w:t>
      </w:r>
      <w:r w:rsidRPr="00D41A1D">
        <w:rPr>
          <w:rFonts w:ascii="Calibri" w:hAnsi="Calibri"/>
          <w:color w:val="FF0000"/>
          <w:sz w:val="24"/>
          <w:szCs w:val="24"/>
        </w:rPr>
        <w:t xml:space="preserve"> </w:t>
      </w:r>
      <w:r w:rsidRPr="004A4DA4">
        <w:rPr>
          <w:rFonts w:ascii="Calibri" w:hAnsi="Calibri"/>
          <w:sz w:val="24"/>
          <w:szCs w:val="24"/>
        </w:rPr>
        <w:t>and planning should be based around developing the skills to complete that task</w:t>
      </w:r>
      <w:r>
        <w:rPr>
          <w:rFonts w:ascii="Calibri" w:hAnsi="Calibri"/>
          <w:sz w:val="24"/>
          <w:szCs w:val="24"/>
        </w:rPr>
        <w:t>.</w:t>
      </w:r>
    </w:p>
    <w:p w14:paraId="241CE2CC" w14:textId="77777777" w:rsidR="00F227BB" w:rsidRPr="004A4DA4" w:rsidRDefault="00F227BB" w:rsidP="005D2618">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Assessment rubrics or marking scale should be considered</w:t>
      </w:r>
      <w:r>
        <w:rPr>
          <w:rFonts w:ascii="Calibri" w:hAnsi="Calibri"/>
          <w:sz w:val="24"/>
          <w:szCs w:val="24"/>
        </w:rPr>
        <w:t>.</w:t>
      </w:r>
    </w:p>
    <w:sectPr w:rsidR="00F227BB"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BD876AB"/>
    <w:multiLevelType w:val="hybridMultilevel"/>
    <w:tmpl w:val="A2DAEE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23B21E2"/>
    <w:multiLevelType w:val="hybridMultilevel"/>
    <w:tmpl w:val="1E84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E34437"/>
    <w:multiLevelType w:val="hybridMultilevel"/>
    <w:tmpl w:val="8798784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CF90648"/>
    <w:multiLevelType w:val="hybridMultilevel"/>
    <w:tmpl w:val="0F1E4A38"/>
    <w:lvl w:ilvl="0" w:tplc="B074F8A2">
      <w:start w:val="1"/>
      <w:numFmt w:val="decimal"/>
      <w:lvlText w:val="%1."/>
      <w:lvlJc w:val="left"/>
      <w:pPr>
        <w:tabs>
          <w:tab w:val="num" w:pos="720"/>
        </w:tabs>
        <w:ind w:left="720" w:hanging="360"/>
      </w:pPr>
      <w:rPr>
        <w:rFonts w:cs="Times New Roman" w:hint="default"/>
        <w:color w:val="FF0000"/>
        <w:sz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07B718E"/>
    <w:multiLevelType w:val="hybridMultilevel"/>
    <w:tmpl w:val="24B249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8"/>
  </w:num>
  <w:num w:numId="4">
    <w:abstractNumId w:val="7"/>
  </w:num>
  <w:num w:numId="5">
    <w:abstractNumId w:val="3"/>
  </w:num>
  <w:num w:numId="6">
    <w:abstractNumId w:val="1"/>
  </w:num>
  <w:num w:numId="7">
    <w:abstractNumId w:val="12"/>
  </w:num>
  <w:num w:numId="8">
    <w:abstractNumId w:val="22"/>
  </w:num>
  <w:num w:numId="9">
    <w:abstractNumId w:val="10"/>
  </w:num>
  <w:num w:numId="10">
    <w:abstractNumId w:val="17"/>
  </w:num>
  <w:num w:numId="11">
    <w:abstractNumId w:val="9"/>
  </w:num>
  <w:num w:numId="12">
    <w:abstractNumId w:val="21"/>
  </w:num>
  <w:num w:numId="13">
    <w:abstractNumId w:val="6"/>
  </w:num>
  <w:num w:numId="14">
    <w:abstractNumId w:val="2"/>
  </w:num>
  <w:num w:numId="15">
    <w:abstractNumId w:val="13"/>
  </w:num>
  <w:num w:numId="16">
    <w:abstractNumId w:val="5"/>
  </w:num>
  <w:num w:numId="17">
    <w:abstractNumId w:val="8"/>
  </w:num>
  <w:num w:numId="18">
    <w:abstractNumId w:val="20"/>
  </w:num>
  <w:num w:numId="19">
    <w:abstractNumId w:val="16"/>
  </w:num>
  <w:num w:numId="20">
    <w:abstractNumId w:val="11"/>
  </w:num>
  <w:num w:numId="21">
    <w:abstractNumId w:val="14"/>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6212"/>
    <w:rsid w:val="000328F1"/>
    <w:rsid w:val="00052DA9"/>
    <w:rsid w:val="0008137F"/>
    <w:rsid w:val="00081A4D"/>
    <w:rsid w:val="00085889"/>
    <w:rsid w:val="000A54BD"/>
    <w:rsid w:val="000C4175"/>
    <w:rsid w:val="000D5733"/>
    <w:rsid w:val="000F242D"/>
    <w:rsid w:val="0010795F"/>
    <w:rsid w:val="001131C6"/>
    <w:rsid w:val="00116C60"/>
    <w:rsid w:val="00117B2D"/>
    <w:rsid w:val="001357A6"/>
    <w:rsid w:val="001451A1"/>
    <w:rsid w:val="001717B7"/>
    <w:rsid w:val="00185CB7"/>
    <w:rsid w:val="001B7956"/>
    <w:rsid w:val="001C6A19"/>
    <w:rsid w:val="001F0A11"/>
    <w:rsid w:val="00210BA1"/>
    <w:rsid w:val="0022220D"/>
    <w:rsid w:val="00262977"/>
    <w:rsid w:val="002650AE"/>
    <w:rsid w:val="002A32F4"/>
    <w:rsid w:val="002B3979"/>
    <w:rsid w:val="002E2AC1"/>
    <w:rsid w:val="002F600A"/>
    <w:rsid w:val="00372DAB"/>
    <w:rsid w:val="00381038"/>
    <w:rsid w:val="0039001B"/>
    <w:rsid w:val="003B55ED"/>
    <w:rsid w:val="003F5FE9"/>
    <w:rsid w:val="00403F6E"/>
    <w:rsid w:val="004364CA"/>
    <w:rsid w:val="004368FC"/>
    <w:rsid w:val="00443B37"/>
    <w:rsid w:val="004A4DA4"/>
    <w:rsid w:val="004B2453"/>
    <w:rsid w:val="004B76C4"/>
    <w:rsid w:val="004D1266"/>
    <w:rsid w:val="00520774"/>
    <w:rsid w:val="00521B3A"/>
    <w:rsid w:val="0053162C"/>
    <w:rsid w:val="0057006E"/>
    <w:rsid w:val="00571856"/>
    <w:rsid w:val="00571ECB"/>
    <w:rsid w:val="00573414"/>
    <w:rsid w:val="00575B6D"/>
    <w:rsid w:val="005A7343"/>
    <w:rsid w:val="005D2618"/>
    <w:rsid w:val="00633BA7"/>
    <w:rsid w:val="00637574"/>
    <w:rsid w:val="006466C1"/>
    <w:rsid w:val="006667E3"/>
    <w:rsid w:val="00691A0B"/>
    <w:rsid w:val="00694EDB"/>
    <w:rsid w:val="006A3E96"/>
    <w:rsid w:val="006D1864"/>
    <w:rsid w:val="006E7517"/>
    <w:rsid w:val="00700CA4"/>
    <w:rsid w:val="00754292"/>
    <w:rsid w:val="00775B6D"/>
    <w:rsid w:val="0079079B"/>
    <w:rsid w:val="007A1EA1"/>
    <w:rsid w:val="007A222F"/>
    <w:rsid w:val="007C50E5"/>
    <w:rsid w:val="007D1170"/>
    <w:rsid w:val="007E3C19"/>
    <w:rsid w:val="007E4125"/>
    <w:rsid w:val="007F31F4"/>
    <w:rsid w:val="00803F1E"/>
    <w:rsid w:val="00816899"/>
    <w:rsid w:val="008401AB"/>
    <w:rsid w:val="008442F2"/>
    <w:rsid w:val="00845A5B"/>
    <w:rsid w:val="00877309"/>
    <w:rsid w:val="0088150C"/>
    <w:rsid w:val="008A640B"/>
    <w:rsid w:val="008B7ED5"/>
    <w:rsid w:val="008C7B62"/>
    <w:rsid w:val="008D520D"/>
    <w:rsid w:val="008F4588"/>
    <w:rsid w:val="009138EC"/>
    <w:rsid w:val="00925DF8"/>
    <w:rsid w:val="00931BAE"/>
    <w:rsid w:val="00932461"/>
    <w:rsid w:val="00932E16"/>
    <w:rsid w:val="00956D92"/>
    <w:rsid w:val="00961AC9"/>
    <w:rsid w:val="00977E43"/>
    <w:rsid w:val="00984CB7"/>
    <w:rsid w:val="009F49B9"/>
    <w:rsid w:val="00A11BAA"/>
    <w:rsid w:val="00A96550"/>
    <w:rsid w:val="00A973FC"/>
    <w:rsid w:val="00AA36FD"/>
    <w:rsid w:val="00AA7C36"/>
    <w:rsid w:val="00AB5CAF"/>
    <w:rsid w:val="00AB6202"/>
    <w:rsid w:val="00AC10DF"/>
    <w:rsid w:val="00AC1FCB"/>
    <w:rsid w:val="00AC6396"/>
    <w:rsid w:val="00AD2470"/>
    <w:rsid w:val="00B4193E"/>
    <w:rsid w:val="00B54A6D"/>
    <w:rsid w:val="00B63786"/>
    <w:rsid w:val="00B73124"/>
    <w:rsid w:val="00BA07F5"/>
    <w:rsid w:val="00BA4D00"/>
    <w:rsid w:val="00BA6310"/>
    <w:rsid w:val="00BC4299"/>
    <w:rsid w:val="00BC43B0"/>
    <w:rsid w:val="00BD33F5"/>
    <w:rsid w:val="00BF2A55"/>
    <w:rsid w:val="00BF49F1"/>
    <w:rsid w:val="00C07D52"/>
    <w:rsid w:val="00C22997"/>
    <w:rsid w:val="00C303D1"/>
    <w:rsid w:val="00C4146A"/>
    <w:rsid w:val="00C42F08"/>
    <w:rsid w:val="00C51E14"/>
    <w:rsid w:val="00C63ACE"/>
    <w:rsid w:val="00C660B3"/>
    <w:rsid w:val="00C7475F"/>
    <w:rsid w:val="00C909B1"/>
    <w:rsid w:val="00CA13F7"/>
    <w:rsid w:val="00CA2F34"/>
    <w:rsid w:val="00CB2AF4"/>
    <w:rsid w:val="00CB39EB"/>
    <w:rsid w:val="00CC2336"/>
    <w:rsid w:val="00CC5D42"/>
    <w:rsid w:val="00CC6C7F"/>
    <w:rsid w:val="00D01B42"/>
    <w:rsid w:val="00D16DA0"/>
    <w:rsid w:val="00D36387"/>
    <w:rsid w:val="00D41A1D"/>
    <w:rsid w:val="00D45271"/>
    <w:rsid w:val="00D67175"/>
    <w:rsid w:val="00D67D2E"/>
    <w:rsid w:val="00DB3CCB"/>
    <w:rsid w:val="00DD28CA"/>
    <w:rsid w:val="00DF47F3"/>
    <w:rsid w:val="00DF7960"/>
    <w:rsid w:val="00E1733F"/>
    <w:rsid w:val="00E202DD"/>
    <w:rsid w:val="00E40A2A"/>
    <w:rsid w:val="00E4494B"/>
    <w:rsid w:val="00E84467"/>
    <w:rsid w:val="00EB1737"/>
    <w:rsid w:val="00ED18F4"/>
    <w:rsid w:val="00EE299A"/>
    <w:rsid w:val="00EE7DFF"/>
    <w:rsid w:val="00F0294E"/>
    <w:rsid w:val="00F10A55"/>
    <w:rsid w:val="00F227BB"/>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ED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NormalWeb">
    <w:name w:val="Normal (Web)"/>
    <w:basedOn w:val="Normal"/>
    <w:uiPriority w:val="99"/>
    <w:rsid w:val="007D1170"/>
    <w:pPr>
      <w:spacing w:before="100" w:beforeAutospacing="1" w:after="100" w:afterAutospacing="1"/>
    </w:pPr>
    <w:rPr>
      <w:rFonts w:eastAsia="Calibri"/>
      <w:sz w:val="24"/>
      <w:szCs w:val="24"/>
      <w:lang w:eastAsia="en-AU"/>
    </w:rPr>
  </w:style>
  <w:style w:type="character" w:styleId="Strong">
    <w:name w:val="Strong"/>
    <w:basedOn w:val="DefaultParagraphFont"/>
    <w:uiPriority w:val="99"/>
    <w:qFormat/>
    <w:locked/>
    <w:rsid w:val="007D1170"/>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NormalWeb">
    <w:name w:val="Normal (Web)"/>
    <w:basedOn w:val="Normal"/>
    <w:uiPriority w:val="99"/>
    <w:rsid w:val="007D1170"/>
    <w:pPr>
      <w:spacing w:before="100" w:beforeAutospacing="1" w:after="100" w:afterAutospacing="1"/>
    </w:pPr>
    <w:rPr>
      <w:rFonts w:eastAsia="Calibri"/>
      <w:sz w:val="24"/>
      <w:szCs w:val="24"/>
      <w:lang w:eastAsia="en-AU"/>
    </w:rPr>
  </w:style>
  <w:style w:type="character" w:styleId="Strong">
    <w:name w:val="Strong"/>
    <w:basedOn w:val="DefaultParagraphFont"/>
    <w:uiPriority w:val="99"/>
    <w:qFormat/>
    <w:locked/>
    <w:rsid w:val="007D11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423">
      <w:marLeft w:val="0"/>
      <w:marRight w:val="0"/>
      <w:marTop w:val="0"/>
      <w:marBottom w:val="0"/>
      <w:divBdr>
        <w:top w:val="none" w:sz="0" w:space="0" w:color="auto"/>
        <w:left w:val="none" w:sz="0" w:space="0" w:color="auto"/>
        <w:bottom w:val="none" w:sz="0" w:space="0" w:color="auto"/>
        <w:right w:val="none" w:sz="0" w:space="0" w:color="auto"/>
      </w:divBdr>
    </w:div>
    <w:div w:id="1551544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ols.nsw.edu.au/learning/7-12assessments/naplan/teachstrategies/yr2012/index.php?id=numeracy/nn_meas/nn_meas_s2c_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2014-05-20T08:54:00Z</cp:lastPrinted>
  <dcterms:created xsi:type="dcterms:W3CDTF">2015-01-12T21:52:00Z</dcterms:created>
  <dcterms:modified xsi:type="dcterms:W3CDTF">2015-01-12T21:52:00Z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