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A6E1D" w14:textId="77777777" w:rsidR="00B429D4" w:rsidRDefault="00B429D4">
      <w:pPr>
        <w:tabs>
          <w:tab w:val="left" w:pos="14459"/>
        </w:tabs>
        <w:rPr>
          <w:rFonts w:ascii="Calibri" w:hAnsi="Calibri" w:cs="Calibri"/>
          <w:sz w:val="24"/>
          <w:szCs w:val="24"/>
        </w:rPr>
      </w:pPr>
      <w:r>
        <w:rPr>
          <w:rFonts w:ascii="Calibri" w:hAnsi="Calibri" w:cs="Calibri"/>
          <w:b/>
          <w:bCs/>
          <w:sz w:val="24"/>
          <w:szCs w:val="24"/>
        </w:rPr>
        <w:t>MATHEMATICS</w:t>
      </w:r>
      <w:r>
        <w:rPr>
          <w:rFonts w:ascii="Calibri" w:hAnsi="Calibri" w:cs="Calibri"/>
          <w:b/>
          <w:bCs/>
          <w:sz w:val="24"/>
          <w:szCs w:val="24"/>
        </w:rPr>
        <w:tab/>
        <w:t>STAGE 1</w:t>
      </w:r>
    </w:p>
    <w:p w14:paraId="7D8F2EF7" w14:textId="77777777" w:rsidR="00B429D4" w:rsidRDefault="00B429D4">
      <w:pPr>
        <w:spacing w:after="120"/>
        <w:jc w:val="center"/>
        <w:rPr>
          <w:rFonts w:ascii="Calibri" w:hAnsi="Calibri" w:cs="Calibri"/>
          <w:b/>
          <w:bCs/>
          <w:color w:val="008000"/>
          <w:sz w:val="32"/>
          <w:szCs w:val="32"/>
        </w:rPr>
      </w:pPr>
      <w:r>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551"/>
        <w:gridCol w:w="4229"/>
        <w:gridCol w:w="4229"/>
        <w:gridCol w:w="4229"/>
      </w:tblGrid>
      <w:tr w:rsidR="00B429D4" w14:paraId="48F4EBB2" w14:textId="77777777">
        <w:trPr>
          <w:trHeight w:hRule="exact" w:val="624"/>
        </w:trPr>
        <w:tc>
          <w:tcPr>
            <w:tcW w:w="1526" w:type="dxa"/>
            <w:shd w:val="clear" w:color="auto" w:fill="C2D69B"/>
          </w:tcPr>
          <w:p w14:paraId="7909B12A" w14:textId="77777777" w:rsidR="00B429D4" w:rsidRDefault="00B429D4">
            <w:pPr>
              <w:pStyle w:val="Heading2"/>
              <w:rPr>
                <w:rFonts w:ascii="Calibri" w:hAnsi="Calibri" w:cs="Calibri"/>
                <w:b w:val="0"/>
                <w:bCs w:val="0"/>
                <w:sz w:val="24"/>
                <w:szCs w:val="24"/>
                <w:lang w:val="en-AU"/>
              </w:rPr>
            </w:pPr>
            <w:r>
              <w:rPr>
                <w:rFonts w:ascii="Calibri" w:hAnsi="Calibri" w:cs="Calibri"/>
                <w:sz w:val="24"/>
                <w:szCs w:val="24"/>
                <w:lang w:val="en-AU"/>
              </w:rPr>
              <w:t>TERM:</w:t>
            </w:r>
            <w:r>
              <w:rPr>
                <w:rFonts w:ascii="Calibri" w:hAnsi="Calibri" w:cs="Calibri"/>
                <w:b w:val="0"/>
                <w:bCs w:val="0"/>
                <w:sz w:val="24"/>
                <w:szCs w:val="24"/>
                <w:lang w:val="en-AU"/>
              </w:rPr>
              <w:t xml:space="preserve">  </w:t>
            </w:r>
          </w:p>
        </w:tc>
        <w:tc>
          <w:tcPr>
            <w:tcW w:w="1559" w:type="dxa"/>
            <w:shd w:val="clear" w:color="auto" w:fill="C2D69B"/>
          </w:tcPr>
          <w:p w14:paraId="03DE86C8" w14:textId="7975E241" w:rsidR="00B429D4" w:rsidRPr="000C6574" w:rsidRDefault="00B429D4">
            <w:pPr>
              <w:pStyle w:val="Heading2"/>
              <w:rPr>
                <w:rFonts w:ascii="Calibri" w:hAnsi="Calibri" w:cs="Calibri"/>
                <w:bCs w:val="0"/>
                <w:sz w:val="24"/>
                <w:szCs w:val="24"/>
                <w:lang w:val="en-AU"/>
              </w:rPr>
            </w:pPr>
            <w:r w:rsidRPr="000C6574">
              <w:rPr>
                <w:rFonts w:ascii="Calibri" w:hAnsi="Calibri" w:cs="Calibri"/>
                <w:sz w:val="24"/>
                <w:szCs w:val="24"/>
                <w:lang w:val="en-AU"/>
              </w:rPr>
              <w:t>WEEK:</w:t>
            </w:r>
            <w:r w:rsidRPr="000C6574">
              <w:rPr>
                <w:rFonts w:ascii="Calibri" w:hAnsi="Calibri" w:cs="Calibri"/>
                <w:bCs w:val="0"/>
                <w:sz w:val="24"/>
                <w:szCs w:val="24"/>
                <w:lang w:val="en-AU"/>
              </w:rPr>
              <w:t xml:space="preserve"> </w:t>
            </w:r>
            <w:r w:rsidR="00D934C0">
              <w:rPr>
                <w:rFonts w:ascii="Calibri" w:hAnsi="Calibri" w:cs="Calibri"/>
                <w:bCs w:val="0"/>
                <w:sz w:val="24"/>
                <w:szCs w:val="24"/>
                <w:lang w:val="en-AU"/>
              </w:rPr>
              <w:t>1</w:t>
            </w:r>
            <w:bookmarkStart w:id="0" w:name="_GoBack"/>
            <w:bookmarkEnd w:id="0"/>
          </w:p>
        </w:tc>
        <w:tc>
          <w:tcPr>
            <w:tcW w:w="4253" w:type="dxa"/>
            <w:shd w:val="clear" w:color="auto" w:fill="C2D69B"/>
          </w:tcPr>
          <w:p w14:paraId="0AE55723" w14:textId="77777777" w:rsidR="00B429D4" w:rsidRPr="000C6574" w:rsidRDefault="00B429D4">
            <w:pPr>
              <w:pStyle w:val="Heading2"/>
              <w:rPr>
                <w:rFonts w:ascii="Calibri" w:hAnsi="Calibri" w:cs="Calibri"/>
                <w:sz w:val="24"/>
                <w:szCs w:val="24"/>
                <w:lang w:val="en-AU"/>
              </w:rPr>
            </w:pPr>
            <w:r w:rsidRPr="000C6574">
              <w:rPr>
                <w:rFonts w:ascii="Calibri" w:hAnsi="Calibri" w:cs="Calibri"/>
                <w:sz w:val="24"/>
                <w:szCs w:val="24"/>
                <w:lang w:val="en-AU"/>
              </w:rPr>
              <w:t>STRAND:</w:t>
            </w:r>
            <w:r w:rsidRPr="000C6574">
              <w:rPr>
                <w:rFonts w:ascii="Calibri" w:hAnsi="Calibri" w:cs="Calibri"/>
                <w:bCs w:val="0"/>
                <w:sz w:val="24"/>
                <w:szCs w:val="24"/>
                <w:lang w:val="en-AU"/>
              </w:rPr>
              <w:t xml:space="preserve"> </w:t>
            </w:r>
            <w:r w:rsidRPr="000C6574">
              <w:rPr>
                <w:rFonts w:ascii="Calibri" w:hAnsi="Calibri" w:cs="Calibri"/>
                <w:sz w:val="24"/>
                <w:szCs w:val="24"/>
                <w:lang w:val="en-AU"/>
              </w:rPr>
              <w:t xml:space="preserve"> </w:t>
            </w:r>
          </w:p>
          <w:p w14:paraId="1B4CA133" w14:textId="77777777" w:rsidR="00B429D4" w:rsidRPr="000C6574" w:rsidRDefault="00B429D4">
            <w:pPr>
              <w:pStyle w:val="Heading2"/>
              <w:rPr>
                <w:rFonts w:ascii="Calibri" w:hAnsi="Calibri" w:cs="Calibri"/>
                <w:sz w:val="24"/>
                <w:szCs w:val="24"/>
                <w:lang w:val="en-AU"/>
              </w:rPr>
            </w:pPr>
            <w:r w:rsidRPr="000C6574">
              <w:rPr>
                <w:rFonts w:ascii="Calibri" w:hAnsi="Calibri" w:cs="Calibri"/>
                <w:sz w:val="24"/>
                <w:szCs w:val="24"/>
                <w:lang w:val="en-AU"/>
              </w:rPr>
              <w:t>Measurement and Geometry</w:t>
            </w:r>
          </w:p>
        </w:tc>
        <w:tc>
          <w:tcPr>
            <w:tcW w:w="4253" w:type="dxa"/>
            <w:shd w:val="clear" w:color="auto" w:fill="C2D69B"/>
          </w:tcPr>
          <w:p w14:paraId="65D0DFF1" w14:textId="77777777" w:rsidR="00B429D4" w:rsidRPr="000C6574" w:rsidRDefault="00B429D4">
            <w:pPr>
              <w:rPr>
                <w:rFonts w:ascii="Calibri" w:hAnsi="Calibri" w:cs="Calibri"/>
                <w:b/>
                <w:sz w:val="24"/>
                <w:szCs w:val="24"/>
              </w:rPr>
            </w:pPr>
            <w:r w:rsidRPr="000C6574">
              <w:rPr>
                <w:rFonts w:ascii="Calibri" w:hAnsi="Calibri" w:cs="Calibri"/>
                <w:b/>
                <w:bCs/>
                <w:sz w:val="24"/>
                <w:szCs w:val="24"/>
                <w:lang w:eastAsia="en-AU"/>
              </w:rPr>
              <w:t>SUB-STRAND:</w:t>
            </w:r>
            <w:r w:rsidRPr="000C6574">
              <w:rPr>
                <w:rFonts w:ascii="Calibri" w:hAnsi="Calibri" w:cs="Calibri"/>
                <w:b/>
                <w:sz w:val="24"/>
                <w:szCs w:val="24"/>
                <w:lang w:eastAsia="en-AU"/>
              </w:rPr>
              <w:t xml:space="preserve">  Time</w:t>
            </w:r>
            <w:r w:rsidR="00457992" w:rsidRPr="000C6574">
              <w:rPr>
                <w:rFonts w:ascii="Calibri" w:hAnsi="Calibri" w:cs="Calibri"/>
                <w:b/>
                <w:sz w:val="24"/>
                <w:szCs w:val="24"/>
                <w:lang w:eastAsia="en-AU"/>
              </w:rPr>
              <w:t xml:space="preserve"> 1</w:t>
            </w:r>
          </w:p>
        </w:tc>
        <w:tc>
          <w:tcPr>
            <w:tcW w:w="4253" w:type="dxa"/>
            <w:shd w:val="clear" w:color="auto" w:fill="C2D69B"/>
          </w:tcPr>
          <w:p w14:paraId="192C0628" w14:textId="77777777" w:rsidR="00B429D4" w:rsidRPr="000C6574" w:rsidRDefault="00B429D4">
            <w:pPr>
              <w:rPr>
                <w:rFonts w:ascii="Calibri" w:hAnsi="Calibri" w:cs="Calibri"/>
                <w:b/>
                <w:sz w:val="24"/>
                <w:szCs w:val="24"/>
              </w:rPr>
            </w:pPr>
            <w:r w:rsidRPr="000C6574">
              <w:rPr>
                <w:rFonts w:ascii="Calibri" w:hAnsi="Calibri" w:cs="Calibri"/>
                <w:b/>
                <w:bCs/>
                <w:sz w:val="24"/>
                <w:szCs w:val="24"/>
              </w:rPr>
              <w:t>WORKING MATHEMATICALLY:</w:t>
            </w:r>
            <w:r w:rsidRPr="000C6574">
              <w:rPr>
                <w:rFonts w:ascii="Calibri" w:hAnsi="Calibri" w:cs="Calibri"/>
                <w:b/>
                <w:sz w:val="24"/>
                <w:szCs w:val="24"/>
              </w:rPr>
              <w:t xml:space="preserve"> </w:t>
            </w:r>
          </w:p>
        </w:tc>
      </w:tr>
      <w:tr w:rsidR="00B429D4" w14:paraId="4E1E0B58" w14:textId="77777777">
        <w:trPr>
          <w:trHeight w:hRule="exact" w:val="454"/>
        </w:trPr>
        <w:tc>
          <w:tcPr>
            <w:tcW w:w="3085" w:type="dxa"/>
            <w:gridSpan w:val="2"/>
            <w:shd w:val="clear" w:color="auto" w:fill="FFFFCC"/>
          </w:tcPr>
          <w:p w14:paraId="7702EA38" w14:textId="77777777" w:rsidR="00B429D4" w:rsidRDefault="00B429D4">
            <w:pPr>
              <w:pStyle w:val="Heading2"/>
              <w:rPr>
                <w:rFonts w:ascii="Calibri" w:hAnsi="Calibri" w:cs="Calibri"/>
                <w:sz w:val="24"/>
                <w:szCs w:val="24"/>
                <w:lang w:val="en-AU"/>
              </w:rPr>
            </w:pPr>
            <w:r>
              <w:rPr>
                <w:rFonts w:ascii="Calibri" w:hAnsi="Calibri" w:cs="Calibri"/>
                <w:sz w:val="24"/>
                <w:szCs w:val="24"/>
                <w:lang w:val="en-AU"/>
              </w:rPr>
              <w:t>OUTCOMES:</w:t>
            </w:r>
            <w:r w:rsidR="000C6574">
              <w:rPr>
                <w:rFonts w:ascii="Calibri" w:hAnsi="Calibri" w:cs="Calibri"/>
                <w:sz w:val="24"/>
                <w:szCs w:val="24"/>
                <w:lang w:val="en-AU"/>
              </w:rPr>
              <w:t xml:space="preserve"> </w:t>
            </w:r>
            <w:r w:rsidR="000C6574" w:rsidRPr="000C6574">
              <w:rPr>
                <w:rFonts w:ascii="Calibri" w:hAnsi="Calibri" w:cs="Calibri"/>
                <w:bCs w:val="0"/>
                <w:sz w:val="24"/>
                <w:szCs w:val="24"/>
              </w:rPr>
              <w:t>MA1-13MG</w:t>
            </w:r>
          </w:p>
        </w:tc>
        <w:tc>
          <w:tcPr>
            <w:tcW w:w="4253" w:type="dxa"/>
            <w:gridSpan w:val="3"/>
          </w:tcPr>
          <w:p w14:paraId="45E06F63" w14:textId="77777777" w:rsidR="00B429D4" w:rsidRPr="000C6574" w:rsidRDefault="000C6574">
            <w:pPr>
              <w:pStyle w:val="Heading1"/>
              <w:rPr>
                <w:rFonts w:asciiTheme="minorHAnsi" w:hAnsiTheme="minorHAnsi" w:cs="Calibri"/>
                <w:kern w:val="0"/>
                <w:sz w:val="24"/>
                <w:szCs w:val="24"/>
              </w:rPr>
            </w:pPr>
            <w:r w:rsidRPr="000C6574">
              <w:rPr>
                <w:rFonts w:asciiTheme="minorHAnsi" w:hAnsiTheme="minorHAnsi" w:cs="Calibri"/>
                <w:b w:val="0"/>
                <w:bCs w:val="0"/>
                <w:kern w:val="0"/>
                <w:sz w:val="24"/>
                <w:szCs w:val="24"/>
              </w:rPr>
              <w:t>D</w:t>
            </w:r>
            <w:r w:rsidR="00B429D4" w:rsidRPr="000C6574">
              <w:rPr>
                <w:rFonts w:asciiTheme="minorHAnsi" w:hAnsiTheme="minorHAnsi" w:cs="Calibri"/>
                <w:b w:val="0"/>
                <w:bCs w:val="0"/>
                <w:kern w:val="0"/>
                <w:sz w:val="24"/>
                <w:szCs w:val="24"/>
              </w:rPr>
              <w:t>escribes, compares and orders durations of events, and reads half- and quarter-hour time</w:t>
            </w:r>
          </w:p>
        </w:tc>
      </w:tr>
      <w:tr w:rsidR="00B429D4" w14:paraId="320C21D1" w14:textId="77777777" w:rsidTr="00766498">
        <w:trPr>
          <w:trHeight w:hRule="exact" w:val="2369"/>
        </w:trPr>
        <w:tc>
          <w:tcPr>
            <w:tcW w:w="3085" w:type="dxa"/>
            <w:gridSpan w:val="2"/>
            <w:shd w:val="clear" w:color="auto" w:fill="FFFFCC"/>
          </w:tcPr>
          <w:p w14:paraId="71A61BC3" w14:textId="77777777" w:rsidR="00B429D4" w:rsidRDefault="00B429D4">
            <w:pPr>
              <w:rPr>
                <w:rFonts w:ascii="Calibri" w:hAnsi="Calibri" w:cs="Calibri"/>
                <w:b/>
                <w:bCs/>
                <w:sz w:val="24"/>
                <w:szCs w:val="24"/>
              </w:rPr>
            </w:pPr>
            <w:r>
              <w:rPr>
                <w:rFonts w:ascii="Calibri" w:hAnsi="Calibri" w:cs="Calibri"/>
                <w:b/>
                <w:bCs/>
                <w:sz w:val="24"/>
                <w:szCs w:val="24"/>
              </w:rPr>
              <w:t xml:space="preserve">CONTENT: </w:t>
            </w:r>
          </w:p>
          <w:p w14:paraId="0C83FE28" w14:textId="77777777" w:rsidR="00B429D4" w:rsidRDefault="00B429D4">
            <w:pPr>
              <w:rPr>
                <w:rFonts w:ascii="Calibri" w:hAnsi="Calibri" w:cs="Calibri"/>
              </w:rPr>
            </w:pPr>
          </w:p>
        </w:tc>
        <w:tc>
          <w:tcPr>
            <w:tcW w:w="4253" w:type="dxa"/>
            <w:gridSpan w:val="3"/>
          </w:tcPr>
          <w:p w14:paraId="3EB9F0D0" w14:textId="77777777" w:rsidR="00B429D4" w:rsidRPr="000C6574" w:rsidRDefault="00B429D4">
            <w:pPr>
              <w:autoSpaceDE w:val="0"/>
              <w:autoSpaceDN w:val="0"/>
              <w:adjustRightInd w:val="0"/>
              <w:rPr>
                <w:rFonts w:asciiTheme="minorHAnsi" w:hAnsiTheme="minorHAnsi" w:cs="Calibri"/>
                <w:sz w:val="24"/>
                <w:szCs w:val="24"/>
              </w:rPr>
            </w:pPr>
            <w:r w:rsidRPr="000C6574">
              <w:rPr>
                <w:rFonts w:asciiTheme="minorHAnsi" w:hAnsiTheme="minorHAnsi" w:cs="Calibri"/>
                <w:b/>
                <w:bCs/>
                <w:color w:val="000000"/>
                <w:sz w:val="24"/>
                <w:szCs w:val="24"/>
              </w:rPr>
              <w:t>Name and order months and seasons (ACMMG040)</w:t>
            </w:r>
          </w:p>
          <w:p w14:paraId="7E5842CF" w14:textId="77777777" w:rsidR="00B429D4" w:rsidRPr="000C6574" w:rsidRDefault="000C6574" w:rsidP="000C6574">
            <w:pPr>
              <w:pStyle w:val="ListParagraph"/>
              <w:numPr>
                <w:ilvl w:val="0"/>
                <w:numId w:val="27"/>
              </w:numPr>
              <w:autoSpaceDE w:val="0"/>
              <w:autoSpaceDN w:val="0"/>
              <w:adjustRightInd w:val="0"/>
              <w:ind w:left="438"/>
              <w:rPr>
                <w:rFonts w:asciiTheme="minorHAnsi" w:hAnsiTheme="minorHAnsi" w:cs="Calibri"/>
                <w:color w:val="000000"/>
                <w:sz w:val="24"/>
                <w:szCs w:val="24"/>
              </w:rPr>
            </w:pPr>
            <w:r w:rsidRPr="000C6574">
              <w:rPr>
                <w:rFonts w:asciiTheme="minorHAnsi" w:hAnsiTheme="minorHAnsi" w:cs="Calibri"/>
                <w:color w:val="000000"/>
                <w:sz w:val="24"/>
                <w:szCs w:val="24"/>
              </w:rPr>
              <w:t>N</w:t>
            </w:r>
            <w:r w:rsidR="00B429D4" w:rsidRPr="000C6574">
              <w:rPr>
                <w:rFonts w:asciiTheme="minorHAnsi" w:hAnsiTheme="minorHAnsi" w:cs="Calibri"/>
                <w:color w:val="000000"/>
                <w:sz w:val="24"/>
                <w:szCs w:val="24"/>
              </w:rPr>
              <w:t>ame and order the seasons, and name the months for each season</w:t>
            </w:r>
          </w:p>
          <w:p w14:paraId="1B080AF1" w14:textId="77777777" w:rsidR="00B429D4" w:rsidRPr="000C6574" w:rsidRDefault="000C6574" w:rsidP="000C6574">
            <w:pPr>
              <w:pStyle w:val="ListParagraph"/>
              <w:numPr>
                <w:ilvl w:val="0"/>
                <w:numId w:val="27"/>
              </w:numPr>
              <w:autoSpaceDE w:val="0"/>
              <w:autoSpaceDN w:val="0"/>
              <w:adjustRightInd w:val="0"/>
              <w:ind w:left="438"/>
              <w:rPr>
                <w:rFonts w:asciiTheme="minorHAnsi" w:hAnsiTheme="minorHAnsi" w:cs="Calibri"/>
                <w:color w:val="000000"/>
                <w:sz w:val="24"/>
                <w:szCs w:val="24"/>
              </w:rPr>
            </w:pPr>
            <w:r w:rsidRPr="000C6574">
              <w:rPr>
                <w:rFonts w:asciiTheme="minorHAnsi" w:hAnsiTheme="minorHAnsi" w:cs="Calibri"/>
                <w:color w:val="000000"/>
                <w:sz w:val="24"/>
                <w:szCs w:val="24"/>
              </w:rPr>
              <w:t>D</w:t>
            </w:r>
            <w:r w:rsidR="00B429D4" w:rsidRPr="000C6574">
              <w:rPr>
                <w:rFonts w:asciiTheme="minorHAnsi" w:hAnsiTheme="minorHAnsi" w:cs="Calibri"/>
                <w:color w:val="000000"/>
                <w:sz w:val="24"/>
                <w:szCs w:val="24"/>
              </w:rPr>
              <w:t xml:space="preserve">escribe the environmental characteristics of each season, </w:t>
            </w:r>
            <w:proofErr w:type="spellStart"/>
            <w:r w:rsidR="00B429D4" w:rsidRPr="000C6574">
              <w:rPr>
                <w:rFonts w:asciiTheme="minorHAnsi" w:hAnsiTheme="minorHAnsi" w:cs="Calibri"/>
                <w:color w:val="000000"/>
                <w:sz w:val="24"/>
                <w:szCs w:val="24"/>
              </w:rPr>
              <w:t>eg</w:t>
            </w:r>
            <w:proofErr w:type="spellEnd"/>
            <w:r w:rsidR="00B429D4" w:rsidRPr="000C6574">
              <w:rPr>
                <w:rFonts w:asciiTheme="minorHAnsi" w:hAnsiTheme="minorHAnsi" w:cs="Calibri"/>
                <w:color w:val="000000"/>
                <w:sz w:val="24"/>
                <w:szCs w:val="24"/>
              </w:rPr>
              <w:t xml:space="preserve"> 'Winter is cool and some trees lose their leaves' (Communicating)</w:t>
            </w:r>
          </w:p>
          <w:p w14:paraId="1E989040" w14:textId="77777777" w:rsidR="00B429D4" w:rsidRPr="000C6574" w:rsidRDefault="000C6574" w:rsidP="000C6574">
            <w:pPr>
              <w:pStyle w:val="ListParagraph"/>
              <w:numPr>
                <w:ilvl w:val="0"/>
                <w:numId w:val="27"/>
              </w:numPr>
              <w:autoSpaceDE w:val="0"/>
              <w:autoSpaceDN w:val="0"/>
              <w:adjustRightInd w:val="0"/>
              <w:ind w:left="438"/>
              <w:rPr>
                <w:rFonts w:asciiTheme="minorHAnsi" w:hAnsiTheme="minorHAnsi" w:cs="Calibri"/>
                <w:color w:val="000000"/>
                <w:sz w:val="24"/>
                <w:szCs w:val="24"/>
              </w:rPr>
            </w:pPr>
            <w:r w:rsidRPr="000C6574">
              <w:rPr>
                <w:rFonts w:asciiTheme="minorHAnsi" w:hAnsiTheme="minorHAnsi" w:cs="Calibri"/>
                <w:color w:val="000000"/>
                <w:sz w:val="24"/>
                <w:szCs w:val="24"/>
              </w:rPr>
              <w:t>R</w:t>
            </w:r>
            <w:r w:rsidR="00B429D4" w:rsidRPr="000C6574">
              <w:rPr>
                <w:rFonts w:asciiTheme="minorHAnsi" w:hAnsiTheme="minorHAnsi" w:cs="Calibri"/>
                <w:color w:val="000000"/>
                <w:sz w:val="24"/>
                <w:szCs w:val="24"/>
              </w:rPr>
              <w:t xml:space="preserve">ecognise that in some cultures seasonal changes mark the passing of time, </w:t>
            </w:r>
            <w:proofErr w:type="spellStart"/>
            <w:r w:rsidR="00B429D4" w:rsidRPr="000C6574">
              <w:rPr>
                <w:rFonts w:asciiTheme="minorHAnsi" w:hAnsiTheme="minorHAnsi" w:cs="Calibri"/>
                <w:color w:val="000000"/>
                <w:sz w:val="24"/>
                <w:szCs w:val="24"/>
              </w:rPr>
              <w:t>eg</w:t>
            </w:r>
            <w:proofErr w:type="spellEnd"/>
            <w:r w:rsidR="00B429D4" w:rsidRPr="000C6574">
              <w:rPr>
                <w:rFonts w:asciiTheme="minorHAnsi" w:hAnsiTheme="minorHAnsi" w:cs="Calibri"/>
                <w:color w:val="000000"/>
                <w:sz w:val="24"/>
                <w:szCs w:val="24"/>
              </w:rPr>
              <w:t xml:space="preserve"> the floweri</w:t>
            </w:r>
            <w:r w:rsidRPr="000C6574">
              <w:rPr>
                <w:rFonts w:asciiTheme="minorHAnsi" w:hAnsiTheme="minorHAnsi" w:cs="Calibri"/>
                <w:color w:val="000000"/>
                <w:sz w:val="24"/>
                <w:szCs w:val="24"/>
              </w:rPr>
              <w:t>ng of plants and the migration P</w:t>
            </w:r>
            <w:r w:rsidR="00B429D4" w:rsidRPr="000C6574">
              <w:rPr>
                <w:rFonts w:asciiTheme="minorHAnsi" w:hAnsiTheme="minorHAnsi" w:cs="Calibri"/>
                <w:color w:val="000000"/>
                <w:sz w:val="24"/>
                <w:szCs w:val="24"/>
              </w:rPr>
              <w:t>atterns of animals are used by many peoples, including Aboriginal people (Reasoning)</w:t>
            </w:r>
          </w:p>
          <w:p w14:paraId="5DE2B2C7" w14:textId="77777777" w:rsidR="00B429D4" w:rsidRPr="000C6574" w:rsidRDefault="000C6574" w:rsidP="000C6574">
            <w:pPr>
              <w:pStyle w:val="ListParagraph"/>
              <w:numPr>
                <w:ilvl w:val="0"/>
                <w:numId w:val="27"/>
              </w:numPr>
              <w:autoSpaceDE w:val="0"/>
              <w:autoSpaceDN w:val="0"/>
              <w:adjustRightInd w:val="0"/>
              <w:ind w:left="438"/>
              <w:rPr>
                <w:rFonts w:asciiTheme="minorHAnsi" w:hAnsiTheme="minorHAnsi" w:cs="Calibri"/>
                <w:sz w:val="24"/>
                <w:szCs w:val="24"/>
              </w:rPr>
            </w:pPr>
            <w:r w:rsidRPr="000C6574">
              <w:rPr>
                <w:rFonts w:asciiTheme="minorHAnsi" w:hAnsiTheme="minorHAnsi" w:cs="Calibri"/>
                <w:color w:val="000000"/>
                <w:sz w:val="24"/>
                <w:szCs w:val="24"/>
              </w:rPr>
              <w:t>R</w:t>
            </w:r>
            <w:r w:rsidR="00B429D4" w:rsidRPr="000C6574">
              <w:rPr>
                <w:rFonts w:asciiTheme="minorHAnsi" w:hAnsiTheme="minorHAnsi" w:cs="Calibri"/>
                <w:color w:val="000000"/>
                <w:sz w:val="24"/>
                <w:szCs w:val="24"/>
              </w:rPr>
              <w:t xml:space="preserve">ecognise that in countries in the northern hemisphere, the season is the opposite </w:t>
            </w:r>
            <w:proofErr w:type="gramStart"/>
            <w:r w:rsidR="00B429D4" w:rsidRPr="000C6574">
              <w:rPr>
                <w:rFonts w:asciiTheme="minorHAnsi" w:hAnsiTheme="minorHAnsi" w:cs="Calibri"/>
                <w:color w:val="000000"/>
                <w:sz w:val="24"/>
                <w:szCs w:val="24"/>
              </w:rPr>
              <w:t>to  that</w:t>
            </w:r>
            <w:proofErr w:type="gramEnd"/>
            <w:r w:rsidR="00B429D4" w:rsidRPr="000C6574">
              <w:rPr>
                <w:rFonts w:asciiTheme="minorHAnsi" w:hAnsiTheme="minorHAnsi" w:cs="Calibri"/>
                <w:color w:val="000000"/>
                <w:sz w:val="24"/>
                <w:szCs w:val="24"/>
              </w:rPr>
              <w:t xml:space="preserve"> being experienced in Australia at that time (Reasoning)</w:t>
            </w:r>
          </w:p>
          <w:p w14:paraId="5CF159BA" w14:textId="77777777" w:rsidR="00B429D4" w:rsidRPr="000C6574" w:rsidRDefault="00B429D4">
            <w:pPr>
              <w:autoSpaceDE w:val="0"/>
              <w:autoSpaceDN w:val="0"/>
              <w:adjustRightInd w:val="0"/>
              <w:rPr>
                <w:rFonts w:asciiTheme="minorHAnsi" w:hAnsiTheme="minorHAnsi" w:cs="Calibri"/>
                <w:sz w:val="24"/>
                <w:szCs w:val="24"/>
              </w:rPr>
            </w:pPr>
          </w:p>
        </w:tc>
      </w:tr>
      <w:tr w:rsidR="00B429D4" w14:paraId="645235FD" w14:textId="77777777" w:rsidTr="000C6574">
        <w:trPr>
          <w:trHeight w:hRule="exact" w:val="1010"/>
        </w:trPr>
        <w:tc>
          <w:tcPr>
            <w:tcW w:w="3085" w:type="dxa"/>
            <w:gridSpan w:val="2"/>
            <w:shd w:val="clear" w:color="auto" w:fill="FFFFCC"/>
          </w:tcPr>
          <w:p w14:paraId="167A2253" w14:textId="77777777" w:rsidR="00B429D4" w:rsidRDefault="00B429D4">
            <w:pPr>
              <w:pStyle w:val="Heading2"/>
              <w:rPr>
                <w:rFonts w:ascii="Calibri" w:hAnsi="Calibri" w:cs="Calibri"/>
                <w:sz w:val="24"/>
                <w:szCs w:val="24"/>
                <w:lang w:val="en-AU"/>
              </w:rPr>
            </w:pPr>
            <w:r>
              <w:rPr>
                <w:rFonts w:ascii="Calibri" w:hAnsi="Calibri" w:cs="Calibri"/>
                <w:sz w:val="24"/>
                <w:szCs w:val="24"/>
                <w:lang w:val="en-AU"/>
              </w:rPr>
              <w:t>ASSESSMENT FOR LEARNING</w:t>
            </w:r>
          </w:p>
          <w:p w14:paraId="668383FF" w14:textId="77777777" w:rsidR="00B429D4" w:rsidRDefault="00B429D4">
            <w:pPr>
              <w:rPr>
                <w:rFonts w:ascii="Calibri" w:hAnsi="Calibri" w:cs="Calibri"/>
                <w:sz w:val="24"/>
                <w:szCs w:val="24"/>
                <w:lang w:eastAsia="en-AU"/>
              </w:rPr>
            </w:pPr>
            <w:r>
              <w:rPr>
                <w:rFonts w:ascii="Calibri" w:hAnsi="Calibri" w:cs="Calibri"/>
                <w:sz w:val="24"/>
                <w:szCs w:val="24"/>
                <w:lang w:eastAsia="en-AU"/>
              </w:rPr>
              <w:t>(PRE-ASSESSMENT)</w:t>
            </w:r>
          </w:p>
        </w:tc>
        <w:tc>
          <w:tcPr>
            <w:tcW w:w="4253" w:type="dxa"/>
            <w:gridSpan w:val="3"/>
          </w:tcPr>
          <w:p w14:paraId="5E6BB02A" w14:textId="77777777" w:rsidR="00B429D4" w:rsidRPr="000C6574" w:rsidRDefault="00B429D4">
            <w:pPr>
              <w:autoSpaceDE w:val="0"/>
              <w:autoSpaceDN w:val="0"/>
              <w:adjustRightInd w:val="0"/>
              <w:rPr>
                <w:rFonts w:asciiTheme="minorHAnsi" w:hAnsiTheme="minorHAnsi" w:cs="Calibri"/>
                <w:sz w:val="24"/>
                <w:szCs w:val="24"/>
              </w:rPr>
            </w:pPr>
          </w:p>
        </w:tc>
      </w:tr>
      <w:tr w:rsidR="00B429D4" w14:paraId="5C329513" w14:textId="77777777" w:rsidTr="000C6574">
        <w:trPr>
          <w:trHeight w:hRule="exact" w:val="855"/>
        </w:trPr>
        <w:tc>
          <w:tcPr>
            <w:tcW w:w="3085" w:type="dxa"/>
            <w:gridSpan w:val="2"/>
            <w:shd w:val="clear" w:color="auto" w:fill="FFFFCC"/>
          </w:tcPr>
          <w:p w14:paraId="40EE18FB" w14:textId="77777777" w:rsidR="00B429D4" w:rsidRDefault="00B429D4">
            <w:pPr>
              <w:pStyle w:val="Heading2"/>
              <w:rPr>
                <w:rFonts w:ascii="Calibri" w:hAnsi="Calibri" w:cs="Calibri"/>
                <w:sz w:val="24"/>
                <w:szCs w:val="24"/>
                <w:lang w:val="en-AU"/>
              </w:rPr>
            </w:pPr>
            <w:r>
              <w:rPr>
                <w:rFonts w:ascii="Calibri" w:hAnsi="Calibri" w:cs="Calibri"/>
                <w:sz w:val="24"/>
                <w:szCs w:val="24"/>
                <w:lang w:val="en-AU"/>
              </w:rPr>
              <w:t>WARM UP / DRILL</w:t>
            </w:r>
          </w:p>
        </w:tc>
        <w:tc>
          <w:tcPr>
            <w:tcW w:w="4253" w:type="dxa"/>
            <w:gridSpan w:val="3"/>
          </w:tcPr>
          <w:p w14:paraId="09412882" w14:textId="77777777" w:rsidR="00B429D4" w:rsidRPr="000C6574" w:rsidRDefault="00B429D4" w:rsidP="00766498">
            <w:pPr>
              <w:pStyle w:val="ColorfulList-Accent11"/>
              <w:keepNext/>
              <w:keepLines/>
              <w:numPr>
                <w:ilvl w:val="0"/>
                <w:numId w:val="28"/>
              </w:numPr>
              <w:tabs>
                <w:tab w:val="left" w:pos="312"/>
              </w:tabs>
              <w:spacing w:before="40" w:after="40" w:line="240" w:lineRule="auto"/>
              <w:rPr>
                <w:rFonts w:asciiTheme="minorHAnsi" w:hAnsiTheme="minorHAnsi" w:cs="Arial"/>
                <w:sz w:val="24"/>
                <w:szCs w:val="24"/>
              </w:rPr>
            </w:pPr>
            <w:r w:rsidRPr="000C6574">
              <w:rPr>
                <w:rFonts w:asciiTheme="minorHAnsi" w:hAnsiTheme="minorHAnsi" w:cs="Arial"/>
                <w:sz w:val="24"/>
                <w:szCs w:val="24"/>
              </w:rPr>
              <w:t>Students are given two sets of cards: First set of 12 cards with the names of the months of the year</w:t>
            </w:r>
          </w:p>
          <w:p w14:paraId="23BBB61B" w14:textId="77777777" w:rsidR="00B429D4" w:rsidRPr="000C6574" w:rsidRDefault="00B429D4" w:rsidP="00766498">
            <w:pPr>
              <w:pStyle w:val="ColorfulList-Accent11"/>
              <w:keepNext/>
              <w:keepLines/>
              <w:numPr>
                <w:ilvl w:val="0"/>
                <w:numId w:val="28"/>
              </w:numPr>
              <w:tabs>
                <w:tab w:val="left" w:pos="312"/>
              </w:tabs>
              <w:spacing w:before="40" w:after="40" w:line="240" w:lineRule="auto"/>
              <w:rPr>
                <w:rFonts w:asciiTheme="minorHAnsi" w:hAnsiTheme="minorHAnsi" w:cs="Arial"/>
                <w:sz w:val="24"/>
                <w:szCs w:val="24"/>
              </w:rPr>
            </w:pPr>
            <w:r w:rsidRPr="000C6574">
              <w:rPr>
                <w:rFonts w:asciiTheme="minorHAnsi" w:hAnsiTheme="minorHAnsi" w:cs="Arial"/>
                <w:sz w:val="24"/>
                <w:szCs w:val="24"/>
              </w:rPr>
              <w:t xml:space="preserve">Second set of 4 cards with the names of the seasons and pictures that represent the seasons. </w:t>
            </w:r>
          </w:p>
          <w:p w14:paraId="7345EA18" w14:textId="77777777" w:rsidR="00B429D4" w:rsidRPr="000C6574" w:rsidRDefault="00B429D4">
            <w:pPr>
              <w:autoSpaceDE w:val="0"/>
              <w:autoSpaceDN w:val="0"/>
              <w:adjustRightInd w:val="0"/>
              <w:rPr>
                <w:rFonts w:asciiTheme="minorHAnsi" w:hAnsiTheme="minorHAnsi" w:cs="Calibri"/>
                <w:sz w:val="24"/>
                <w:szCs w:val="24"/>
              </w:rPr>
            </w:pPr>
          </w:p>
        </w:tc>
      </w:tr>
      <w:tr w:rsidR="00B429D4" w14:paraId="1F53A027" w14:textId="77777777" w:rsidTr="000C6574">
        <w:trPr>
          <w:trHeight w:hRule="exact" w:val="857"/>
        </w:trPr>
        <w:tc>
          <w:tcPr>
            <w:tcW w:w="3085" w:type="dxa"/>
            <w:gridSpan w:val="2"/>
            <w:shd w:val="clear" w:color="auto" w:fill="FFFFCC"/>
          </w:tcPr>
          <w:p w14:paraId="1B8DEB92" w14:textId="77777777" w:rsidR="00B429D4" w:rsidRDefault="00B429D4">
            <w:pPr>
              <w:pStyle w:val="Heading2"/>
              <w:rPr>
                <w:rFonts w:ascii="Calibri" w:hAnsi="Calibri" w:cs="Calibri"/>
                <w:sz w:val="24"/>
                <w:szCs w:val="24"/>
                <w:lang w:val="en-AU"/>
              </w:rPr>
            </w:pPr>
            <w:r>
              <w:rPr>
                <w:rFonts w:ascii="Calibri" w:hAnsi="Calibri" w:cs="Calibri"/>
                <w:sz w:val="24"/>
                <w:szCs w:val="24"/>
                <w:lang w:val="en-AU"/>
              </w:rPr>
              <w:t>TENS ACTIVITY</w:t>
            </w:r>
          </w:p>
          <w:p w14:paraId="2E930892" w14:textId="77777777" w:rsidR="00B429D4" w:rsidRDefault="00B429D4">
            <w:pPr>
              <w:pStyle w:val="Heading2"/>
              <w:rPr>
                <w:rFonts w:ascii="Calibri" w:hAnsi="Calibri" w:cs="Calibri"/>
                <w:sz w:val="24"/>
                <w:szCs w:val="24"/>
                <w:lang w:val="en-AU"/>
              </w:rPr>
            </w:pPr>
            <w:r>
              <w:rPr>
                <w:rFonts w:ascii="Calibri" w:hAnsi="Calibri" w:cs="Calibri"/>
                <w:sz w:val="24"/>
                <w:szCs w:val="24"/>
                <w:lang w:val="en-AU"/>
              </w:rPr>
              <w:t>NEWMAN’S PROBLEM</w:t>
            </w:r>
          </w:p>
          <w:p w14:paraId="59BC9C48" w14:textId="77777777" w:rsidR="00B429D4" w:rsidRDefault="00B429D4">
            <w:pPr>
              <w:pStyle w:val="Heading2"/>
              <w:rPr>
                <w:rFonts w:ascii="Calibri" w:hAnsi="Calibri" w:cs="Calibri"/>
                <w:sz w:val="24"/>
                <w:szCs w:val="24"/>
                <w:lang w:val="en-AU"/>
              </w:rPr>
            </w:pPr>
            <w:r>
              <w:rPr>
                <w:rFonts w:ascii="Calibri" w:hAnsi="Calibri" w:cs="Calibri"/>
                <w:sz w:val="24"/>
                <w:szCs w:val="24"/>
                <w:lang w:val="en-AU"/>
              </w:rPr>
              <w:t xml:space="preserve">INVESTIGATION </w:t>
            </w:r>
          </w:p>
          <w:p w14:paraId="33C46ECB" w14:textId="77777777" w:rsidR="00B429D4" w:rsidRDefault="00B429D4">
            <w:pPr>
              <w:pStyle w:val="Heading2"/>
              <w:rPr>
                <w:rFonts w:ascii="Times New Roman" w:hAnsi="Times New Roman" w:cs="Times New Roman"/>
                <w:sz w:val="24"/>
                <w:szCs w:val="24"/>
                <w:lang w:val="en-AU"/>
              </w:rPr>
            </w:pPr>
          </w:p>
        </w:tc>
        <w:tc>
          <w:tcPr>
            <w:tcW w:w="4253" w:type="dxa"/>
            <w:gridSpan w:val="3"/>
          </w:tcPr>
          <w:p w14:paraId="11DB2629" w14:textId="77777777" w:rsidR="00B429D4" w:rsidRPr="000C6574" w:rsidRDefault="00B429D4">
            <w:pPr>
              <w:pStyle w:val="Heading2"/>
              <w:rPr>
                <w:rFonts w:asciiTheme="minorHAnsi" w:hAnsiTheme="minorHAnsi" w:cs="Calibri"/>
                <w:sz w:val="24"/>
                <w:szCs w:val="24"/>
                <w:lang w:val="en-AU"/>
              </w:rPr>
            </w:pPr>
          </w:p>
        </w:tc>
      </w:tr>
      <w:tr w:rsidR="00B429D4" w14:paraId="0667ED98" w14:textId="77777777">
        <w:trPr>
          <w:cantSplit/>
          <w:trHeight w:val="378"/>
        </w:trPr>
        <w:tc>
          <w:tcPr>
            <w:tcW w:w="3085" w:type="dxa"/>
            <w:gridSpan w:val="2"/>
            <w:vMerge w:val="restart"/>
            <w:shd w:val="clear" w:color="auto" w:fill="FFFFCC"/>
          </w:tcPr>
          <w:p w14:paraId="6633C6EA" w14:textId="77777777" w:rsidR="00B429D4" w:rsidRDefault="00B429D4">
            <w:pPr>
              <w:pStyle w:val="Heading2"/>
              <w:tabs>
                <w:tab w:val="left" w:pos="4191"/>
              </w:tabs>
              <w:rPr>
                <w:rFonts w:ascii="Calibri" w:hAnsi="Calibri" w:cs="Calibri"/>
                <w:sz w:val="24"/>
                <w:szCs w:val="24"/>
                <w:lang w:val="en-AU"/>
              </w:rPr>
            </w:pPr>
            <w:r>
              <w:rPr>
                <w:rFonts w:ascii="Calibri" w:hAnsi="Calibri" w:cs="Calibri"/>
                <w:sz w:val="24"/>
                <w:szCs w:val="24"/>
                <w:lang w:val="en-AU"/>
              </w:rPr>
              <w:t>QUALITY TEACHING ELEMENTS</w:t>
            </w:r>
          </w:p>
        </w:tc>
        <w:tc>
          <w:tcPr>
            <w:tcW w:w="4253" w:type="dxa"/>
            <w:shd w:val="clear" w:color="auto" w:fill="C2D69B"/>
          </w:tcPr>
          <w:p w14:paraId="6B62FB89" w14:textId="77777777" w:rsidR="00B429D4" w:rsidRDefault="00B429D4">
            <w:pPr>
              <w:jc w:val="center"/>
              <w:rPr>
                <w:rFonts w:ascii="Calibri" w:hAnsi="Calibri" w:cs="Calibri"/>
                <w:b/>
                <w:bCs/>
                <w:sz w:val="24"/>
                <w:szCs w:val="24"/>
              </w:rPr>
            </w:pPr>
            <w:r>
              <w:rPr>
                <w:rFonts w:ascii="Calibri" w:hAnsi="Calibri" w:cs="Calibri"/>
                <w:b/>
                <w:bCs/>
                <w:sz w:val="24"/>
                <w:szCs w:val="24"/>
              </w:rPr>
              <w:t>INTELLECTUAL</w:t>
            </w:r>
            <w:r>
              <w:rPr>
                <w:rFonts w:ascii="Calibri" w:hAnsi="Calibri" w:cs="Calibri"/>
                <w:b/>
                <w:bCs/>
                <w:spacing w:val="-11"/>
                <w:sz w:val="24"/>
                <w:szCs w:val="24"/>
              </w:rPr>
              <w:t xml:space="preserve"> </w:t>
            </w:r>
            <w:r>
              <w:rPr>
                <w:rFonts w:ascii="Calibri" w:hAnsi="Calibri" w:cs="Calibri"/>
                <w:b/>
                <w:bCs/>
                <w:sz w:val="24"/>
                <w:szCs w:val="24"/>
              </w:rPr>
              <w:t>QUALITY</w:t>
            </w:r>
          </w:p>
        </w:tc>
        <w:tc>
          <w:tcPr>
            <w:tcW w:w="4253" w:type="dxa"/>
            <w:shd w:val="clear" w:color="auto" w:fill="C2D69B"/>
          </w:tcPr>
          <w:p w14:paraId="4F58B2A0" w14:textId="77777777" w:rsidR="00B429D4" w:rsidRDefault="00B429D4">
            <w:pPr>
              <w:jc w:val="center"/>
              <w:rPr>
                <w:rFonts w:ascii="Calibri" w:hAnsi="Calibri" w:cs="Calibri"/>
                <w:b/>
                <w:bCs/>
                <w:sz w:val="24"/>
                <w:szCs w:val="24"/>
              </w:rPr>
            </w:pPr>
            <w:r>
              <w:rPr>
                <w:rFonts w:ascii="Calibri" w:hAnsi="Calibri" w:cs="Calibri"/>
                <w:b/>
                <w:bCs/>
                <w:sz w:val="24"/>
                <w:szCs w:val="24"/>
              </w:rPr>
              <w:t>QUALITY LEARNING</w:t>
            </w:r>
            <w:r>
              <w:rPr>
                <w:rFonts w:ascii="Calibri" w:hAnsi="Calibri" w:cs="Calibri"/>
                <w:b/>
                <w:bCs/>
                <w:spacing w:val="-9"/>
                <w:sz w:val="24"/>
                <w:szCs w:val="24"/>
              </w:rPr>
              <w:t xml:space="preserve"> </w:t>
            </w:r>
            <w:r>
              <w:rPr>
                <w:rFonts w:ascii="Calibri" w:hAnsi="Calibri" w:cs="Calibri"/>
                <w:b/>
                <w:bCs/>
                <w:sz w:val="24"/>
                <w:szCs w:val="24"/>
              </w:rPr>
              <w:t>E</w:t>
            </w:r>
            <w:r>
              <w:rPr>
                <w:rFonts w:ascii="Calibri" w:hAnsi="Calibri" w:cs="Calibri"/>
                <w:b/>
                <w:bCs/>
                <w:spacing w:val="-2"/>
                <w:sz w:val="24"/>
                <w:szCs w:val="24"/>
              </w:rPr>
              <w:t>N</w:t>
            </w:r>
            <w:r>
              <w:rPr>
                <w:rFonts w:ascii="Calibri" w:hAnsi="Calibri" w:cs="Calibri"/>
                <w:b/>
                <w:bCs/>
                <w:sz w:val="24"/>
                <w:szCs w:val="24"/>
              </w:rPr>
              <w:t>VIRONMENT</w:t>
            </w:r>
          </w:p>
        </w:tc>
        <w:tc>
          <w:tcPr>
            <w:tcW w:w="4253" w:type="dxa"/>
            <w:shd w:val="clear" w:color="auto" w:fill="C2D69B"/>
          </w:tcPr>
          <w:p w14:paraId="18C987B5" w14:textId="77777777" w:rsidR="00B429D4" w:rsidRDefault="00B429D4">
            <w:pPr>
              <w:jc w:val="center"/>
              <w:rPr>
                <w:rFonts w:ascii="Calibri" w:hAnsi="Calibri" w:cs="Calibri"/>
                <w:b/>
                <w:bCs/>
                <w:sz w:val="24"/>
                <w:szCs w:val="24"/>
              </w:rPr>
            </w:pPr>
            <w:r>
              <w:rPr>
                <w:rFonts w:ascii="Calibri" w:hAnsi="Calibri" w:cs="Calibri"/>
                <w:b/>
                <w:bCs/>
                <w:sz w:val="24"/>
                <w:szCs w:val="24"/>
              </w:rPr>
              <w:t>SIGNIFICANCE</w:t>
            </w:r>
          </w:p>
        </w:tc>
      </w:tr>
      <w:tr w:rsidR="00B429D4" w14:paraId="5EC3C7D1" w14:textId="77777777">
        <w:trPr>
          <w:cantSplit/>
          <w:trHeight w:hRule="exact" w:val="1848"/>
        </w:trPr>
        <w:tc>
          <w:tcPr>
            <w:tcW w:w="3085" w:type="dxa"/>
            <w:gridSpan w:val="2"/>
            <w:vMerge/>
            <w:shd w:val="clear" w:color="auto" w:fill="FFFFCC"/>
          </w:tcPr>
          <w:p w14:paraId="5C129498" w14:textId="77777777" w:rsidR="00B429D4" w:rsidRDefault="00B429D4">
            <w:pPr>
              <w:pStyle w:val="Heading2"/>
              <w:tabs>
                <w:tab w:val="left" w:pos="4191"/>
              </w:tabs>
              <w:rPr>
                <w:rFonts w:ascii="Calibri" w:hAnsi="Calibri" w:cs="Calibri"/>
                <w:sz w:val="24"/>
                <w:szCs w:val="24"/>
                <w:lang w:val="en-AU"/>
              </w:rPr>
            </w:pPr>
          </w:p>
        </w:tc>
        <w:tc>
          <w:tcPr>
            <w:tcW w:w="4253" w:type="dxa"/>
          </w:tcPr>
          <w:p w14:paraId="4FDB63C9" w14:textId="77777777" w:rsidR="00B429D4" w:rsidRDefault="00B429D4">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Pr>
                <w:rFonts w:ascii="Calibri" w:hAnsi="Calibri" w:cs="Calibri"/>
                <w:color w:val="231F20"/>
                <w:sz w:val="24"/>
                <w:szCs w:val="24"/>
              </w:rPr>
              <w:t>Deep</w:t>
            </w:r>
            <w:r>
              <w:rPr>
                <w:rFonts w:ascii="Calibri" w:hAnsi="Calibri" w:cs="Calibri"/>
                <w:color w:val="231F20"/>
                <w:spacing w:val="-5"/>
                <w:sz w:val="24"/>
                <w:szCs w:val="24"/>
              </w:rPr>
              <w:t xml:space="preserve"> </w:t>
            </w:r>
            <w:r>
              <w:rPr>
                <w:rFonts w:ascii="Calibri" w:hAnsi="Calibri" w:cs="Calibri"/>
                <w:color w:val="231F20"/>
                <w:sz w:val="24"/>
                <w:szCs w:val="24"/>
              </w:rPr>
              <w:t>knowledge</w:t>
            </w:r>
            <w:r>
              <w:rPr>
                <w:rFonts w:ascii="Calibri" w:hAnsi="Calibri" w:cs="Calibri"/>
                <w:color w:val="231F20"/>
                <w:spacing w:val="-11"/>
                <w:sz w:val="24"/>
                <w:szCs w:val="24"/>
              </w:rPr>
              <w:t xml:space="preserve"> </w:t>
            </w:r>
          </w:p>
          <w:p w14:paraId="2E8FE452"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Pr>
                <w:rFonts w:ascii="Calibri" w:hAnsi="Calibri" w:cs="Calibri"/>
                <w:color w:val="231F20"/>
                <w:sz w:val="24"/>
                <w:szCs w:val="24"/>
              </w:rPr>
              <w:t>Deep</w:t>
            </w:r>
            <w:r>
              <w:rPr>
                <w:rFonts w:ascii="Calibri" w:hAnsi="Calibri" w:cs="Calibri"/>
                <w:color w:val="231F20"/>
                <w:spacing w:val="-5"/>
                <w:sz w:val="24"/>
                <w:szCs w:val="24"/>
              </w:rPr>
              <w:t xml:space="preserve"> </w:t>
            </w:r>
            <w:r>
              <w:rPr>
                <w:rFonts w:ascii="Calibri" w:hAnsi="Calibri" w:cs="Calibri"/>
                <w:color w:val="231F20"/>
                <w:sz w:val="24"/>
                <w:szCs w:val="24"/>
              </w:rPr>
              <w:t>understanding</w:t>
            </w:r>
          </w:p>
          <w:p w14:paraId="6136F082"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Pr>
                <w:rFonts w:ascii="Calibri" w:hAnsi="Calibri" w:cs="Calibri"/>
                <w:color w:val="231F20"/>
                <w:sz w:val="24"/>
                <w:szCs w:val="24"/>
              </w:rPr>
              <w:t>Problematic</w:t>
            </w:r>
            <w:r>
              <w:rPr>
                <w:rFonts w:ascii="Calibri" w:hAnsi="Calibri" w:cs="Calibri"/>
                <w:color w:val="231F20"/>
                <w:spacing w:val="-12"/>
                <w:sz w:val="24"/>
                <w:szCs w:val="24"/>
              </w:rPr>
              <w:t xml:space="preserve"> </w:t>
            </w:r>
            <w:r>
              <w:rPr>
                <w:rFonts w:ascii="Calibri" w:hAnsi="Calibri" w:cs="Calibri"/>
                <w:color w:val="231F20"/>
                <w:sz w:val="24"/>
                <w:szCs w:val="24"/>
              </w:rPr>
              <w:t>knowledge</w:t>
            </w:r>
          </w:p>
          <w:p w14:paraId="13B59973"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Pr>
                <w:rFonts w:ascii="Calibri" w:hAnsi="Calibri" w:cs="Calibri"/>
                <w:color w:val="231F20"/>
                <w:sz w:val="24"/>
                <w:szCs w:val="24"/>
              </w:rPr>
              <w:t>Highe</w:t>
            </w:r>
            <w:r>
              <w:rPr>
                <w:rFonts w:ascii="Calibri" w:hAnsi="Calibri" w:cs="Calibri"/>
                <w:color w:val="231F20"/>
                <w:spacing w:val="-2"/>
                <w:sz w:val="24"/>
                <w:szCs w:val="24"/>
              </w:rPr>
              <w:t>r</w:t>
            </w:r>
            <w:r>
              <w:rPr>
                <w:rFonts w:ascii="Calibri" w:hAnsi="Calibri" w:cs="Calibri"/>
                <w:color w:val="231F20"/>
                <w:sz w:val="24"/>
                <w:szCs w:val="24"/>
              </w:rPr>
              <w:t>-order</w:t>
            </w:r>
            <w:r>
              <w:rPr>
                <w:rFonts w:ascii="Calibri" w:hAnsi="Calibri" w:cs="Calibri"/>
                <w:color w:val="231F20"/>
                <w:spacing w:val="-6"/>
                <w:sz w:val="24"/>
                <w:szCs w:val="24"/>
              </w:rPr>
              <w:t xml:space="preserve"> </w:t>
            </w:r>
            <w:r>
              <w:rPr>
                <w:rFonts w:ascii="Calibri" w:hAnsi="Calibri" w:cs="Calibri"/>
                <w:color w:val="231F20"/>
                <w:sz w:val="24"/>
                <w:szCs w:val="24"/>
              </w:rPr>
              <w:t>thinking</w:t>
            </w:r>
          </w:p>
          <w:p w14:paraId="38CC8BAC"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Pr>
                <w:rFonts w:ascii="Calibri" w:hAnsi="Calibri" w:cs="Calibri"/>
                <w:color w:val="231F20"/>
                <w:sz w:val="24"/>
                <w:szCs w:val="24"/>
              </w:rPr>
              <w:t>Metalanguage</w:t>
            </w:r>
          </w:p>
          <w:p w14:paraId="1A17167C" w14:textId="77777777" w:rsidR="00B429D4" w:rsidRDefault="00B429D4">
            <w:pPr>
              <w:pStyle w:val="ListParagraph"/>
              <w:numPr>
                <w:ilvl w:val="0"/>
                <w:numId w:val="18"/>
              </w:numPr>
              <w:ind w:left="459" w:hanging="426"/>
              <w:rPr>
                <w:rFonts w:ascii="Calibri" w:hAnsi="Calibri" w:cs="Calibri"/>
                <w:sz w:val="24"/>
                <w:szCs w:val="24"/>
              </w:rPr>
            </w:pPr>
            <w:r>
              <w:rPr>
                <w:rFonts w:ascii="Calibri" w:hAnsi="Calibri" w:cs="Calibri"/>
                <w:color w:val="231F20"/>
                <w:sz w:val="24"/>
                <w:szCs w:val="24"/>
              </w:rPr>
              <w:t>Substanti</w:t>
            </w:r>
            <w:r>
              <w:rPr>
                <w:rFonts w:ascii="Calibri" w:hAnsi="Calibri" w:cs="Calibri"/>
                <w:color w:val="231F20"/>
                <w:spacing w:val="-2"/>
                <w:sz w:val="24"/>
                <w:szCs w:val="24"/>
              </w:rPr>
              <w:t>v</w:t>
            </w:r>
            <w:r>
              <w:rPr>
                <w:rFonts w:ascii="Calibri" w:hAnsi="Calibri" w:cs="Calibri"/>
                <w:color w:val="231F20"/>
                <w:sz w:val="24"/>
                <w:szCs w:val="24"/>
              </w:rPr>
              <w:t>e</w:t>
            </w:r>
            <w:r>
              <w:rPr>
                <w:rFonts w:ascii="Calibri" w:hAnsi="Calibri" w:cs="Calibri"/>
                <w:color w:val="231F20"/>
                <w:spacing w:val="-26"/>
                <w:sz w:val="24"/>
                <w:szCs w:val="24"/>
              </w:rPr>
              <w:t xml:space="preserve"> </w:t>
            </w:r>
            <w:r>
              <w:rPr>
                <w:rFonts w:ascii="Calibri" w:hAnsi="Calibri" w:cs="Calibri"/>
                <w:color w:val="231F20"/>
                <w:sz w:val="24"/>
                <w:szCs w:val="24"/>
              </w:rPr>
              <w:t>communication</w:t>
            </w:r>
          </w:p>
        </w:tc>
        <w:tc>
          <w:tcPr>
            <w:tcW w:w="4253" w:type="dxa"/>
          </w:tcPr>
          <w:p w14:paraId="02C65417"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Explicit quality criteria</w:t>
            </w:r>
          </w:p>
          <w:p w14:paraId="0D949CF2"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Engagement</w:t>
            </w:r>
          </w:p>
          <w:p w14:paraId="1955B84D"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High expectations</w:t>
            </w:r>
          </w:p>
          <w:p w14:paraId="088C17ED"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Social support</w:t>
            </w:r>
          </w:p>
          <w:p w14:paraId="017E8A30"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Students’ self-regulation</w:t>
            </w:r>
          </w:p>
          <w:p w14:paraId="6E87F18E"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sz w:val="24"/>
                <w:szCs w:val="24"/>
              </w:rPr>
            </w:pPr>
            <w:r>
              <w:rPr>
                <w:rFonts w:ascii="Calibri" w:hAnsi="Calibri" w:cs="Calibri"/>
                <w:color w:val="231F20"/>
                <w:sz w:val="24"/>
                <w:szCs w:val="24"/>
              </w:rPr>
              <w:t>Student direction</w:t>
            </w:r>
          </w:p>
        </w:tc>
        <w:tc>
          <w:tcPr>
            <w:tcW w:w="4253" w:type="dxa"/>
          </w:tcPr>
          <w:p w14:paraId="704AD589"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Background knowledge</w:t>
            </w:r>
          </w:p>
          <w:p w14:paraId="01EEE561"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Cultural knowledge</w:t>
            </w:r>
          </w:p>
          <w:p w14:paraId="44E27069"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Knowledge integration</w:t>
            </w:r>
          </w:p>
          <w:p w14:paraId="3DFF5280"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 xml:space="preserve">Inclusivity </w:t>
            </w:r>
          </w:p>
          <w:p w14:paraId="070CC7A1"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Connectedness</w:t>
            </w:r>
          </w:p>
          <w:p w14:paraId="105317C6" w14:textId="77777777" w:rsidR="00B429D4" w:rsidRDefault="00B429D4">
            <w:pPr>
              <w:pStyle w:val="ListParagraph"/>
              <w:numPr>
                <w:ilvl w:val="0"/>
                <w:numId w:val="18"/>
              </w:numPr>
              <w:autoSpaceDE w:val="0"/>
              <w:autoSpaceDN w:val="0"/>
              <w:adjustRightInd w:val="0"/>
              <w:spacing w:before="83"/>
              <w:ind w:left="459" w:right="508" w:hanging="426"/>
              <w:rPr>
                <w:rFonts w:ascii="Calibri" w:hAnsi="Calibri" w:cs="Calibri"/>
                <w:sz w:val="24"/>
                <w:szCs w:val="24"/>
              </w:rPr>
            </w:pPr>
            <w:r>
              <w:rPr>
                <w:rFonts w:ascii="Calibri" w:hAnsi="Calibri" w:cs="Calibri"/>
                <w:color w:val="231F20"/>
                <w:sz w:val="24"/>
                <w:szCs w:val="24"/>
              </w:rPr>
              <w:t>Narrative</w:t>
            </w:r>
          </w:p>
        </w:tc>
      </w:tr>
      <w:tr w:rsidR="00B429D4" w14:paraId="2A3861D0" w14:textId="77777777">
        <w:trPr>
          <w:trHeight w:hRule="exact" w:val="1134"/>
        </w:trPr>
        <w:tc>
          <w:tcPr>
            <w:tcW w:w="3085" w:type="dxa"/>
            <w:gridSpan w:val="2"/>
            <w:shd w:val="clear" w:color="auto" w:fill="FFFFCC"/>
          </w:tcPr>
          <w:p w14:paraId="17D5824E" w14:textId="77777777" w:rsidR="00B429D4" w:rsidRDefault="00B429D4">
            <w:pPr>
              <w:pStyle w:val="Heading2"/>
              <w:tabs>
                <w:tab w:val="left" w:pos="4191"/>
              </w:tabs>
              <w:rPr>
                <w:rFonts w:ascii="Calibri" w:hAnsi="Calibri" w:cs="Calibri"/>
                <w:sz w:val="24"/>
                <w:szCs w:val="24"/>
                <w:lang w:val="en-AU"/>
              </w:rPr>
            </w:pPr>
            <w:r>
              <w:rPr>
                <w:rFonts w:ascii="Calibri" w:hAnsi="Calibri" w:cs="Calibri"/>
                <w:sz w:val="24"/>
                <w:szCs w:val="24"/>
                <w:lang w:val="en-AU"/>
              </w:rPr>
              <w:t>RESOURCES</w:t>
            </w:r>
          </w:p>
        </w:tc>
        <w:tc>
          <w:tcPr>
            <w:tcW w:w="4253" w:type="dxa"/>
            <w:gridSpan w:val="3"/>
          </w:tcPr>
          <w:p w14:paraId="74F4BAF5" w14:textId="77777777" w:rsidR="00B429D4" w:rsidRDefault="000C6574">
            <w:pPr>
              <w:ind w:left="720" w:hanging="720"/>
              <w:rPr>
                <w:rFonts w:cs="Times New Roman"/>
              </w:rPr>
            </w:pPr>
            <w:hyperlink r:id="rId6" w:history="1">
              <w:r w:rsidR="00B429D4">
                <w:rPr>
                  <w:rStyle w:val="Hyperlink"/>
                  <w:rFonts w:ascii="Arial" w:hAnsi="Arial" w:cs="Arial"/>
                  <w:sz w:val="22"/>
                  <w:szCs w:val="22"/>
                </w:rPr>
                <w:t>http://www.youtube.com/watch?v=LawHWsIqa5s</w:t>
              </w:r>
            </w:hyperlink>
            <w:r w:rsidR="00B429D4">
              <w:rPr>
                <w:rFonts w:cs="Times New Roman"/>
              </w:rPr>
              <w:t xml:space="preserve"> </w:t>
            </w:r>
          </w:p>
          <w:p w14:paraId="6BB533ED" w14:textId="77777777" w:rsidR="00B429D4" w:rsidRDefault="000C6574">
            <w:pPr>
              <w:ind w:left="720" w:hanging="720"/>
              <w:rPr>
                <w:rFonts w:cs="Times New Roman"/>
              </w:rPr>
            </w:pPr>
            <w:hyperlink r:id="rId7" w:history="1">
              <w:r w:rsidR="00B429D4">
                <w:rPr>
                  <w:rStyle w:val="Hyperlink"/>
                  <w:rFonts w:ascii="Arial" w:hAnsi="Arial" w:cs="Arial"/>
                  <w:sz w:val="22"/>
                  <w:szCs w:val="22"/>
                </w:rPr>
                <w:t>http://www.youtube.com/watch?v=4rAyb1aocbw</w:t>
              </w:r>
            </w:hyperlink>
          </w:p>
          <w:p w14:paraId="2195ECBB" w14:textId="77777777" w:rsidR="00B429D4" w:rsidRDefault="00B429D4">
            <w:pPr>
              <w:ind w:left="720" w:hanging="720"/>
              <w:rPr>
                <w:rFonts w:ascii="Arial" w:hAnsi="Arial" w:cs="Arial"/>
                <w:sz w:val="22"/>
                <w:szCs w:val="22"/>
              </w:rPr>
            </w:pPr>
            <w:r>
              <w:rPr>
                <w:rFonts w:ascii="Arial" w:hAnsi="Arial" w:cs="Arial"/>
                <w:sz w:val="22"/>
                <w:szCs w:val="22"/>
              </w:rPr>
              <w:t>12 x Months cards, 4 x season cards</w:t>
            </w:r>
          </w:p>
          <w:p w14:paraId="0FA78F7D" w14:textId="77777777" w:rsidR="00B429D4" w:rsidRDefault="00B429D4">
            <w:pPr>
              <w:ind w:left="720" w:hanging="720"/>
              <w:rPr>
                <w:rFonts w:ascii="Calibri" w:hAnsi="Calibri" w:cs="Calibri"/>
                <w:sz w:val="24"/>
                <w:szCs w:val="24"/>
              </w:rPr>
            </w:pPr>
            <w:r>
              <w:rPr>
                <w:rFonts w:ascii="Arial" w:hAnsi="Arial" w:cs="Arial"/>
                <w:sz w:val="22"/>
                <w:szCs w:val="22"/>
              </w:rPr>
              <w:t>Season book or blank paper for constructing a booklet.</w:t>
            </w:r>
          </w:p>
        </w:tc>
      </w:tr>
    </w:tbl>
    <w:p w14:paraId="500D3344" w14:textId="77777777" w:rsidR="00B429D4" w:rsidRDefault="00B429D4">
      <w:pPr>
        <w:spacing w:after="200" w:line="276" w:lineRule="auto"/>
        <w:rPr>
          <w:rFonts w:cs="Times New Roman"/>
        </w:rPr>
      </w:pPr>
    </w:p>
    <w:p w14:paraId="25749537" w14:textId="77777777" w:rsidR="00B429D4" w:rsidRDefault="00B429D4">
      <w:pPr>
        <w:spacing w:after="120"/>
        <w:jc w:val="center"/>
        <w:rPr>
          <w:rFonts w:ascii="Calibri" w:hAnsi="Calibri" w:cs="Calibri"/>
          <w:b/>
          <w:bCs/>
          <w:color w:val="008000"/>
          <w:sz w:val="32"/>
          <w:szCs w:val="32"/>
        </w:rPr>
      </w:pPr>
      <w:r>
        <w:rPr>
          <w:rFonts w:ascii="Calibri" w:hAnsi="Calibri" w:cs="Calibri"/>
          <w:b/>
          <w:bCs/>
          <w:color w:val="008000"/>
          <w:sz w:val="32"/>
          <w:szCs w:val="32"/>
        </w:rPr>
        <w:lastRenderedPageBreak/>
        <w:t>TEACHING AND LEARNING EXPERIENCES</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126"/>
        <w:gridCol w:w="9639"/>
      </w:tblGrid>
      <w:tr w:rsidR="00B429D4" w14:paraId="3E550540" w14:textId="77777777">
        <w:trPr>
          <w:trHeight w:hRule="exact" w:val="633"/>
        </w:trPr>
        <w:tc>
          <w:tcPr>
            <w:tcW w:w="3936" w:type="dxa"/>
            <w:shd w:val="clear" w:color="auto" w:fill="C2D69B"/>
          </w:tcPr>
          <w:p w14:paraId="048D2CD6" w14:textId="77777777" w:rsidR="00B429D4" w:rsidRDefault="00B429D4">
            <w:pPr>
              <w:pStyle w:val="Heading2"/>
              <w:rPr>
                <w:rFonts w:ascii="Calibri" w:hAnsi="Calibri" w:cs="Calibri"/>
                <w:sz w:val="24"/>
                <w:szCs w:val="24"/>
                <w:lang w:val="en-AU"/>
              </w:rPr>
            </w:pPr>
            <w:r>
              <w:rPr>
                <w:rFonts w:ascii="Calibri" w:hAnsi="Calibri" w:cs="Calibri"/>
                <w:sz w:val="24"/>
                <w:szCs w:val="24"/>
                <w:lang w:val="en-AU"/>
              </w:rPr>
              <w:t>WHOLE CLASS INSTRUCTION MODELLED ACTIVITIES</w:t>
            </w:r>
          </w:p>
        </w:tc>
        <w:tc>
          <w:tcPr>
            <w:tcW w:w="11765" w:type="dxa"/>
            <w:gridSpan w:val="2"/>
            <w:shd w:val="clear" w:color="auto" w:fill="C2D69B"/>
          </w:tcPr>
          <w:p w14:paraId="36FDB6A7" w14:textId="77777777" w:rsidR="00B429D4" w:rsidRDefault="00B429D4">
            <w:pPr>
              <w:pStyle w:val="Heading2"/>
              <w:jc w:val="center"/>
              <w:rPr>
                <w:rFonts w:ascii="Calibri" w:hAnsi="Calibri" w:cs="Calibri"/>
                <w:sz w:val="24"/>
                <w:szCs w:val="24"/>
                <w:lang w:val="en-AU"/>
              </w:rPr>
            </w:pPr>
            <w:r>
              <w:rPr>
                <w:rFonts w:ascii="Calibri" w:hAnsi="Calibri" w:cs="Calibri"/>
                <w:sz w:val="24"/>
                <w:szCs w:val="24"/>
                <w:lang w:val="en-AU"/>
              </w:rPr>
              <w:t>GUIDED &amp; INDEPENDENT ACTIVITIES</w:t>
            </w:r>
          </w:p>
        </w:tc>
      </w:tr>
      <w:tr w:rsidR="00B429D4" w14:paraId="77596F69" w14:textId="77777777">
        <w:trPr>
          <w:cantSplit/>
          <w:trHeight w:val="2252"/>
        </w:trPr>
        <w:tc>
          <w:tcPr>
            <w:tcW w:w="3936" w:type="dxa"/>
            <w:vMerge w:val="restart"/>
          </w:tcPr>
          <w:p w14:paraId="5EB74742" w14:textId="77777777" w:rsidR="00B429D4" w:rsidRDefault="00B429D4">
            <w:pPr>
              <w:pStyle w:val="Heading2"/>
              <w:rPr>
                <w:rFonts w:ascii="Calibri" w:hAnsi="Calibri" w:cs="Calibri"/>
                <w:sz w:val="24"/>
                <w:szCs w:val="24"/>
                <w:lang w:val="en-AU"/>
              </w:rPr>
            </w:pPr>
          </w:p>
          <w:p w14:paraId="3835951B" w14:textId="77777777" w:rsidR="00B429D4" w:rsidRPr="00766498" w:rsidRDefault="00B429D4" w:rsidP="00766498">
            <w:pPr>
              <w:pStyle w:val="ListParagraph"/>
              <w:numPr>
                <w:ilvl w:val="0"/>
                <w:numId w:val="30"/>
              </w:numPr>
              <w:ind w:left="390"/>
              <w:rPr>
                <w:rFonts w:asciiTheme="minorHAnsi" w:hAnsiTheme="minorHAnsi" w:cs="Arial"/>
                <w:sz w:val="22"/>
                <w:szCs w:val="22"/>
              </w:rPr>
            </w:pPr>
            <w:r w:rsidRPr="00766498">
              <w:rPr>
                <w:rFonts w:asciiTheme="minorHAnsi" w:hAnsiTheme="minorHAnsi" w:cs="Arial"/>
                <w:sz w:val="22"/>
                <w:szCs w:val="22"/>
              </w:rPr>
              <w:t>Discussing the months that have passed this year, displaying clothing and characteristics of the weather and temperature.</w:t>
            </w:r>
          </w:p>
          <w:p w14:paraId="7AA5F663" w14:textId="77777777" w:rsidR="00B429D4" w:rsidRPr="00766498" w:rsidRDefault="00B429D4" w:rsidP="00766498">
            <w:pPr>
              <w:ind w:left="390"/>
              <w:rPr>
                <w:rFonts w:asciiTheme="minorHAnsi" w:hAnsiTheme="minorHAnsi" w:cs="Arial"/>
                <w:sz w:val="22"/>
                <w:szCs w:val="22"/>
              </w:rPr>
            </w:pPr>
          </w:p>
          <w:p w14:paraId="4BEA1C0A" w14:textId="77777777" w:rsidR="00B429D4" w:rsidRPr="00766498" w:rsidRDefault="00B429D4" w:rsidP="00766498">
            <w:pPr>
              <w:pStyle w:val="ListParagraph"/>
              <w:numPr>
                <w:ilvl w:val="0"/>
                <w:numId w:val="30"/>
              </w:numPr>
              <w:ind w:left="390"/>
              <w:rPr>
                <w:rFonts w:asciiTheme="minorHAnsi" w:hAnsiTheme="minorHAnsi" w:cs="Arial"/>
                <w:sz w:val="22"/>
                <w:szCs w:val="22"/>
              </w:rPr>
            </w:pPr>
            <w:r w:rsidRPr="00766498">
              <w:rPr>
                <w:rFonts w:asciiTheme="minorHAnsi" w:hAnsiTheme="minorHAnsi" w:cs="Arial"/>
                <w:sz w:val="22"/>
                <w:szCs w:val="22"/>
              </w:rPr>
              <w:t>Watch video on animal migration so that they can see how animals and other cultures may be affected by seasons.</w:t>
            </w:r>
          </w:p>
          <w:p w14:paraId="6F429102" w14:textId="77777777" w:rsidR="00B429D4" w:rsidRPr="00766498" w:rsidRDefault="000C6574" w:rsidP="00766498">
            <w:pPr>
              <w:pStyle w:val="ListParagraph"/>
              <w:numPr>
                <w:ilvl w:val="0"/>
                <w:numId w:val="30"/>
              </w:numPr>
              <w:ind w:left="390"/>
              <w:rPr>
                <w:rFonts w:asciiTheme="minorHAnsi" w:hAnsiTheme="minorHAnsi" w:cs="Arial"/>
                <w:sz w:val="22"/>
                <w:szCs w:val="22"/>
              </w:rPr>
            </w:pPr>
            <w:hyperlink r:id="rId8" w:history="1">
              <w:r w:rsidR="00B429D4" w:rsidRPr="00766498">
                <w:rPr>
                  <w:rStyle w:val="Hyperlink"/>
                  <w:rFonts w:asciiTheme="minorHAnsi" w:hAnsiTheme="minorHAnsi" w:cs="Arial"/>
                  <w:sz w:val="22"/>
                  <w:szCs w:val="22"/>
                </w:rPr>
                <w:t>http://www.youtube.com/watch?v=LawHWsIqa5s</w:t>
              </w:r>
            </w:hyperlink>
          </w:p>
          <w:p w14:paraId="67C1F0B6" w14:textId="77777777" w:rsidR="00B429D4" w:rsidRPr="00766498" w:rsidRDefault="00B429D4" w:rsidP="00766498">
            <w:pPr>
              <w:ind w:left="390"/>
              <w:rPr>
                <w:rFonts w:asciiTheme="minorHAnsi" w:hAnsiTheme="minorHAnsi" w:cs="Arial"/>
                <w:sz w:val="22"/>
                <w:szCs w:val="22"/>
              </w:rPr>
            </w:pPr>
          </w:p>
          <w:p w14:paraId="163C610B" w14:textId="77777777" w:rsidR="00B429D4" w:rsidRPr="00766498" w:rsidRDefault="000C6574" w:rsidP="00766498">
            <w:pPr>
              <w:pStyle w:val="ListParagraph"/>
              <w:numPr>
                <w:ilvl w:val="0"/>
                <w:numId w:val="30"/>
              </w:numPr>
              <w:ind w:left="390"/>
              <w:rPr>
                <w:rFonts w:asciiTheme="minorHAnsi" w:hAnsiTheme="minorHAnsi"/>
                <w:sz w:val="22"/>
                <w:szCs w:val="22"/>
              </w:rPr>
            </w:pPr>
            <w:hyperlink r:id="rId9" w:history="1">
              <w:r w:rsidR="00B429D4" w:rsidRPr="00766498">
                <w:rPr>
                  <w:rStyle w:val="Hyperlink"/>
                  <w:rFonts w:asciiTheme="minorHAnsi" w:hAnsiTheme="minorHAnsi" w:cs="Arial"/>
                  <w:sz w:val="22"/>
                  <w:szCs w:val="22"/>
                </w:rPr>
                <w:t>http://www.youtube.com/watch?v=4rAyb1aocbw</w:t>
              </w:r>
            </w:hyperlink>
          </w:p>
          <w:p w14:paraId="25639E31" w14:textId="77777777" w:rsidR="00B429D4" w:rsidRPr="00766498" w:rsidRDefault="00B429D4" w:rsidP="00766498">
            <w:pPr>
              <w:ind w:left="390"/>
              <w:rPr>
                <w:rFonts w:asciiTheme="minorHAnsi" w:hAnsiTheme="minorHAnsi" w:cs="Times New Roman"/>
                <w:sz w:val="22"/>
                <w:szCs w:val="22"/>
              </w:rPr>
            </w:pPr>
          </w:p>
          <w:p w14:paraId="79B8844E" w14:textId="77777777" w:rsidR="00B429D4" w:rsidRPr="00766498" w:rsidRDefault="00B429D4" w:rsidP="00766498">
            <w:pPr>
              <w:pStyle w:val="ListParagraph"/>
              <w:numPr>
                <w:ilvl w:val="0"/>
                <w:numId w:val="30"/>
              </w:numPr>
              <w:tabs>
                <w:tab w:val="num" w:pos="284"/>
              </w:tabs>
              <w:spacing w:before="40" w:after="40"/>
              <w:ind w:left="390"/>
              <w:rPr>
                <w:rFonts w:asciiTheme="minorHAnsi" w:hAnsiTheme="minorHAnsi" w:cs="Arial"/>
                <w:sz w:val="22"/>
                <w:szCs w:val="22"/>
              </w:rPr>
            </w:pPr>
            <w:r w:rsidRPr="00766498">
              <w:rPr>
                <w:rFonts w:asciiTheme="minorHAnsi" w:hAnsiTheme="minorHAnsi" w:cs="Arial"/>
                <w:sz w:val="22"/>
                <w:szCs w:val="22"/>
              </w:rPr>
              <w:t xml:space="preserve">The teacher selects a location in the northern hemisphere where seasons are clearly distinguishable, each </w:t>
            </w:r>
            <w:proofErr w:type="gramStart"/>
            <w:r w:rsidRPr="00766498">
              <w:rPr>
                <w:rFonts w:asciiTheme="minorHAnsi" w:hAnsiTheme="minorHAnsi" w:cs="Arial"/>
                <w:sz w:val="22"/>
                <w:szCs w:val="22"/>
              </w:rPr>
              <w:t>month,</w:t>
            </w:r>
            <w:proofErr w:type="gramEnd"/>
            <w:r w:rsidRPr="00766498">
              <w:rPr>
                <w:rFonts w:asciiTheme="minorHAnsi" w:hAnsiTheme="minorHAnsi" w:cs="Arial"/>
                <w:sz w:val="22"/>
                <w:szCs w:val="22"/>
              </w:rPr>
              <w:t xml:space="preserve"> students observe the weather being experienced at that time (or find photographs of the selected location to compare with photographs of the local environment – this could be turned into a month-to-month wall display). This will help the students to compare and contrast the differences in seasons in the local area compared to that being experienced in the northern hemisphere location.</w:t>
            </w:r>
          </w:p>
        </w:tc>
        <w:tc>
          <w:tcPr>
            <w:tcW w:w="2126" w:type="dxa"/>
            <w:shd w:val="clear" w:color="auto" w:fill="FFFFCC"/>
          </w:tcPr>
          <w:p w14:paraId="36B8A19E" w14:textId="77777777" w:rsidR="00B429D4" w:rsidRDefault="00B429D4">
            <w:pPr>
              <w:pStyle w:val="Heading2"/>
              <w:jc w:val="center"/>
              <w:rPr>
                <w:rFonts w:ascii="Calibri" w:hAnsi="Calibri" w:cs="Calibri"/>
                <w:sz w:val="24"/>
                <w:szCs w:val="24"/>
                <w:lang w:val="en-AU"/>
              </w:rPr>
            </w:pPr>
            <w:r>
              <w:rPr>
                <w:rFonts w:ascii="Calibri" w:hAnsi="Calibri" w:cs="Calibri"/>
                <w:sz w:val="24"/>
                <w:szCs w:val="24"/>
                <w:lang w:val="en-AU"/>
              </w:rPr>
              <w:t>LEARNING SEQUENCE</w:t>
            </w:r>
          </w:p>
          <w:p w14:paraId="641CF8D9" w14:textId="77777777" w:rsidR="00B429D4" w:rsidRDefault="00B429D4">
            <w:pPr>
              <w:pStyle w:val="Heading2"/>
              <w:jc w:val="center"/>
              <w:rPr>
                <w:rFonts w:ascii="Calibri" w:hAnsi="Calibri" w:cs="Calibri"/>
                <w:b w:val="0"/>
                <w:bCs w:val="0"/>
                <w:sz w:val="24"/>
                <w:szCs w:val="24"/>
                <w:lang w:val="en-AU"/>
              </w:rPr>
            </w:pPr>
          </w:p>
          <w:p w14:paraId="46837D7D" w14:textId="77777777" w:rsidR="00B429D4" w:rsidRDefault="00B429D4">
            <w:pPr>
              <w:pStyle w:val="Heading2"/>
              <w:jc w:val="center"/>
              <w:rPr>
                <w:rFonts w:ascii="Calibri" w:hAnsi="Calibri" w:cs="Calibri"/>
                <w:b w:val="0"/>
                <w:bCs w:val="0"/>
                <w:sz w:val="24"/>
                <w:szCs w:val="24"/>
                <w:lang w:val="en-AU"/>
              </w:rPr>
            </w:pPr>
            <w:r>
              <w:rPr>
                <w:rFonts w:ascii="Calibri" w:hAnsi="Calibri" w:cs="Calibri"/>
                <w:b w:val="0"/>
                <w:bCs w:val="0"/>
                <w:sz w:val="24"/>
                <w:szCs w:val="24"/>
                <w:lang w:val="en-AU"/>
              </w:rPr>
              <w:t>Remediation</w:t>
            </w:r>
          </w:p>
          <w:p w14:paraId="3D720A63" w14:textId="77777777" w:rsidR="00B429D4" w:rsidRDefault="00B429D4">
            <w:pPr>
              <w:pStyle w:val="Heading2"/>
              <w:jc w:val="center"/>
              <w:rPr>
                <w:rFonts w:ascii="Calibri" w:hAnsi="Calibri" w:cs="Calibri"/>
                <w:b w:val="0"/>
                <w:bCs w:val="0"/>
                <w:sz w:val="24"/>
                <w:szCs w:val="24"/>
                <w:lang w:val="en-AU"/>
              </w:rPr>
            </w:pPr>
            <w:r>
              <w:rPr>
                <w:rFonts w:ascii="Calibri" w:hAnsi="Calibri" w:cs="Calibri"/>
                <w:b w:val="0"/>
                <w:bCs w:val="0"/>
                <w:sz w:val="24"/>
                <w:szCs w:val="24"/>
                <w:lang w:val="en-AU"/>
              </w:rPr>
              <w:t xml:space="preserve">ES1 </w:t>
            </w:r>
          </w:p>
        </w:tc>
        <w:tc>
          <w:tcPr>
            <w:tcW w:w="9639" w:type="dxa"/>
          </w:tcPr>
          <w:p w14:paraId="5B0559F8" w14:textId="77777777" w:rsidR="00B429D4" w:rsidRDefault="00B429D4">
            <w:pPr>
              <w:rPr>
                <w:rFonts w:ascii="Calibri" w:hAnsi="Calibri" w:cs="Calibri"/>
                <w:sz w:val="24"/>
                <w:szCs w:val="24"/>
              </w:rPr>
            </w:pPr>
          </w:p>
        </w:tc>
      </w:tr>
      <w:tr w:rsidR="00B429D4" w14:paraId="5A290A2D" w14:textId="77777777">
        <w:trPr>
          <w:cantSplit/>
          <w:trHeight w:val="2393"/>
        </w:trPr>
        <w:tc>
          <w:tcPr>
            <w:tcW w:w="3936" w:type="dxa"/>
            <w:vMerge/>
          </w:tcPr>
          <w:p w14:paraId="3D13F3B3" w14:textId="77777777" w:rsidR="00B429D4" w:rsidRDefault="00B429D4">
            <w:pPr>
              <w:pStyle w:val="Heading2"/>
              <w:rPr>
                <w:rFonts w:ascii="Calibri" w:hAnsi="Calibri" w:cs="Calibri"/>
                <w:sz w:val="24"/>
                <w:szCs w:val="24"/>
                <w:lang w:val="en-AU"/>
              </w:rPr>
            </w:pPr>
          </w:p>
        </w:tc>
        <w:tc>
          <w:tcPr>
            <w:tcW w:w="2126" w:type="dxa"/>
            <w:shd w:val="clear" w:color="auto" w:fill="FFFFCC"/>
          </w:tcPr>
          <w:p w14:paraId="4178EAE0" w14:textId="77777777" w:rsidR="00B429D4" w:rsidRDefault="00B429D4">
            <w:pPr>
              <w:pStyle w:val="Heading2"/>
              <w:jc w:val="center"/>
              <w:rPr>
                <w:rFonts w:ascii="Calibri" w:hAnsi="Calibri" w:cs="Calibri"/>
                <w:sz w:val="24"/>
                <w:szCs w:val="24"/>
                <w:lang w:val="en-AU"/>
              </w:rPr>
            </w:pPr>
            <w:r>
              <w:rPr>
                <w:rFonts w:ascii="Calibri" w:hAnsi="Calibri" w:cs="Calibri"/>
                <w:sz w:val="24"/>
                <w:szCs w:val="24"/>
                <w:lang w:val="en-AU"/>
              </w:rPr>
              <w:t>LEARNING SEQUENCE</w:t>
            </w:r>
          </w:p>
          <w:p w14:paraId="56D76CD7" w14:textId="77777777" w:rsidR="00B429D4" w:rsidRDefault="00B429D4">
            <w:pPr>
              <w:pStyle w:val="Heading2"/>
              <w:jc w:val="center"/>
              <w:rPr>
                <w:rFonts w:ascii="Calibri" w:hAnsi="Calibri" w:cs="Calibri"/>
                <w:sz w:val="24"/>
                <w:szCs w:val="24"/>
                <w:lang w:val="en-AU"/>
              </w:rPr>
            </w:pPr>
          </w:p>
          <w:p w14:paraId="2177494D" w14:textId="77777777" w:rsidR="00B429D4" w:rsidRDefault="00B429D4">
            <w:pPr>
              <w:pStyle w:val="Heading2"/>
              <w:jc w:val="center"/>
              <w:rPr>
                <w:rFonts w:ascii="Calibri" w:hAnsi="Calibri" w:cs="Calibri"/>
                <w:sz w:val="24"/>
                <w:szCs w:val="24"/>
                <w:lang w:val="en-AU"/>
              </w:rPr>
            </w:pPr>
            <w:r>
              <w:rPr>
                <w:rFonts w:ascii="Calibri" w:hAnsi="Calibri" w:cs="Calibri"/>
                <w:sz w:val="24"/>
                <w:szCs w:val="24"/>
                <w:lang w:val="en-AU"/>
              </w:rPr>
              <w:t>S1</w:t>
            </w:r>
          </w:p>
        </w:tc>
        <w:tc>
          <w:tcPr>
            <w:tcW w:w="9639" w:type="dxa"/>
          </w:tcPr>
          <w:p w14:paraId="7843D69A" w14:textId="77777777" w:rsidR="00B429D4" w:rsidRPr="00766498" w:rsidRDefault="00B429D4" w:rsidP="00766498">
            <w:pPr>
              <w:pStyle w:val="ListParagraph"/>
              <w:numPr>
                <w:ilvl w:val="0"/>
                <w:numId w:val="29"/>
              </w:numPr>
              <w:tabs>
                <w:tab w:val="left" w:pos="284"/>
              </w:tabs>
              <w:spacing w:before="40" w:after="40"/>
              <w:rPr>
                <w:rFonts w:asciiTheme="minorHAnsi" w:hAnsiTheme="minorHAnsi" w:cs="Arial"/>
                <w:sz w:val="22"/>
                <w:szCs w:val="22"/>
              </w:rPr>
            </w:pPr>
            <w:r w:rsidRPr="00766498">
              <w:rPr>
                <w:rFonts w:asciiTheme="minorHAnsi" w:hAnsiTheme="minorHAnsi" w:cs="Arial"/>
                <w:color w:val="FF0000"/>
                <w:sz w:val="22"/>
                <w:szCs w:val="22"/>
              </w:rPr>
              <w:t>Students construct a ‘seasons’ book or poster using drawings, online images or from magazines. Individual/Groups - Students compile lists of words or sentences to go with each season.</w:t>
            </w:r>
            <w:r w:rsidRPr="00766498">
              <w:rPr>
                <w:rFonts w:asciiTheme="minorHAnsi" w:hAnsiTheme="minorHAnsi" w:cs="Arial"/>
                <w:sz w:val="22"/>
                <w:szCs w:val="22"/>
              </w:rPr>
              <w:t xml:space="preserve"> </w:t>
            </w:r>
          </w:p>
          <w:p w14:paraId="5D8CC4A9" w14:textId="77777777" w:rsidR="00B429D4" w:rsidRPr="00766498" w:rsidRDefault="00B429D4">
            <w:pPr>
              <w:tabs>
                <w:tab w:val="left" w:pos="3686"/>
                <w:tab w:val="left" w:pos="3825"/>
                <w:tab w:val="left" w:pos="4253"/>
              </w:tabs>
              <w:spacing w:before="40" w:after="40"/>
              <w:rPr>
                <w:rFonts w:asciiTheme="minorHAnsi" w:hAnsiTheme="minorHAnsi" w:cs="Arial"/>
                <w:sz w:val="22"/>
                <w:szCs w:val="22"/>
              </w:rPr>
            </w:pPr>
          </w:p>
          <w:p w14:paraId="7C6164D4" w14:textId="77777777" w:rsidR="00B429D4" w:rsidRPr="00766498" w:rsidRDefault="00B429D4" w:rsidP="00766498">
            <w:pPr>
              <w:pStyle w:val="ListParagraph"/>
              <w:numPr>
                <w:ilvl w:val="0"/>
                <w:numId w:val="29"/>
              </w:numPr>
              <w:tabs>
                <w:tab w:val="left" w:pos="3686"/>
                <w:tab w:val="left" w:pos="3825"/>
                <w:tab w:val="left" w:pos="4253"/>
              </w:tabs>
              <w:spacing w:before="40" w:after="40"/>
              <w:rPr>
                <w:rFonts w:asciiTheme="minorHAnsi" w:hAnsiTheme="minorHAnsi" w:cs="Arial"/>
                <w:sz w:val="22"/>
                <w:szCs w:val="22"/>
              </w:rPr>
            </w:pPr>
            <w:r w:rsidRPr="00766498">
              <w:rPr>
                <w:rFonts w:asciiTheme="minorHAnsi" w:hAnsiTheme="minorHAnsi" w:cs="Arial"/>
                <w:sz w:val="22"/>
                <w:szCs w:val="22"/>
              </w:rPr>
              <w:t xml:space="preserve">Students sort the names of the seasons in order, and compare with other groups.  Students match the months to the seasons, taking care to order the months correctly within each season. Students record the months in each season on the </w:t>
            </w:r>
            <w:proofErr w:type="gramStart"/>
            <w:r w:rsidRPr="00766498">
              <w:rPr>
                <w:rFonts w:asciiTheme="minorHAnsi" w:hAnsiTheme="minorHAnsi" w:cs="Arial"/>
                <w:sz w:val="22"/>
                <w:szCs w:val="22"/>
              </w:rPr>
              <w:t>seasons</w:t>
            </w:r>
            <w:proofErr w:type="gramEnd"/>
            <w:r w:rsidRPr="00766498">
              <w:rPr>
                <w:rFonts w:asciiTheme="minorHAnsi" w:hAnsiTheme="minorHAnsi" w:cs="Arial"/>
                <w:sz w:val="22"/>
                <w:szCs w:val="22"/>
              </w:rPr>
              <w:t xml:space="preserve"> book or poster.</w:t>
            </w:r>
          </w:p>
          <w:p w14:paraId="3F660643" w14:textId="77777777" w:rsidR="00B429D4" w:rsidRDefault="00B429D4">
            <w:pPr>
              <w:tabs>
                <w:tab w:val="num" w:pos="284"/>
              </w:tabs>
              <w:spacing w:before="40" w:after="40"/>
              <w:rPr>
                <w:rFonts w:ascii="Arial" w:hAnsi="Arial" w:cs="Arial"/>
              </w:rPr>
            </w:pPr>
          </w:p>
          <w:p w14:paraId="480B0BE2" w14:textId="77777777" w:rsidR="00B429D4" w:rsidRDefault="00B429D4">
            <w:pPr>
              <w:pStyle w:val="ColorfulList-Accent11"/>
              <w:tabs>
                <w:tab w:val="left" w:pos="312"/>
              </w:tabs>
              <w:spacing w:before="40" w:after="40" w:line="240" w:lineRule="auto"/>
              <w:ind w:left="0"/>
              <w:rPr>
                <w:rFonts w:ascii="Arial" w:hAnsi="Arial" w:cs="Arial"/>
                <w:sz w:val="19"/>
                <w:szCs w:val="19"/>
              </w:rPr>
            </w:pPr>
            <w:r>
              <w:rPr>
                <w:rFonts w:ascii="Arial" w:hAnsi="Arial" w:cs="Arial"/>
                <w:sz w:val="19"/>
                <w:szCs w:val="19"/>
              </w:rPr>
              <w:t>.</w:t>
            </w:r>
          </w:p>
          <w:p w14:paraId="6AD3CB3E" w14:textId="77777777" w:rsidR="00B429D4" w:rsidRDefault="00B429D4">
            <w:pPr>
              <w:rPr>
                <w:rFonts w:ascii="Calibri" w:hAnsi="Calibri" w:cs="Calibri"/>
                <w:sz w:val="24"/>
                <w:szCs w:val="24"/>
              </w:rPr>
            </w:pPr>
          </w:p>
        </w:tc>
      </w:tr>
      <w:tr w:rsidR="00B429D4" w14:paraId="753C4C00" w14:textId="77777777">
        <w:trPr>
          <w:cantSplit/>
          <w:trHeight w:val="2443"/>
        </w:trPr>
        <w:tc>
          <w:tcPr>
            <w:tcW w:w="3936" w:type="dxa"/>
            <w:vMerge/>
          </w:tcPr>
          <w:p w14:paraId="7378358A" w14:textId="77777777" w:rsidR="00B429D4" w:rsidRDefault="00B429D4">
            <w:pPr>
              <w:pStyle w:val="Heading2"/>
              <w:rPr>
                <w:rFonts w:ascii="Calibri" w:hAnsi="Calibri" w:cs="Calibri"/>
                <w:sz w:val="24"/>
                <w:szCs w:val="24"/>
                <w:lang w:val="en-AU"/>
              </w:rPr>
            </w:pPr>
          </w:p>
        </w:tc>
        <w:tc>
          <w:tcPr>
            <w:tcW w:w="2126" w:type="dxa"/>
            <w:shd w:val="clear" w:color="auto" w:fill="FFFFCC"/>
          </w:tcPr>
          <w:p w14:paraId="65AADD20" w14:textId="77777777" w:rsidR="00B429D4" w:rsidRDefault="00B429D4">
            <w:pPr>
              <w:pStyle w:val="Heading2"/>
              <w:jc w:val="center"/>
              <w:rPr>
                <w:rFonts w:ascii="Calibri" w:hAnsi="Calibri" w:cs="Calibri"/>
                <w:sz w:val="24"/>
                <w:szCs w:val="24"/>
                <w:lang w:val="en-AU"/>
              </w:rPr>
            </w:pPr>
            <w:r>
              <w:rPr>
                <w:rFonts w:ascii="Calibri" w:hAnsi="Calibri" w:cs="Calibri"/>
                <w:sz w:val="24"/>
                <w:szCs w:val="24"/>
                <w:lang w:val="en-AU"/>
              </w:rPr>
              <w:t>LEARNING SEQUENCE</w:t>
            </w:r>
          </w:p>
          <w:p w14:paraId="66F20757" w14:textId="77777777" w:rsidR="00B429D4" w:rsidRDefault="00B429D4">
            <w:pPr>
              <w:pStyle w:val="Heading2"/>
              <w:jc w:val="center"/>
              <w:rPr>
                <w:rFonts w:ascii="Calibri" w:hAnsi="Calibri" w:cs="Calibri"/>
                <w:b w:val="0"/>
                <w:bCs w:val="0"/>
                <w:sz w:val="24"/>
                <w:szCs w:val="24"/>
                <w:lang w:val="en-AU"/>
              </w:rPr>
            </w:pPr>
          </w:p>
          <w:p w14:paraId="6E1071F7" w14:textId="77777777" w:rsidR="00B429D4" w:rsidRDefault="00B429D4">
            <w:pPr>
              <w:pStyle w:val="Heading2"/>
              <w:jc w:val="center"/>
              <w:rPr>
                <w:rFonts w:ascii="Calibri" w:hAnsi="Calibri" w:cs="Calibri"/>
                <w:b w:val="0"/>
                <w:bCs w:val="0"/>
                <w:sz w:val="24"/>
                <w:szCs w:val="24"/>
                <w:lang w:val="en-AU"/>
              </w:rPr>
            </w:pPr>
            <w:r>
              <w:rPr>
                <w:rFonts w:ascii="Calibri" w:hAnsi="Calibri" w:cs="Calibri"/>
                <w:b w:val="0"/>
                <w:bCs w:val="0"/>
                <w:sz w:val="24"/>
                <w:szCs w:val="24"/>
                <w:lang w:val="en-AU"/>
              </w:rPr>
              <w:t xml:space="preserve">Extension </w:t>
            </w:r>
          </w:p>
          <w:p w14:paraId="07F0F703" w14:textId="77777777" w:rsidR="00B429D4" w:rsidRDefault="00B429D4">
            <w:pPr>
              <w:pStyle w:val="Heading2"/>
              <w:jc w:val="center"/>
              <w:rPr>
                <w:rFonts w:ascii="Calibri" w:hAnsi="Calibri" w:cs="Calibri"/>
                <w:b w:val="0"/>
                <w:bCs w:val="0"/>
                <w:sz w:val="24"/>
                <w:szCs w:val="24"/>
                <w:lang w:val="en-AU"/>
              </w:rPr>
            </w:pPr>
            <w:r>
              <w:rPr>
                <w:rFonts w:ascii="Calibri" w:hAnsi="Calibri" w:cs="Calibri"/>
                <w:b w:val="0"/>
                <w:bCs w:val="0"/>
                <w:sz w:val="24"/>
                <w:szCs w:val="24"/>
                <w:lang w:val="en-AU"/>
              </w:rPr>
              <w:t>Early S2</w:t>
            </w:r>
          </w:p>
        </w:tc>
        <w:tc>
          <w:tcPr>
            <w:tcW w:w="9639" w:type="dxa"/>
          </w:tcPr>
          <w:p w14:paraId="4240DF51" w14:textId="77777777" w:rsidR="00B429D4" w:rsidRDefault="00B429D4">
            <w:pPr>
              <w:rPr>
                <w:rFonts w:ascii="Calibri" w:hAnsi="Calibri" w:cs="Calibri"/>
                <w:sz w:val="24"/>
                <w:szCs w:val="24"/>
              </w:rPr>
            </w:pPr>
          </w:p>
          <w:p w14:paraId="4DC40D3A" w14:textId="77777777" w:rsidR="00B429D4" w:rsidRDefault="00B429D4">
            <w:pPr>
              <w:rPr>
                <w:rFonts w:ascii="Calibri" w:hAnsi="Calibri" w:cs="Calibri"/>
                <w:sz w:val="24"/>
                <w:szCs w:val="24"/>
              </w:rPr>
            </w:pPr>
          </w:p>
        </w:tc>
      </w:tr>
      <w:tr w:rsidR="00B429D4" w14:paraId="07E22E8F" w14:textId="77777777">
        <w:trPr>
          <w:cantSplit/>
          <w:trHeight w:val="1079"/>
        </w:trPr>
        <w:tc>
          <w:tcPr>
            <w:tcW w:w="3936" w:type="dxa"/>
            <w:vMerge/>
            <w:shd w:val="clear" w:color="auto" w:fill="C2D69B"/>
          </w:tcPr>
          <w:p w14:paraId="253C855A" w14:textId="77777777" w:rsidR="00B429D4" w:rsidRDefault="00B429D4">
            <w:pPr>
              <w:pStyle w:val="Heading2"/>
              <w:rPr>
                <w:rFonts w:ascii="Calibri" w:hAnsi="Calibri" w:cs="Calibri"/>
                <w:sz w:val="24"/>
                <w:szCs w:val="24"/>
                <w:lang w:val="en-AU"/>
              </w:rPr>
            </w:pPr>
          </w:p>
        </w:tc>
        <w:tc>
          <w:tcPr>
            <w:tcW w:w="2126" w:type="dxa"/>
            <w:shd w:val="clear" w:color="auto" w:fill="FFFFCC"/>
          </w:tcPr>
          <w:p w14:paraId="1DD49029" w14:textId="77777777" w:rsidR="00B429D4" w:rsidRDefault="00B429D4">
            <w:pPr>
              <w:rPr>
                <w:rFonts w:ascii="Calibri" w:hAnsi="Calibri" w:cs="Calibri"/>
                <w:sz w:val="24"/>
                <w:szCs w:val="24"/>
              </w:rPr>
            </w:pPr>
            <w:r>
              <w:rPr>
                <w:rFonts w:ascii="Calibri" w:hAnsi="Calibri" w:cs="Calibri"/>
                <w:b/>
                <w:bCs/>
                <w:sz w:val="24"/>
                <w:szCs w:val="24"/>
                <w:lang w:eastAsia="en-AU"/>
              </w:rPr>
              <w:t>EVALUATION &amp; REFLECTION</w:t>
            </w:r>
          </w:p>
        </w:tc>
        <w:tc>
          <w:tcPr>
            <w:tcW w:w="9639" w:type="dxa"/>
          </w:tcPr>
          <w:p w14:paraId="7EAB2CCA" w14:textId="77777777" w:rsidR="00B429D4" w:rsidRDefault="00B429D4">
            <w:pPr>
              <w:rPr>
                <w:rFonts w:ascii="Calibri" w:hAnsi="Calibri" w:cs="Calibri"/>
                <w:sz w:val="24"/>
                <w:szCs w:val="24"/>
              </w:rPr>
            </w:pPr>
          </w:p>
        </w:tc>
      </w:tr>
    </w:tbl>
    <w:p w14:paraId="0B20CA17" w14:textId="77777777" w:rsidR="00B429D4" w:rsidRDefault="00B429D4">
      <w:pPr>
        <w:pStyle w:val="ListParagraph"/>
        <w:numPr>
          <w:ilvl w:val="0"/>
          <w:numId w:val="15"/>
        </w:numPr>
        <w:spacing w:after="200" w:line="276" w:lineRule="auto"/>
        <w:rPr>
          <w:rFonts w:ascii="Calibri" w:hAnsi="Calibri" w:cs="Calibri"/>
          <w:sz w:val="24"/>
          <w:szCs w:val="24"/>
        </w:rPr>
      </w:pPr>
      <w:r>
        <w:rPr>
          <w:rFonts w:ascii="Calibri" w:hAnsi="Calibri" w:cs="Calibri"/>
          <w:sz w:val="24"/>
          <w:szCs w:val="24"/>
        </w:rPr>
        <w:t xml:space="preserve">All assessment tasks should be written in </w:t>
      </w:r>
      <w:r>
        <w:rPr>
          <w:rFonts w:ascii="Calibri" w:hAnsi="Calibri" w:cs="Calibri"/>
          <w:b/>
          <w:bCs/>
          <w:color w:val="FF0000"/>
          <w:sz w:val="24"/>
          <w:szCs w:val="24"/>
        </w:rPr>
        <w:t>red</w:t>
      </w:r>
      <w:r>
        <w:rPr>
          <w:rFonts w:ascii="Calibri" w:hAnsi="Calibri" w:cs="Calibri"/>
          <w:color w:val="FF0000"/>
          <w:sz w:val="24"/>
          <w:szCs w:val="24"/>
        </w:rPr>
        <w:t xml:space="preserve"> </w:t>
      </w:r>
      <w:r>
        <w:rPr>
          <w:rFonts w:ascii="Calibri" w:hAnsi="Calibri" w:cs="Calibri"/>
          <w:sz w:val="24"/>
          <w:szCs w:val="24"/>
        </w:rPr>
        <w:t>and planning should be based around developing the skills to complete that task.</w:t>
      </w:r>
    </w:p>
    <w:p w14:paraId="03F5994B" w14:textId="77777777" w:rsidR="00B429D4" w:rsidRDefault="00B429D4">
      <w:pPr>
        <w:pStyle w:val="ListParagraph"/>
        <w:numPr>
          <w:ilvl w:val="0"/>
          <w:numId w:val="15"/>
        </w:numPr>
        <w:spacing w:after="200" w:line="276" w:lineRule="auto"/>
        <w:rPr>
          <w:rFonts w:ascii="Calibri" w:hAnsi="Calibri" w:cs="Calibri"/>
          <w:sz w:val="24"/>
          <w:szCs w:val="24"/>
        </w:rPr>
      </w:pPr>
      <w:r>
        <w:rPr>
          <w:rFonts w:ascii="Calibri" w:hAnsi="Calibri" w:cs="Calibri"/>
          <w:sz w:val="24"/>
          <w:szCs w:val="24"/>
        </w:rPr>
        <w:t>Assessment rubrics or marking scale should be considered.</w:t>
      </w:r>
    </w:p>
    <w:sectPr w:rsidR="00B429D4" w:rsidSect="00B429D4">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5EB"/>
    <w:multiLevelType w:val="multilevel"/>
    <w:tmpl w:val="429E069C"/>
    <w:lvl w:ilvl="0">
      <w:start w:val="1"/>
      <w:numFmt w:val="bullet"/>
      <w:lvlText w:val=""/>
      <w:lvlJc w:val="left"/>
      <w:pPr>
        <w:tabs>
          <w:tab w:val="num" w:pos="397"/>
        </w:tabs>
        <w:ind w:left="397" w:hanging="397"/>
      </w:pPr>
      <w:rPr>
        <w:rFonts w:ascii="Symbol" w:hAnsi="Symbol" w:cs="Symbol" w:hint="default"/>
        <w:sz w:val="20"/>
        <w:szCs w:val="20"/>
      </w:rPr>
    </w:lvl>
    <w:lvl w:ilvl="1">
      <w:start w:val="1"/>
      <w:numFmt w:val="bullet"/>
      <w:lvlText w:val="–"/>
      <w:lvlJc w:val="left"/>
      <w:pPr>
        <w:tabs>
          <w:tab w:val="num" w:pos="794"/>
        </w:tabs>
        <w:ind w:left="794" w:hanging="397"/>
      </w:pPr>
      <w:rPr>
        <w:rFonts w:ascii="Calibri" w:hAnsi="Calibri" w:cs="Calibri"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433F0E"/>
    <w:multiLevelType w:val="hybridMultilevel"/>
    <w:tmpl w:val="9A5062D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6">
    <w:nsid w:val="1BC86BB2"/>
    <w:multiLevelType w:val="hybridMultilevel"/>
    <w:tmpl w:val="A9B4E2E0"/>
    <w:lvl w:ilvl="0" w:tplc="CDBE6BF2">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7">
    <w:nsid w:val="1C0B0030"/>
    <w:multiLevelType w:val="hybridMultilevel"/>
    <w:tmpl w:val="C67070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2">
    <w:nsid w:val="34CA63FD"/>
    <w:multiLevelType w:val="hybridMultilevel"/>
    <w:tmpl w:val="9378F3C4"/>
    <w:lvl w:ilvl="0" w:tplc="66FA1648">
      <w:start w:val="1"/>
      <w:numFmt w:val="bullet"/>
      <w:lvlText w:val=""/>
      <w:lvlJc w:val="left"/>
      <w:pPr>
        <w:tabs>
          <w:tab w:val="num" w:pos="567"/>
        </w:tabs>
        <w:ind w:left="567" w:hanging="567"/>
      </w:pPr>
      <w:rPr>
        <w:rFonts w:ascii="Symbol" w:hAnsi="Symbol" w:cs="Symbol" w:hint="default"/>
        <w:b w:val="0"/>
        <w:bCs w:val="0"/>
        <w:i w:val="0"/>
        <w:iCs w:val="0"/>
        <w:sz w:val="19"/>
        <w:szCs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A062E9F"/>
    <w:multiLevelType w:val="hybridMultilevel"/>
    <w:tmpl w:val="74A08B2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41300CA1"/>
    <w:multiLevelType w:val="hybridMultilevel"/>
    <w:tmpl w:val="63B6A32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45FEA"/>
    <w:multiLevelType w:val="hybridMultilevel"/>
    <w:tmpl w:val="1C24E57C"/>
    <w:lvl w:ilvl="0" w:tplc="69C07808">
      <w:start w:val="1"/>
      <w:numFmt w:val="bullet"/>
      <w:lvlText w:val=""/>
      <w:lvlJc w:val="left"/>
      <w:pPr>
        <w:tabs>
          <w:tab w:val="num" w:pos="567"/>
        </w:tabs>
        <w:ind w:left="567" w:hanging="567"/>
      </w:pPr>
      <w:rPr>
        <w:rFonts w:ascii="Symbol" w:hAnsi="Symbol" w:cs="Symbol" w:hint="default"/>
        <w:b w:val="0"/>
        <w:bCs w:val="0"/>
        <w:i w:val="0"/>
        <w:iCs w:val="0"/>
        <w:sz w:val="19"/>
        <w:szCs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7F82EE7"/>
    <w:multiLevelType w:val="hybridMultilevel"/>
    <w:tmpl w:val="0F7C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6AE22AB"/>
    <w:multiLevelType w:val="hybridMultilevel"/>
    <w:tmpl w:val="56FC637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2">
    <w:nsid w:val="57B163D8"/>
    <w:multiLevelType w:val="multilevel"/>
    <w:tmpl w:val="EE68D0DC"/>
    <w:lvl w:ilvl="0">
      <w:start w:val="1"/>
      <w:numFmt w:val="bullet"/>
      <w:lvlText w:val=""/>
      <w:lvlJc w:val="left"/>
      <w:pPr>
        <w:tabs>
          <w:tab w:val="num" w:pos="397"/>
        </w:tabs>
        <w:ind w:left="397" w:hanging="397"/>
      </w:pPr>
      <w:rPr>
        <w:rFonts w:ascii="Symbol" w:hAnsi="Symbol" w:cs="Symbol" w:hint="default"/>
        <w:sz w:val="20"/>
        <w:szCs w:val="20"/>
      </w:rPr>
    </w:lvl>
    <w:lvl w:ilvl="1">
      <w:start w:val="1"/>
      <w:numFmt w:val="bullet"/>
      <w:lvlText w:val="–"/>
      <w:lvlJc w:val="left"/>
      <w:pPr>
        <w:tabs>
          <w:tab w:val="num" w:pos="794"/>
        </w:tabs>
        <w:ind w:left="794" w:hanging="397"/>
      </w:pPr>
      <w:rPr>
        <w:rFonts w:ascii="Calibri" w:hAnsi="Calibri" w:cs="Calibri"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nsid w:val="6BFF6AF3"/>
    <w:multiLevelType w:val="hybridMultilevel"/>
    <w:tmpl w:val="6AC8DC86"/>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8">
    <w:nsid w:val="7823177D"/>
    <w:multiLevelType w:val="hybridMultilevel"/>
    <w:tmpl w:val="902460D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
  </w:num>
  <w:num w:numId="3">
    <w:abstractNumId w:val="25"/>
  </w:num>
  <w:num w:numId="4">
    <w:abstractNumId w:val="10"/>
  </w:num>
  <w:num w:numId="5">
    <w:abstractNumId w:val="5"/>
  </w:num>
  <w:num w:numId="6">
    <w:abstractNumId w:val="3"/>
  </w:num>
  <w:num w:numId="7">
    <w:abstractNumId w:val="19"/>
  </w:num>
  <w:num w:numId="8">
    <w:abstractNumId w:val="29"/>
  </w:num>
  <w:num w:numId="9">
    <w:abstractNumId w:val="14"/>
  </w:num>
  <w:num w:numId="10">
    <w:abstractNumId w:val="24"/>
  </w:num>
  <w:num w:numId="11">
    <w:abstractNumId w:val="13"/>
  </w:num>
  <w:num w:numId="12">
    <w:abstractNumId w:val="27"/>
  </w:num>
  <w:num w:numId="13">
    <w:abstractNumId w:val="9"/>
  </w:num>
  <w:num w:numId="14">
    <w:abstractNumId w:val="4"/>
  </w:num>
  <w:num w:numId="15">
    <w:abstractNumId w:val="21"/>
  </w:num>
  <w:num w:numId="16">
    <w:abstractNumId w:val="8"/>
  </w:num>
  <w:num w:numId="17">
    <w:abstractNumId w:val="11"/>
  </w:num>
  <w:num w:numId="18">
    <w:abstractNumId w:val="26"/>
  </w:num>
  <w:num w:numId="19">
    <w:abstractNumId w:val="22"/>
    <w:lvlOverride w:ilvl="0">
      <w:lvl w:ilvl="0">
        <w:start w:val="1"/>
        <w:numFmt w:val="bullet"/>
        <w:lvlText w:val=""/>
        <w:lvlJc w:val="left"/>
        <w:pPr>
          <w:tabs>
            <w:tab w:val="num" w:pos="397"/>
          </w:tabs>
          <w:ind w:left="397" w:hanging="397"/>
        </w:pPr>
        <w:rPr>
          <w:rFonts w:ascii="Symbol" w:hAnsi="Symbol" w:cs="Symbol" w:hint="default"/>
          <w:sz w:val="19"/>
          <w:szCs w:val="19"/>
        </w:rPr>
      </w:lvl>
    </w:lvlOverride>
  </w:num>
  <w:num w:numId="20">
    <w:abstractNumId w:val="17"/>
  </w:num>
  <w:num w:numId="21">
    <w:abstractNumId w:val="6"/>
  </w:num>
  <w:num w:numId="22">
    <w:abstractNumId w:val="12"/>
  </w:num>
  <w:num w:numId="23">
    <w:abstractNumId w:val="28"/>
  </w:num>
  <w:num w:numId="24">
    <w:abstractNumId w:val="15"/>
  </w:num>
  <w:num w:numId="25">
    <w:abstractNumId w:val="0"/>
    <w:lvlOverride w:ilvl="0">
      <w:lvl w:ilvl="0">
        <w:start w:val="1"/>
        <w:numFmt w:val="bullet"/>
        <w:lvlText w:val=""/>
        <w:lvlJc w:val="left"/>
        <w:pPr>
          <w:tabs>
            <w:tab w:val="num" w:pos="397"/>
          </w:tabs>
          <w:ind w:left="397" w:hanging="397"/>
        </w:pPr>
        <w:rPr>
          <w:rFonts w:ascii="Symbol" w:hAnsi="Symbol" w:cs="Symbol" w:hint="default"/>
          <w:sz w:val="19"/>
          <w:szCs w:val="19"/>
        </w:rPr>
      </w:lvl>
    </w:lvlOverride>
  </w:num>
  <w:num w:numId="26">
    <w:abstractNumId w:val="18"/>
  </w:num>
  <w:num w:numId="27">
    <w:abstractNumId w:val="7"/>
  </w:num>
  <w:num w:numId="28">
    <w:abstractNumId w:val="20"/>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D4"/>
    <w:rsid w:val="000C6574"/>
    <w:rsid w:val="00457992"/>
    <w:rsid w:val="00766498"/>
    <w:rsid w:val="00B429D4"/>
    <w:rsid w:val="00D93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E5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en-AU"/>
    </w:rPr>
  </w:style>
  <w:style w:type="paragraph" w:styleId="Heading1">
    <w:name w:val="heading 1"/>
    <w:basedOn w:val="Normal"/>
    <w:next w:val="Normal"/>
    <w:link w:val="Heading1Char"/>
    <w:uiPriority w:val="99"/>
    <w:qFormat/>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outlineLvl w:val="1"/>
    </w:pPr>
    <w:rPr>
      <w:rFonts w:ascii="Helvetica" w:hAnsi="Helvetica" w:cs="Helvetica"/>
      <w:b/>
      <w:bCs/>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rPr>
      <w:rFonts w:ascii="Helvetica" w:hAnsi="Helvetica" w:cs="Helvetica"/>
      <w:b/>
      <w:bCs/>
      <w:sz w:val="20"/>
      <w:szCs w:val="20"/>
      <w:lang w:eastAsia="en-AU"/>
    </w:rPr>
  </w:style>
  <w:style w:type="paragraph" w:styleId="Title">
    <w:name w:val="Title"/>
    <w:basedOn w:val="Normal"/>
    <w:link w:val="TitleChar"/>
    <w:uiPriority w:val="99"/>
    <w:qFormat/>
    <w:pPr>
      <w:jc w:val="center"/>
    </w:pPr>
    <w:rPr>
      <w:rFonts w:ascii="Comic Sans MS" w:hAnsi="Comic Sans MS" w:cs="Comic Sans MS"/>
      <w:b/>
      <w:bCs/>
      <w:lang w:val="en-US"/>
    </w:rPr>
  </w:style>
  <w:style w:type="character" w:customStyle="1" w:styleId="TitleChar">
    <w:name w:val="Title Char"/>
    <w:basedOn w:val="DefaultParagraphFont"/>
    <w:link w:val="Title"/>
    <w:uiPriority w:val="99"/>
    <w:rPr>
      <w:rFonts w:ascii="Comic Sans MS" w:hAnsi="Comic Sans MS" w:cs="Comic Sans MS"/>
      <w:b/>
      <w:bCs/>
      <w:sz w:val="20"/>
      <w:szCs w:val="20"/>
    </w:rPr>
  </w:style>
  <w:style w:type="paragraph" w:styleId="Subtitle">
    <w:name w:val="Subtitle"/>
    <w:basedOn w:val="Normal"/>
    <w:link w:val="SubtitleChar"/>
    <w:uiPriority w:val="99"/>
    <w:qFormat/>
    <w:rPr>
      <w:rFonts w:ascii="Futura Lt" w:hAnsi="Futura Lt" w:cs="Futura Lt"/>
      <w:lang w:val="en-US"/>
    </w:rPr>
  </w:style>
  <w:style w:type="character" w:customStyle="1" w:styleId="SubtitleChar">
    <w:name w:val="Subtitle Char"/>
    <w:basedOn w:val="DefaultParagraphFont"/>
    <w:link w:val="Subtitle"/>
    <w:uiPriority w:val="99"/>
    <w:rPr>
      <w:rFonts w:ascii="Futura Lt" w:hAnsi="Futura Lt" w:cs="Futura Lt"/>
      <w:sz w:val="20"/>
      <w:szCs w:val="20"/>
    </w:rPr>
  </w:style>
  <w:style w:type="paragraph" w:customStyle="1" w:styleId="2Table-BulletText">
    <w:name w:val="2 Table - Bullet Text"/>
    <w:basedOn w:val="Normal"/>
    <w:uiPriority w:val="99"/>
    <w:pPr>
      <w:numPr>
        <w:numId w:val="1"/>
      </w:numPr>
      <w:tabs>
        <w:tab w:val="clear" w:pos="720"/>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pPr>
      <w:spacing w:before="50" w:after="50"/>
    </w:pPr>
    <w:rPr>
      <w:i w:val="0"/>
      <w:iCs w:val="0"/>
      <w:sz w:val="20"/>
      <w:szCs w:val="20"/>
    </w:rPr>
  </w:style>
  <w:style w:type="paragraph" w:customStyle="1" w:styleId="TableText1">
    <w:name w:val="TableText 1"/>
    <w:basedOn w:val="BodyText2"/>
    <w:uiPriority w:val="99"/>
    <w:pPr>
      <w:spacing w:before="60" w:after="60" w:line="240" w:lineRule="auto"/>
    </w:pPr>
  </w:style>
  <w:style w:type="paragraph" w:styleId="BodyText2">
    <w:name w:val="Body Text 2"/>
    <w:basedOn w:val="Normal"/>
    <w:link w:val="BodyText2Char"/>
    <w:uiPriority w:val="99"/>
    <w:pPr>
      <w:spacing w:after="120" w:line="480" w:lineRule="auto"/>
    </w:pPr>
    <w:rPr>
      <w:rFonts w:cs="Times New Roman"/>
      <w:lang w:val="en-US"/>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paragraph" w:styleId="NoSpacing">
    <w:name w:val="No Spacing"/>
    <w:uiPriority w:val="99"/>
    <w:qFormat/>
    <w:rPr>
      <w:rFonts w:ascii="Calibri" w:hAnsi="Calibri" w:cs="Calibri"/>
      <w:lang w:val="en-SG"/>
    </w:rPr>
  </w:style>
  <w:style w:type="paragraph" w:styleId="ListParagraph">
    <w:name w:val="List Paragraph"/>
    <w:basedOn w:val="Normal"/>
    <w:uiPriority w:val="99"/>
    <w:qFormat/>
    <w:pPr>
      <w:ind w:left="720"/>
    </w:pPr>
    <w:rPr>
      <w:rFonts w:cs="Times New Roman"/>
    </w:rPr>
  </w:style>
  <w:style w:type="paragraph" w:styleId="Header">
    <w:name w:val="header"/>
    <w:basedOn w:val="Normal"/>
    <w:link w:val="HeaderChar"/>
    <w:uiPriority w:val="99"/>
    <w:pPr>
      <w:tabs>
        <w:tab w:val="center" w:pos="4320"/>
        <w:tab w:val="right" w:pos="8640"/>
      </w:tabs>
    </w:pPr>
    <w:rPr>
      <w:rFonts w:cs="Times New Roman"/>
      <w:sz w:val="24"/>
      <w:szCs w:val="24"/>
      <w:lang w:val="en-US"/>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lang w:val="en-US"/>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pple-converted-space">
    <w:name w:val="apple-converted-space"/>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paragraph" w:customStyle="1" w:styleId="ColorfulList-Accent11">
    <w:name w:val="Colorful List - Accent 11"/>
    <w:basedOn w:val="Normal"/>
    <w:uiPriority w:val="99"/>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en-AU"/>
    </w:rPr>
  </w:style>
  <w:style w:type="paragraph" w:styleId="Heading1">
    <w:name w:val="heading 1"/>
    <w:basedOn w:val="Normal"/>
    <w:next w:val="Normal"/>
    <w:link w:val="Heading1Char"/>
    <w:uiPriority w:val="99"/>
    <w:qFormat/>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outlineLvl w:val="1"/>
    </w:pPr>
    <w:rPr>
      <w:rFonts w:ascii="Helvetica" w:hAnsi="Helvetica" w:cs="Helvetica"/>
      <w:b/>
      <w:bCs/>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rPr>
      <w:rFonts w:ascii="Helvetica" w:hAnsi="Helvetica" w:cs="Helvetica"/>
      <w:b/>
      <w:bCs/>
      <w:sz w:val="20"/>
      <w:szCs w:val="20"/>
      <w:lang w:eastAsia="en-AU"/>
    </w:rPr>
  </w:style>
  <w:style w:type="paragraph" w:styleId="Title">
    <w:name w:val="Title"/>
    <w:basedOn w:val="Normal"/>
    <w:link w:val="TitleChar"/>
    <w:uiPriority w:val="99"/>
    <w:qFormat/>
    <w:pPr>
      <w:jc w:val="center"/>
    </w:pPr>
    <w:rPr>
      <w:rFonts w:ascii="Comic Sans MS" w:hAnsi="Comic Sans MS" w:cs="Comic Sans MS"/>
      <w:b/>
      <w:bCs/>
      <w:lang w:val="en-US"/>
    </w:rPr>
  </w:style>
  <w:style w:type="character" w:customStyle="1" w:styleId="TitleChar">
    <w:name w:val="Title Char"/>
    <w:basedOn w:val="DefaultParagraphFont"/>
    <w:link w:val="Title"/>
    <w:uiPriority w:val="99"/>
    <w:rPr>
      <w:rFonts w:ascii="Comic Sans MS" w:hAnsi="Comic Sans MS" w:cs="Comic Sans MS"/>
      <w:b/>
      <w:bCs/>
      <w:sz w:val="20"/>
      <w:szCs w:val="20"/>
    </w:rPr>
  </w:style>
  <w:style w:type="paragraph" w:styleId="Subtitle">
    <w:name w:val="Subtitle"/>
    <w:basedOn w:val="Normal"/>
    <w:link w:val="SubtitleChar"/>
    <w:uiPriority w:val="99"/>
    <w:qFormat/>
    <w:rPr>
      <w:rFonts w:ascii="Futura Lt" w:hAnsi="Futura Lt" w:cs="Futura Lt"/>
      <w:lang w:val="en-US"/>
    </w:rPr>
  </w:style>
  <w:style w:type="character" w:customStyle="1" w:styleId="SubtitleChar">
    <w:name w:val="Subtitle Char"/>
    <w:basedOn w:val="DefaultParagraphFont"/>
    <w:link w:val="Subtitle"/>
    <w:uiPriority w:val="99"/>
    <w:rPr>
      <w:rFonts w:ascii="Futura Lt" w:hAnsi="Futura Lt" w:cs="Futura Lt"/>
      <w:sz w:val="20"/>
      <w:szCs w:val="20"/>
    </w:rPr>
  </w:style>
  <w:style w:type="paragraph" w:customStyle="1" w:styleId="2Table-BulletText">
    <w:name w:val="2 Table - Bullet Text"/>
    <w:basedOn w:val="Normal"/>
    <w:uiPriority w:val="99"/>
    <w:pPr>
      <w:numPr>
        <w:numId w:val="1"/>
      </w:numPr>
      <w:tabs>
        <w:tab w:val="clear" w:pos="720"/>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pPr>
      <w:spacing w:before="50" w:after="50"/>
    </w:pPr>
    <w:rPr>
      <w:i w:val="0"/>
      <w:iCs w:val="0"/>
      <w:sz w:val="20"/>
      <w:szCs w:val="20"/>
    </w:rPr>
  </w:style>
  <w:style w:type="paragraph" w:customStyle="1" w:styleId="TableText1">
    <w:name w:val="TableText 1"/>
    <w:basedOn w:val="BodyText2"/>
    <w:uiPriority w:val="99"/>
    <w:pPr>
      <w:spacing w:before="60" w:after="60" w:line="240" w:lineRule="auto"/>
    </w:pPr>
  </w:style>
  <w:style w:type="paragraph" w:styleId="BodyText2">
    <w:name w:val="Body Text 2"/>
    <w:basedOn w:val="Normal"/>
    <w:link w:val="BodyText2Char"/>
    <w:uiPriority w:val="99"/>
    <w:pPr>
      <w:spacing w:after="120" w:line="480" w:lineRule="auto"/>
    </w:pPr>
    <w:rPr>
      <w:rFonts w:cs="Times New Roman"/>
      <w:lang w:val="en-US"/>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paragraph" w:styleId="NoSpacing">
    <w:name w:val="No Spacing"/>
    <w:uiPriority w:val="99"/>
    <w:qFormat/>
    <w:rPr>
      <w:rFonts w:ascii="Calibri" w:hAnsi="Calibri" w:cs="Calibri"/>
      <w:lang w:val="en-SG"/>
    </w:rPr>
  </w:style>
  <w:style w:type="paragraph" w:styleId="ListParagraph">
    <w:name w:val="List Paragraph"/>
    <w:basedOn w:val="Normal"/>
    <w:uiPriority w:val="99"/>
    <w:qFormat/>
    <w:pPr>
      <w:ind w:left="720"/>
    </w:pPr>
    <w:rPr>
      <w:rFonts w:cs="Times New Roman"/>
    </w:rPr>
  </w:style>
  <w:style w:type="paragraph" w:styleId="Header">
    <w:name w:val="header"/>
    <w:basedOn w:val="Normal"/>
    <w:link w:val="HeaderChar"/>
    <w:uiPriority w:val="99"/>
    <w:pPr>
      <w:tabs>
        <w:tab w:val="center" w:pos="4320"/>
        <w:tab w:val="right" w:pos="8640"/>
      </w:tabs>
    </w:pPr>
    <w:rPr>
      <w:rFonts w:cs="Times New Roman"/>
      <w:sz w:val="24"/>
      <w:szCs w:val="24"/>
      <w:lang w:val="en-US"/>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lang w:val="en-US"/>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pple-converted-space">
    <w:name w:val="apple-converted-space"/>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paragraph" w:customStyle="1" w:styleId="ColorfulList-Accent11">
    <w:name w:val="Colorful List - Accent 11"/>
    <w:basedOn w:val="Normal"/>
    <w:uiPriority w:val="99"/>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LawHWsIqa5s" TargetMode="External"/><Relationship Id="rId7" Type="http://schemas.openxmlformats.org/officeDocument/2006/relationships/hyperlink" Target="http://www.youtube.com/watch?v=4rAyb1aocbw" TargetMode="External"/><Relationship Id="rId8" Type="http://schemas.openxmlformats.org/officeDocument/2006/relationships/hyperlink" Target="http://www.youtube.com/watch?v=LawHWsIqa5s" TargetMode="External"/><Relationship Id="rId9" Type="http://schemas.openxmlformats.org/officeDocument/2006/relationships/hyperlink" Target="http://www.youtube.com/watch?v=4rAyb1aocb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NSW DEC .</cp:lastModifiedBy>
  <cp:revision>3</cp:revision>
  <cp:lastPrinted>2014-08-04T04:38:00Z</cp:lastPrinted>
  <dcterms:created xsi:type="dcterms:W3CDTF">2015-01-15T06:04:00Z</dcterms:created>
  <dcterms:modified xsi:type="dcterms:W3CDTF">2015-01-15T06:04:00Z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